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</w:t>
      </w:r>
      <w:r w:rsidR="00EB17E5">
        <w:rPr>
          <w:sz w:val="28"/>
        </w:rPr>
        <w:t>Конструирование программного обеспечения</w:t>
      </w:r>
      <w:r>
        <w:rPr>
          <w:sz w:val="28"/>
        </w:rPr>
        <w:t>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ст. гр. Б0</w:t>
      </w:r>
      <w:r w:rsidR="00EB17E5">
        <w:rPr>
          <w:sz w:val="28"/>
        </w:rPr>
        <w:t>8</w:t>
      </w:r>
      <w:r>
        <w:rPr>
          <w:sz w:val="28"/>
        </w:rPr>
        <w:t>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Pr="00EC74B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C74B3">
        <w:rPr>
          <w:sz w:val="28"/>
        </w:rPr>
        <w:t>Власов В.Г.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EB17E5" w:rsidP="00632C33">
      <w:pPr>
        <w:widowControl w:val="0"/>
        <w:jc w:val="center"/>
        <w:rPr>
          <w:sz w:val="28"/>
        </w:rPr>
      </w:pPr>
      <w:r>
        <w:rPr>
          <w:sz w:val="28"/>
        </w:rPr>
        <w:t>2016</w:t>
      </w:r>
    </w:p>
    <w:p w:rsidR="0021325F" w:rsidRDefault="0021325F" w:rsidP="006B409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Окончательные требования</w:t>
      </w:r>
    </w:p>
    <w:p w:rsidR="00573A49" w:rsidRPr="006445AD" w:rsidRDefault="00573A49" w:rsidP="00573A49">
      <w:pPr>
        <w:pStyle w:val="a9"/>
        <w:numPr>
          <w:ilvl w:val="0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573A49" w:rsidRPr="006445A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573A49" w:rsidRPr="006445A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573A49" w:rsidRPr="006445A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573A49" w:rsidRPr="006445AD" w:rsidRDefault="00573A49" w:rsidP="00573A49">
      <w:pPr>
        <w:pStyle w:val="a9"/>
        <w:numPr>
          <w:ilvl w:val="0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573A49" w:rsidRPr="006445A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573A49" w:rsidRPr="006445A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573A49" w:rsidRPr="006445A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573A49" w:rsidRPr="006445A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573A49" w:rsidRPr="006445AD" w:rsidRDefault="00573A49" w:rsidP="00573A49">
      <w:pPr>
        <w:pStyle w:val="a9"/>
        <w:numPr>
          <w:ilvl w:val="0"/>
          <w:numId w:val="4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573A49" w:rsidRPr="00684BC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>Инварианты Ху в качестве дескрипторов точек</w:t>
      </w:r>
    </w:p>
    <w:p w:rsidR="00573A49" w:rsidRPr="00684BC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573A49" w:rsidRPr="00F21960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573A49" w:rsidRPr="00684BC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Построение траектории движения летательного аппарата на основе смещений между последовательными картами</w:t>
      </w:r>
    </w:p>
    <w:p w:rsidR="00573A49" w:rsidRPr="00684BCD" w:rsidRDefault="00573A49" w:rsidP="00573A49">
      <w:pPr>
        <w:pStyle w:val="a9"/>
        <w:numPr>
          <w:ilvl w:val="0"/>
          <w:numId w:val="4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573A49" w:rsidRPr="00684BC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573A49" w:rsidRPr="00684BC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контуров</w:t>
      </w:r>
    </w:p>
    <w:p w:rsidR="00573A49" w:rsidRPr="00684BC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573A49" w:rsidRPr="00F21960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573A49" w:rsidRPr="00336352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Определение текущего положения на спутниковых снимках местности на основе сопоставления контуров объектов</w:t>
      </w:r>
    </w:p>
    <w:p w:rsidR="00573A49" w:rsidRPr="00684BCD" w:rsidRDefault="00573A49" w:rsidP="00573A49">
      <w:pPr>
        <w:pStyle w:val="a9"/>
        <w:numPr>
          <w:ilvl w:val="0"/>
          <w:numId w:val="4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573A49" w:rsidRPr="00684BCD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573A49" w:rsidRPr="00F21960" w:rsidRDefault="00573A49" w:rsidP="00573A49">
      <w:pPr>
        <w:pStyle w:val="a9"/>
        <w:numPr>
          <w:ilvl w:val="1"/>
          <w:numId w:val="4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промежуточных результатов обработки</w:t>
      </w:r>
    </w:p>
    <w:p w:rsidR="0021325F" w:rsidRDefault="0021325F" w:rsidP="0021325F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1325F" w:rsidRPr="00EB17E5" w:rsidRDefault="006B409B" w:rsidP="00EB17E5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21325F" w:rsidRDefault="004C219E">
      <w:pPr>
        <w:spacing w:after="200" w:line="276" w:lineRule="auto"/>
        <w:rPr>
          <w:sz w:val="28"/>
        </w:rPr>
      </w:pPr>
      <w:r>
        <w:rPr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425.65pt;margin-top:310.45pt;width:28.55pt;height:0;flip:x;z-index:251703296" o:connectortype="straight">
            <v:stroke endarrow="block"/>
          </v:shape>
        </w:pict>
      </w:r>
      <w:r>
        <w:rPr>
          <w:noProof/>
          <w:sz w:val="28"/>
        </w:rPr>
        <w:pict>
          <v:shape id="_x0000_s1083" type="#_x0000_t32" style="position:absolute;margin-left:390.3pt;margin-top:324.65pt;width:0;height:21.3pt;z-index:251702272" o:connectortype="straight">
            <v:stroke endarrow="block"/>
          </v:shape>
        </w:pict>
      </w:r>
      <w:r>
        <w:rPr>
          <w:noProof/>
          <w:sz w:val="28"/>
        </w:rPr>
        <w:pict>
          <v:group id="_x0000_s1080" style="position:absolute;margin-left:340.6pt;margin-top:289.15pt;width:99.2pt;height:35.5pt;z-index:251701248" coordorigin="5393,5252" coordsize="2268,11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5677;top:5252;width:1704;height:1136" strokecolor="white [3212]">
              <v:textbox style="mso-next-textbox:#_x0000_s1081">
                <w:txbxContent>
                  <w:p w:rsidR="004C219E" w:rsidRDefault="004C219E" w:rsidP="004C219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</w:p>
                  <w:p w:rsidR="004C219E" w:rsidRDefault="004C219E" w:rsidP="004C219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&lt;Algorithm</w:t>
                    </w:r>
                  </w:p>
                  <w:p w:rsidR="004C219E" w:rsidRPr="00E732BE" w:rsidRDefault="004C219E" w:rsidP="004C219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Params&gt;</w:t>
                    </w:r>
                  </w:p>
                  <w:p w:rsidR="004C219E" w:rsidRPr="00E732BE" w:rsidRDefault="004C219E" w:rsidP="004C219E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8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79" type="#_x0000_t202" style="position:absolute;margin-left:354.6pt;margin-top:345.95pt;width:71pt;height:35.5pt;z-index:251700224">
            <v:textbox style="mso-next-textbox:#_x0000_s1079">
              <w:txbxContent>
                <w:p w:rsidR="004C219E" w:rsidRPr="00286CEC" w:rsidRDefault="004C219E" w:rsidP="004C219E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8" type="#_x0000_t32" style="position:absolute;margin-left:390.5pt;margin-top:218.15pt;width:0;height:21.3pt;z-index:251699200" o:connectortype="straight">
            <v:stroke endarrow="block"/>
          </v:shape>
        </w:pict>
      </w:r>
      <w:r>
        <w:rPr>
          <w:noProof/>
          <w:sz w:val="28"/>
        </w:rPr>
        <w:pict>
          <v:shape id="_x0000_s1077" type="#_x0000_t32" style="position:absolute;margin-left:425.65pt;margin-top:211.05pt;width:28.55pt;height:0;flip:x;z-index:251698176" o:connectortype="straight">
            <v:stroke endarrow="block"/>
          </v:shape>
        </w:pict>
      </w:r>
      <w:r>
        <w:rPr>
          <w:noProof/>
          <w:sz w:val="28"/>
        </w:rPr>
        <w:pict>
          <v:group id="_x0000_s1074" style="position:absolute;margin-left:340.8pt;margin-top:189.75pt;width:99.2pt;height:28.4pt;z-index:251697152" coordorigin="5393,5252" coordsize="2268,1136">
            <v:shape id="_x0000_s1075" type="#_x0000_t202" style="position:absolute;left:5677;top:5252;width:1704;height:1136" strokecolor="white [3212]">
              <v:textbox style="mso-next-textbox:#_x0000_s1075">
                <w:txbxContent>
                  <w:p w:rsidR="004C219E" w:rsidRDefault="004C219E" w:rsidP="004C219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</w:p>
                  <w:p w:rsidR="004C219E" w:rsidRDefault="004C219E" w:rsidP="004C219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&lt;Bitmap</w:t>
                    </w:r>
                    <w:r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  <w:p w:rsidR="004C219E" w:rsidRPr="00E732BE" w:rsidRDefault="004C219E" w:rsidP="004C219E">
                    <w:pPr>
                      <w:rPr>
                        <w:szCs w:val="15"/>
                      </w:rPr>
                    </w:pPr>
                  </w:p>
                </w:txbxContent>
              </v:textbox>
            </v:shape>
            <v:shape id="_x0000_s1076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73" type="#_x0000_t202" style="position:absolute;margin-left:354.8pt;margin-top:239.45pt;width:71pt;height:35.5pt;z-index:251696128">
            <v:textbox style="mso-next-textbox:#_x0000_s1073">
              <w:txbxContent>
                <w:p w:rsidR="004C219E" w:rsidRPr="00286CEC" w:rsidRDefault="004C219E" w:rsidP="004C219E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  <w:lang w:val="en-US"/>
                    </w:rPr>
                    <w:t>Хранение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72" type="#_x0000_t32" style="position:absolute;margin-left:454.2pt;margin-top:161.35pt;width:0;height:149.1pt;z-index:251695104" o:connectortype="straight"/>
        </w:pict>
      </w:r>
      <w:r>
        <w:rPr>
          <w:noProof/>
          <w:sz w:val="28"/>
        </w:rPr>
        <w:pict>
          <v:shape id="_x0000_s1071" type="#_x0000_t32" style="position:absolute;margin-left:425.8pt;margin-top:161.35pt;width:28.4pt;height:0;z-index:251694080" o:connectortype="straight"/>
        </w:pict>
      </w:r>
      <w:r>
        <w:rPr>
          <w:noProof/>
          <w:sz w:val="28"/>
        </w:rPr>
        <w:pict>
          <v:shape id="_x0000_s1070" type="#_x0000_t32" style="position:absolute;margin-left:390.5pt;margin-top:118.7pt;width:0;height:28.4pt;z-index:251693056" o:connectortype="straight">
            <v:stroke endarrow="block"/>
          </v:shape>
        </w:pict>
      </w:r>
      <w:r>
        <w:rPr>
          <w:noProof/>
          <w:sz w:val="28"/>
        </w:rPr>
        <w:pict>
          <v:group id="_x0000_s1067" style="position:absolute;margin-left:340.8pt;margin-top:90.4pt;width:99.2pt;height:28.4pt;z-index:251692032" coordorigin="5393,5252" coordsize="2268,1136">
            <v:shape id="_x0000_s1068" type="#_x0000_t202" style="position:absolute;left:5677;top:5252;width:1704;height:1136" strokecolor="white [3212]">
              <v:textbox style="mso-next-textbox:#_x0000_s1068">
                <w:txbxContent>
                  <w:p w:rsidR="004C219E" w:rsidRDefault="004C219E" w:rsidP="004C219E">
                    <w:pPr>
                      <w:jc w:val="center"/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IDataStorage</w:t>
                    </w:r>
                  </w:p>
                  <w:p w:rsidR="004C219E" w:rsidRPr="00E732BE" w:rsidRDefault="004C219E" w:rsidP="004C219E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&lt;</w:t>
                    </w:r>
                    <w:r>
                      <w:rPr>
                        <w:rFonts w:eastAsiaTheme="minorHAnsi"/>
                        <w:sz w:val="16"/>
                        <w:szCs w:val="16"/>
                        <w:highlight w:val="white"/>
                        <w:lang w:val="en-US" w:eastAsia="en-US"/>
                      </w:rPr>
                      <w:t>T</w:t>
                    </w:r>
                    <w:r w:rsidRPr="00E732BE">
                      <w:rPr>
                        <w:rFonts w:eastAsiaTheme="minorHAnsi"/>
                        <w:sz w:val="16"/>
                        <w:szCs w:val="16"/>
                        <w:highlight w:val="white"/>
                        <w:lang w:eastAsia="en-US"/>
                      </w:rPr>
                      <w:t>&gt;</w:t>
                    </w:r>
                  </w:p>
                </w:txbxContent>
              </v:textbox>
            </v:shape>
            <v:shape id="_x0000_s1069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66" type="#_x0000_t202" style="position:absolute;margin-left:354.8pt;margin-top:147.1pt;width:70.8pt;height:28.45pt;z-index:251691008">
            <v:textbox style="mso-next-textbox:#_x0000_s1066">
              <w:txbxContent>
                <w:p w:rsidR="004C219E" w:rsidRPr="00286CEC" w:rsidRDefault="004C219E" w:rsidP="004C219E">
                  <w:pPr>
                    <w:jc w:val="center"/>
                    <w:rPr>
                      <w:sz w:val="18"/>
                    </w:rPr>
                  </w:pPr>
                  <w:r w:rsidRPr="00286CEC">
                    <w:rPr>
                      <w:sz w:val="18"/>
                      <w:lang w:val="en-US"/>
                    </w:rPr>
                    <w:t>Хранилище данных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65" type="#_x0000_t32" style="position:absolute;margin-left:390.7pt;margin-top:62pt;width:0;height:28.35pt;z-index:251689984" o:connectortype="straight">
            <v:stroke endarrow="block"/>
          </v:shape>
        </w:pict>
      </w:r>
      <w:r>
        <w:rPr>
          <w:noProof/>
          <w:sz w:val="28"/>
        </w:rPr>
        <w:pict>
          <v:shape id="_x0000_s1064" type="#_x0000_t32" style="position:absolute;margin-left:248.35pt;margin-top:409.9pt;width:28.55pt;height:0;flip:x;z-index:251688960" o:connectortype="straight">
            <v:stroke endarrow="block"/>
          </v:shape>
        </w:pict>
      </w:r>
      <w:r>
        <w:rPr>
          <w:noProof/>
          <w:sz w:val="28"/>
        </w:rPr>
        <w:pict>
          <v:shape id="_x0000_s1063" type="#_x0000_t32" style="position:absolute;margin-left:213pt;margin-top:417pt;width:0;height:21.3pt;z-index:251687936" o:connectortype="straight">
            <v:stroke endarrow="block"/>
          </v:shape>
        </w:pict>
      </w:r>
      <w:r>
        <w:rPr>
          <w:noProof/>
          <w:sz w:val="28"/>
        </w:rPr>
        <w:pict>
          <v:group id="_x0000_s1060" style="position:absolute;margin-left:163.3pt;margin-top:388.6pt;width:99.2pt;height:28.4pt;z-index:251686912" coordorigin="5393,5252" coordsize="2268,1136">
            <v:shape id="_x0000_s1061" type="#_x0000_t202" style="position:absolute;left:5677;top:5252;width:1704;height:1136" strokecolor="white [3212]">
              <v:textbox style="mso-next-textbox:#_x0000_s1061">
                <w:txbxContent>
                  <w:p w:rsidR="004C219E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</w:p>
                  <w:p w:rsidR="004C219E" w:rsidRPr="007F689B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06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59" type="#_x0000_t202" style="position:absolute;margin-left:177.3pt;margin-top:438.3pt;width:71pt;height:35.5pt;z-index:251685888">
            <v:textbox>
              <w:txbxContent>
                <w:p w:rsidR="004C219E" w:rsidRPr="007F689B" w:rsidRDefault="004C219E" w:rsidP="004C21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8" type="#_x0000_t32" style="position:absolute;margin-left:248.35pt;margin-top:310.5pt;width:28.55pt;height:0;flip:x;z-index:251684864" o:connectortype="straight">
            <v:stroke endarrow="block"/>
          </v:shape>
        </w:pict>
      </w:r>
      <w:r>
        <w:rPr>
          <w:noProof/>
          <w:sz w:val="28"/>
        </w:rPr>
        <w:pict>
          <v:shape id="_x0000_s1057" type="#_x0000_t32" style="position:absolute;margin-left:213pt;margin-top:317.6pt;width:0;height:21.3pt;z-index:251683840" o:connectortype="straight">
            <v:stroke endarrow="block"/>
          </v:shape>
        </w:pict>
      </w:r>
      <w:r>
        <w:rPr>
          <w:noProof/>
          <w:sz w:val="28"/>
        </w:rPr>
        <w:pict>
          <v:group id="_x0000_s1054" style="position:absolute;margin-left:163.3pt;margin-top:289.2pt;width:99.2pt;height:28.4pt;z-index:251682816" coordorigin="5393,5252" coordsize="2268,1136">
            <v:shape id="_x0000_s1055" type="#_x0000_t202" style="position:absolute;left:5677;top:5252;width:1704;height:1136" strokecolor="white [3212]">
              <v:textbox style="mso-next-textbox:#_x0000_s1055">
                <w:txbxContent>
                  <w:p w:rsidR="004C219E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</w:p>
                  <w:p w:rsidR="004C219E" w:rsidRPr="007F689B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4C219E" w:rsidRPr="007F689B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056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53" type="#_x0000_t202" style="position:absolute;margin-left:177.3pt;margin-top:338.9pt;width:71pt;height:35.5pt;z-index:251681792">
            <v:textbox>
              <w:txbxContent>
                <w:p w:rsidR="004C219E" w:rsidRPr="007F689B" w:rsidRDefault="004C219E" w:rsidP="004C21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  <w:lang w:val="en-US"/>
                    </w:rPr>
                    <w:t>Детектор контуров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52" type="#_x0000_t32" style="position:absolute;margin-left:213.2pt;margin-top:218.2pt;width:0;height:21.3pt;z-index:251680768" o:connectortype="straight">
            <v:stroke endarrow="block"/>
          </v:shape>
        </w:pict>
      </w:r>
      <w:r>
        <w:rPr>
          <w:noProof/>
          <w:sz w:val="28"/>
        </w:rPr>
        <w:pict>
          <v:shape id="_x0000_s1051" type="#_x0000_t32" style="position:absolute;margin-left:248.35pt;margin-top:211.1pt;width:28.55pt;height:0;flip:x;z-index:251679744" o:connectortype="straight">
            <v:stroke endarrow="block"/>
          </v:shape>
        </w:pict>
      </w:r>
      <w:r>
        <w:rPr>
          <w:noProof/>
          <w:sz w:val="28"/>
        </w:rPr>
        <w:pict>
          <v:group id="_x0000_s1048" style="position:absolute;margin-left:163.5pt;margin-top:189.8pt;width:99.2pt;height:28.4pt;z-index:251678720" coordorigin="5393,5252" coordsize="2268,1136">
            <v:shape id="_x0000_s1049" type="#_x0000_t202" style="position:absolute;left:5677;top:5252;width:1704;height:1136" strokecolor="white [3212]">
              <v:textbox style="mso-next-textbox:#_x0000_s1049">
                <w:txbxContent>
                  <w:p w:rsidR="004C219E" w:rsidRDefault="004C219E" w:rsidP="004C219E">
                    <w:pPr>
                      <w:jc w:val="center"/>
                      <w:rPr>
                        <w:sz w:val="18"/>
                        <w:szCs w:val="15"/>
                      </w:rPr>
                    </w:pPr>
                    <w:r>
                      <w:rPr>
                        <w:sz w:val="18"/>
                        <w:szCs w:val="15"/>
                      </w:rPr>
                      <w:t>IImage</w:t>
                    </w:r>
                  </w:p>
                  <w:p w:rsidR="004C219E" w:rsidRPr="007F689B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</w:p>
                </w:txbxContent>
              </v:textbox>
            </v:shape>
            <v:shape id="_x0000_s1050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47" type="#_x0000_t202" style="position:absolute;margin-left:177.5pt;margin-top:239.5pt;width:71pt;height:35.5pt;z-index:251677696">
            <v:textbox>
              <w:txbxContent>
                <w:p w:rsidR="004C219E" w:rsidRPr="007F689B" w:rsidRDefault="004C219E" w:rsidP="004C219E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46" type="#_x0000_t32" style="position:absolute;margin-left:276.9pt;margin-top:161.4pt;width:0;height:248.5pt;z-index:251676672" o:connectortype="straight"/>
        </w:pict>
      </w:r>
      <w:r>
        <w:rPr>
          <w:noProof/>
          <w:sz w:val="28"/>
        </w:rPr>
        <w:pict>
          <v:shape id="_x0000_s1045" type="#_x0000_t32" style="position:absolute;margin-left:248.5pt;margin-top:161.4pt;width:28.4pt;height:0;z-index:251675648" o:connectortype="straight"/>
        </w:pict>
      </w:r>
      <w:r>
        <w:rPr>
          <w:noProof/>
          <w:sz w:val="28"/>
        </w:rPr>
        <w:pict>
          <v:shape id="_x0000_s1044" type="#_x0000_t32" style="position:absolute;margin-left:213.2pt;margin-top:118.75pt;width:0;height:28.4pt;z-index:251674624" o:connectortype="straight">
            <v:stroke endarrow="block"/>
          </v:shape>
        </w:pict>
      </w:r>
      <w:r>
        <w:rPr>
          <w:noProof/>
          <w:sz w:val="28"/>
        </w:rPr>
        <w:pict>
          <v:group id="_x0000_s1041" style="position:absolute;margin-left:163.3pt;margin-top:90.35pt;width:99.2pt;height:28.4pt;z-index:251673600" coordorigin="5393,5252" coordsize="2268,1136">
            <v:shape id="_x0000_s1042" type="#_x0000_t202" style="position:absolute;left:5677;top:5252;width:1704;height:1136" strokecolor="white [3212]">
              <v:textbox style="mso-next-textbox:#_x0000_s1042">
                <w:txbxContent>
                  <w:p w:rsidR="004C219E" w:rsidRPr="007F689B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</w:p>
                  <w:p w:rsidR="004C219E" w:rsidRPr="007F689B" w:rsidRDefault="004C219E" w:rsidP="004C219E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</w:p>
                </w:txbxContent>
              </v:textbox>
            </v:shape>
            <v:shape id="_x0000_s104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</w:rPr>
        <w:pict>
          <v:shape id="_x0000_s1040" type="#_x0000_t202" style="position:absolute;margin-left:177.5pt;margin-top:147.15pt;width:70.8pt;height:28.45pt;z-index:251672576">
            <v:textbox>
              <w:txbxContent>
                <w:p w:rsidR="004C219E" w:rsidRPr="007F689B" w:rsidRDefault="004C219E" w:rsidP="004C219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9" type="#_x0000_t32" style="position:absolute;margin-left:213.2pt;margin-top:62pt;width:0;height:28.35pt;z-index:251671552" o:connectortype="straight">
            <v:stroke endarrow="block"/>
          </v:shape>
        </w:pict>
      </w:r>
      <w:r>
        <w:rPr>
          <w:noProof/>
          <w:sz w:val="28"/>
        </w:rPr>
        <w:pict>
          <v:shape id="_x0000_s1038" type="#_x0000_t32" style="position:absolute;margin-left:85.2pt;margin-top:253.7pt;width:28.55pt;height:0;flip:x;z-index:251670528" o:connectortype="straight">
            <v:stroke endarrow="block"/>
          </v:shape>
        </w:pict>
      </w:r>
      <w:r>
        <w:rPr>
          <w:noProof/>
          <w:sz w:val="28"/>
        </w:rPr>
        <w:pict>
          <v:shape id="_x0000_s1037" type="#_x0000_t32" style="position:absolute;margin-left:85.2pt;margin-top:204pt;width:28.55pt;height:0;flip:x;z-index:251669504" o:connectortype="straight">
            <v:stroke endarrow="block"/>
          </v:shape>
        </w:pict>
      </w:r>
      <w:r>
        <w:rPr>
          <w:noProof/>
          <w:sz w:val="28"/>
        </w:rPr>
        <w:pict>
          <v:shape id="_x0000_s1036" type="#_x0000_t32" style="position:absolute;margin-left:85.2pt;margin-top:154.3pt;width:28.55pt;height:0;flip:x;z-index:251668480" o:connectortype="straight">
            <v:stroke endarrow="block"/>
          </v:shape>
        </w:pict>
      </w:r>
      <w:r>
        <w:rPr>
          <w:noProof/>
          <w:sz w:val="28"/>
        </w:rPr>
        <w:pict>
          <v:shape id="_x0000_s1035" type="#_x0000_t202" style="position:absolute;margin-left:14.35pt;margin-top:232.4pt;width:71pt;height:35.5pt;z-index:251667456">
            <v:textbox>
              <w:txbxContent>
                <w:p w:rsidR="004C219E" w:rsidRPr="00032FBE" w:rsidRDefault="004C219E" w:rsidP="004C219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4" type="#_x0000_t202" style="position:absolute;margin-left:14.35pt;margin-top:182.7pt;width:71pt;height:35.5pt;z-index:251666432">
            <v:textbox>
              <w:txbxContent>
                <w:p w:rsidR="004C219E" w:rsidRPr="00032FBE" w:rsidRDefault="004C219E" w:rsidP="004C219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3" type="#_x0000_t202" style="position:absolute;margin-left:14.35pt;margin-top:133pt;width:71pt;height:35.5pt;z-index:251665408">
            <v:textbox>
              <w:txbxContent>
                <w:p w:rsidR="004C219E" w:rsidRPr="00032FBE" w:rsidRDefault="004C219E" w:rsidP="004C219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32" type="#_x0000_t32" style="position:absolute;margin-left:113.75pt;margin-top:104.6pt;width:0;height:149.1pt;z-index:251664384" o:connectortype="straight"/>
        </w:pict>
      </w:r>
      <w:r>
        <w:rPr>
          <w:noProof/>
          <w:sz w:val="28"/>
        </w:rPr>
        <w:pict>
          <v:shape id="_x0000_s1031" type="#_x0000_t32" style="position:absolute;margin-left:85.35pt;margin-top:104.6pt;width:28.4pt;height:0;z-index:251663360" o:connectortype="straight"/>
        </w:pict>
      </w:r>
      <w:r>
        <w:rPr>
          <w:noProof/>
          <w:sz w:val="28"/>
        </w:rPr>
        <w:pict>
          <v:shape id="_x0000_s1030" type="#_x0000_t202" style="position:absolute;margin-left:14.2pt;margin-top:90.4pt;width:71pt;height:28.4pt;z-index:251662336">
            <v:textbox>
              <w:txbxContent>
                <w:p w:rsidR="004C219E" w:rsidRPr="00032FBE" w:rsidRDefault="004C219E" w:rsidP="004C219E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9" type="#_x0000_t32" style="position:absolute;margin-left:49.7pt;margin-top:62pt;width:0;height:28.4pt;z-index:251661312" o:connectortype="straight">
            <v:stroke endarrow="block"/>
          </v:shape>
        </w:pict>
      </w:r>
      <w:r>
        <w:rPr>
          <w:noProof/>
          <w:sz w:val="28"/>
        </w:rPr>
        <w:pict>
          <v:shape id="_x0000_s1028" type="#_x0000_t32" style="position:absolute;margin-left:49.7pt;margin-top:62pt;width:341pt;height:0;z-index:251660288" o:connectortype="straight"/>
        </w:pict>
      </w:r>
      <w:r>
        <w:rPr>
          <w:noProof/>
          <w:sz w:val="28"/>
        </w:rPr>
        <w:pict>
          <v:shape id="_x0000_s1027" type="#_x0000_t32" style="position:absolute;margin-left:234.3pt;margin-top:33.6pt;width:0;height:28.4pt;z-index:251659264" o:connectortype="straight">
            <v:stroke endarrow="block"/>
          </v:shape>
        </w:pict>
      </w:r>
      <w:r>
        <w:rPr>
          <w:noProof/>
          <w:sz w:val="28"/>
        </w:rPr>
        <w:pict>
          <v:shape id="_x0000_s1026" type="#_x0000_t202" style="position:absolute;margin-left:198.8pt;margin-top:12.3pt;width:71pt;height:21.3pt;z-index:251658240">
            <v:textbox>
              <w:txbxContent>
                <w:p w:rsidR="004C219E" w:rsidRPr="00032FBE" w:rsidRDefault="004C219E" w:rsidP="004C219E">
                  <w:pPr>
                    <w:jc w:val="center"/>
                    <w:rPr>
                      <w:sz w:val="18"/>
                      <w:lang w:val="en-US"/>
                    </w:rPr>
                  </w:pPr>
                  <w:r w:rsidRPr="00032FBE">
                    <w:rPr>
                      <w:sz w:val="18"/>
                      <w:lang w:val="en-US"/>
                    </w:rPr>
                    <w:t>AirNavSystem</w:t>
                  </w:r>
                </w:p>
              </w:txbxContent>
            </v:textbox>
          </v:shape>
        </w:pict>
      </w:r>
      <w:r w:rsidR="0021325F">
        <w:rPr>
          <w:sz w:val="28"/>
        </w:rPr>
        <w:br w:type="page"/>
      </w:r>
    </w:p>
    <w:p w:rsidR="006B409B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кодирования</w:t>
      </w:r>
    </w:p>
    <w:p w:rsidR="006B409B" w:rsidRDefault="006B409B" w:rsidP="00632C33">
      <w:pPr>
        <w:rPr>
          <w:sz w:val="28"/>
        </w:rPr>
      </w:pPr>
    </w:p>
    <w:p w:rsidR="006B409B" w:rsidRDefault="00EC74B3" w:rsidP="00632C3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6219190"/>
            <wp:effectExtent l="19050" t="0" r="3175" b="0"/>
            <wp:docPr id="2" name="Рисунок 1" descr="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9B" w:rsidRDefault="006B409B" w:rsidP="00632C33">
      <w:pPr>
        <w:rPr>
          <w:sz w:val="28"/>
        </w:rPr>
      </w:pPr>
    </w:p>
    <w:p w:rsidR="00D70803" w:rsidRPr="00EC74B3" w:rsidRDefault="00D70803" w:rsidP="00632C33">
      <w:pPr>
        <w:rPr>
          <w:sz w:val="28"/>
          <w:lang w:val="en-US"/>
        </w:rPr>
      </w:pPr>
      <w:r>
        <w:rPr>
          <w:sz w:val="28"/>
        </w:rPr>
        <w:tab/>
        <w:t>Описание</w:t>
      </w:r>
      <w:r w:rsidRPr="00EC74B3">
        <w:rPr>
          <w:sz w:val="28"/>
          <w:lang w:val="en-US"/>
        </w:rPr>
        <w:t xml:space="preserve"> </w:t>
      </w:r>
      <w:r>
        <w:rPr>
          <w:sz w:val="28"/>
        </w:rPr>
        <w:t>классов</w:t>
      </w:r>
      <w:r w:rsidRPr="00EC74B3">
        <w:rPr>
          <w:sz w:val="28"/>
          <w:lang w:val="en-US"/>
        </w:rPr>
        <w:t>:</w:t>
      </w:r>
    </w:p>
    <w:p w:rsidR="00C63050" w:rsidRPr="00AE4D3D" w:rsidRDefault="00EC74B3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 xml:space="preserve">AlgorithmParams - абстрактный класс, </w:t>
      </w:r>
      <w:r w:rsidR="00AE4D3D" w:rsidRPr="00AE4D3D">
        <w:rPr>
          <w:sz w:val="28"/>
        </w:rPr>
        <w:t>параметры алгоритма.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ChainCode - класс, цепной код контура изображения.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ContoursAlgorithmParams - класс, параметры алгоритма поиска контуров изображения.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Invariants - класс, дескрипторы объектов изображения (инварианты Ху).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MapObject - класс, объект на изображении.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MapObjectType - перечисление, тип объекта на изображении.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PointsAlgorithmParams - класс, параметры алгоритма нахождения смещения изображений.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lastRenderedPageBreak/>
        <w:t>TopologicalGraph - класс, топологический граф.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ContourDetector - класс, детектор контуров.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DataStorage - класс, сохранение изображения и параметры алгоритмов.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ImagePreProcessor - класс, базовая обработка изображений.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ImageProcessor - класс, нахождение текущего положения и траектории БПЛА.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ImageStorage - класс, сохранение изображений.</w:t>
      </w:r>
    </w:p>
    <w:p w:rsidR="00AE4D3D" w:rsidRP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ParametrsStorage - класс, сохранение параметров алгоритмов.</w:t>
      </w:r>
    </w:p>
    <w:p w:rsidR="00AE4D3D" w:rsidRDefault="00AE4D3D" w:rsidP="00AE4D3D">
      <w:pPr>
        <w:pStyle w:val="a9"/>
        <w:numPr>
          <w:ilvl w:val="0"/>
          <w:numId w:val="3"/>
        </w:numPr>
        <w:rPr>
          <w:sz w:val="28"/>
        </w:rPr>
      </w:pPr>
      <w:r w:rsidRPr="00AE4D3D">
        <w:rPr>
          <w:sz w:val="28"/>
        </w:rPr>
        <w:t>PointsDetector - класс, детектор объектов.</w:t>
      </w:r>
    </w:p>
    <w:p w:rsidR="004C219E" w:rsidRDefault="004C219E" w:rsidP="00AE4D3D">
      <w:pPr>
        <w:pStyle w:val="a9"/>
        <w:numPr>
          <w:ilvl w:val="0"/>
          <w:numId w:val="3"/>
        </w:numPr>
        <w:rPr>
          <w:sz w:val="28"/>
        </w:rPr>
      </w:pPr>
      <w:r w:rsidRPr="004C219E">
        <w:rPr>
          <w:sz w:val="28"/>
          <w:lang w:val="en-US"/>
        </w:rPr>
        <w:t>ContoursParamsForm</w:t>
      </w:r>
      <w:r>
        <w:rPr>
          <w:sz w:val="28"/>
        </w:rPr>
        <w:t xml:space="preserve"> - класс, форма ввода параметров алгоритма поиска контуров.</w:t>
      </w:r>
    </w:p>
    <w:p w:rsidR="004C219E" w:rsidRDefault="004C219E" w:rsidP="00AE4D3D">
      <w:pPr>
        <w:pStyle w:val="a9"/>
        <w:numPr>
          <w:ilvl w:val="0"/>
          <w:numId w:val="3"/>
        </w:numPr>
        <w:rPr>
          <w:sz w:val="28"/>
        </w:rPr>
      </w:pPr>
      <w:r w:rsidRPr="004C219E">
        <w:rPr>
          <w:sz w:val="28"/>
        </w:rPr>
        <w:t>MainForm</w:t>
      </w:r>
      <w:r>
        <w:rPr>
          <w:sz w:val="28"/>
        </w:rPr>
        <w:t xml:space="preserve"> - класс, главная форма программы.</w:t>
      </w:r>
    </w:p>
    <w:p w:rsidR="004C219E" w:rsidRPr="00AE4D3D" w:rsidRDefault="004C219E" w:rsidP="00AE4D3D">
      <w:pPr>
        <w:pStyle w:val="a9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</w:t>
      </w:r>
      <w:r w:rsidRPr="004C219E">
        <w:rPr>
          <w:sz w:val="28"/>
        </w:rPr>
        <w:t>OffsetParamsForm</w:t>
      </w:r>
      <w:r>
        <w:rPr>
          <w:sz w:val="28"/>
        </w:rPr>
        <w:t xml:space="preserve"> - класс, форма ввода параметров алгоритма нахождения смещения изображений.</w:t>
      </w:r>
    </w:p>
    <w:p w:rsidR="00C63050" w:rsidRDefault="00C63050">
      <w:pPr>
        <w:spacing w:after="200" w:line="276" w:lineRule="auto"/>
        <w:rPr>
          <w:sz w:val="28"/>
        </w:rPr>
      </w:pPr>
    </w:p>
    <w:p w:rsidR="006B409B" w:rsidRPr="008F5A36" w:rsidRDefault="008F5A36" w:rsidP="008F5A36">
      <w:pPr>
        <w:jc w:val="center"/>
        <w:rPr>
          <w:b/>
          <w:sz w:val="28"/>
        </w:rPr>
      </w:pPr>
      <w:r w:rsidRPr="008F5A36">
        <w:rPr>
          <w:b/>
          <w:sz w:val="28"/>
        </w:rPr>
        <w:t>Соответствие классов проектирования и классов кодирования</w:t>
      </w:r>
    </w:p>
    <w:p w:rsidR="006B409B" w:rsidRDefault="006B409B" w:rsidP="00632C33">
      <w:pPr>
        <w:rPr>
          <w:sz w:val="28"/>
        </w:rPr>
      </w:pPr>
    </w:p>
    <w:p w:rsidR="006B409B" w:rsidRDefault="004C219E" w:rsidP="00632C33">
      <w:pPr>
        <w:rPr>
          <w:sz w:val="28"/>
        </w:rPr>
      </w:pPr>
      <w:r>
        <w:rPr>
          <w:sz w:val="28"/>
        </w:rPr>
        <w:t>Интерфейс</w:t>
      </w:r>
      <w:r w:rsidRPr="004C219E">
        <w:rPr>
          <w:sz w:val="28"/>
          <w:lang w:val="en-US"/>
        </w:rPr>
        <w:t xml:space="preserve"> </w:t>
      </w:r>
      <w:r>
        <w:rPr>
          <w:sz w:val="28"/>
        </w:rPr>
        <w:t>пользователя</w:t>
      </w:r>
      <w:r w:rsidRPr="004C219E">
        <w:rPr>
          <w:sz w:val="28"/>
          <w:lang w:val="en-US"/>
        </w:rPr>
        <w:t xml:space="preserve"> - ContoursParamsForm, MainForm, OffsetParamsForm.</w:t>
      </w:r>
    </w:p>
    <w:p w:rsidR="00573A49" w:rsidRDefault="00573A49" w:rsidP="00632C33">
      <w:pPr>
        <w:rPr>
          <w:sz w:val="28"/>
        </w:rPr>
      </w:pPr>
      <w:r>
        <w:rPr>
          <w:sz w:val="28"/>
        </w:rPr>
        <w:t xml:space="preserve">Обработчик изображений - </w:t>
      </w:r>
      <w:r w:rsidRPr="00573A49">
        <w:rPr>
          <w:sz w:val="28"/>
        </w:rPr>
        <w:t>ImageProcessor</w:t>
      </w:r>
      <w:r>
        <w:rPr>
          <w:sz w:val="28"/>
        </w:rPr>
        <w:t>.</w:t>
      </w:r>
    </w:p>
    <w:p w:rsidR="00573A49" w:rsidRDefault="00573A49" w:rsidP="00632C33">
      <w:pPr>
        <w:rPr>
          <w:sz w:val="28"/>
        </w:rPr>
      </w:pPr>
      <w:r>
        <w:rPr>
          <w:sz w:val="28"/>
        </w:rPr>
        <w:t xml:space="preserve">Предварительная обработка - </w:t>
      </w:r>
      <w:r w:rsidRPr="00573A49">
        <w:rPr>
          <w:sz w:val="28"/>
        </w:rPr>
        <w:t>ImagePreProcessor</w:t>
      </w:r>
      <w:r>
        <w:rPr>
          <w:sz w:val="28"/>
        </w:rPr>
        <w:t>.</w:t>
      </w:r>
    </w:p>
    <w:p w:rsidR="00573A49" w:rsidRDefault="00573A49" w:rsidP="00632C33">
      <w:pPr>
        <w:rPr>
          <w:sz w:val="28"/>
        </w:rPr>
      </w:pPr>
      <w:r>
        <w:rPr>
          <w:sz w:val="28"/>
        </w:rPr>
        <w:t xml:space="preserve">Детектор контуров - </w:t>
      </w:r>
      <w:r w:rsidRPr="00573A49">
        <w:rPr>
          <w:sz w:val="28"/>
        </w:rPr>
        <w:t>ContourDetector</w:t>
      </w:r>
      <w:r>
        <w:rPr>
          <w:sz w:val="28"/>
        </w:rPr>
        <w:t>.</w:t>
      </w:r>
    </w:p>
    <w:p w:rsidR="00573A49" w:rsidRDefault="00573A49" w:rsidP="00632C33">
      <w:pPr>
        <w:rPr>
          <w:sz w:val="28"/>
        </w:rPr>
      </w:pPr>
      <w:r>
        <w:rPr>
          <w:sz w:val="28"/>
        </w:rPr>
        <w:t xml:space="preserve">Обработчик особых точек - </w:t>
      </w:r>
      <w:r w:rsidRPr="00573A49">
        <w:rPr>
          <w:sz w:val="28"/>
        </w:rPr>
        <w:t>PointsDetector</w:t>
      </w:r>
      <w:r>
        <w:rPr>
          <w:sz w:val="28"/>
        </w:rPr>
        <w:t>.</w:t>
      </w:r>
    </w:p>
    <w:p w:rsidR="00573A49" w:rsidRDefault="00573A49" w:rsidP="00632C33">
      <w:pPr>
        <w:rPr>
          <w:sz w:val="28"/>
        </w:rPr>
      </w:pPr>
      <w:r>
        <w:rPr>
          <w:sz w:val="28"/>
        </w:rPr>
        <w:t xml:space="preserve">Хранилище данных - </w:t>
      </w:r>
      <w:r w:rsidRPr="00573A49">
        <w:rPr>
          <w:sz w:val="28"/>
        </w:rPr>
        <w:t>DataStorage</w:t>
      </w:r>
      <w:r>
        <w:rPr>
          <w:sz w:val="28"/>
        </w:rPr>
        <w:t>.</w:t>
      </w:r>
    </w:p>
    <w:p w:rsidR="00573A49" w:rsidRDefault="00573A49" w:rsidP="00632C33">
      <w:pPr>
        <w:rPr>
          <w:sz w:val="28"/>
        </w:rPr>
      </w:pPr>
      <w:r>
        <w:rPr>
          <w:sz w:val="28"/>
        </w:rPr>
        <w:t xml:space="preserve">Хранение результатов обработки - </w:t>
      </w:r>
      <w:r w:rsidRPr="00573A49">
        <w:rPr>
          <w:sz w:val="28"/>
        </w:rPr>
        <w:t>ImageStorage</w:t>
      </w:r>
      <w:r>
        <w:rPr>
          <w:sz w:val="28"/>
        </w:rPr>
        <w:t>.</w:t>
      </w:r>
    </w:p>
    <w:p w:rsidR="00573A49" w:rsidRPr="00573A49" w:rsidRDefault="00573A49" w:rsidP="00632C33">
      <w:pPr>
        <w:rPr>
          <w:sz w:val="28"/>
        </w:rPr>
      </w:pPr>
      <w:r>
        <w:rPr>
          <w:sz w:val="28"/>
        </w:rPr>
        <w:t xml:space="preserve">Хранение параметров обработки - </w:t>
      </w:r>
      <w:r w:rsidRPr="00573A49">
        <w:rPr>
          <w:sz w:val="28"/>
        </w:rPr>
        <w:t>ParametrsStorage</w:t>
      </w:r>
      <w:r>
        <w:rPr>
          <w:sz w:val="28"/>
        </w:rPr>
        <w:t>.</w:t>
      </w:r>
    </w:p>
    <w:p w:rsidR="006B409B" w:rsidRPr="00573A49" w:rsidRDefault="006B409B" w:rsidP="00632C33">
      <w:pPr>
        <w:rPr>
          <w:sz w:val="28"/>
        </w:rPr>
      </w:pPr>
    </w:p>
    <w:p w:rsidR="00B34238" w:rsidRPr="00B34238" w:rsidRDefault="00B34238" w:rsidP="00B34238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B34238" w:rsidRDefault="00B34238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репозитории по адресу </w:t>
      </w:r>
      <w:r w:rsidR="00D732C8" w:rsidRPr="00D732C8">
        <w:rPr>
          <w:sz w:val="28"/>
        </w:rPr>
        <w:t>https://github.com/zxvad/laboratory_2015_16/tree/master/</w:t>
      </w:r>
      <w:r w:rsidR="00004B75">
        <w:rPr>
          <w:sz w:val="28"/>
        </w:rPr>
        <w:t>Система </w:t>
      </w:r>
      <w:r w:rsidR="00004B75" w:rsidRPr="00004B75">
        <w:rPr>
          <w:sz w:val="28"/>
        </w:rPr>
        <w:t xml:space="preserve">аэронавигации </w:t>
      </w:r>
      <w:r w:rsidR="00D732C8" w:rsidRPr="00D732C8">
        <w:rPr>
          <w:sz w:val="28"/>
        </w:rPr>
        <w:t>/AirNavSystem</w:t>
      </w:r>
    </w:p>
    <w:p w:rsidR="006B409B" w:rsidRDefault="006B409B" w:rsidP="00632C33">
      <w:pPr>
        <w:rPr>
          <w:sz w:val="28"/>
        </w:rPr>
      </w:pPr>
    </w:p>
    <w:p w:rsidR="006B409B" w:rsidRPr="006B409B" w:rsidRDefault="006B409B" w:rsidP="00632C33">
      <w:pPr>
        <w:rPr>
          <w:sz w:val="28"/>
        </w:rPr>
      </w:pPr>
    </w:p>
    <w:sectPr w:rsidR="006B409B" w:rsidRPr="006B409B" w:rsidSect="00A774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C38" w:rsidRDefault="000E3C38" w:rsidP="0021325F">
      <w:r>
        <w:separator/>
      </w:r>
    </w:p>
  </w:endnote>
  <w:endnote w:type="continuationSeparator" w:id="1">
    <w:p w:rsidR="000E3C38" w:rsidRDefault="000E3C38" w:rsidP="0021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C38" w:rsidRDefault="000E3C38" w:rsidP="0021325F">
      <w:r>
        <w:separator/>
      </w:r>
    </w:p>
  </w:footnote>
  <w:footnote w:type="continuationSeparator" w:id="1">
    <w:p w:rsidR="000E3C38" w:rsidRDefault="000E3C38" w:rsidP="00213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1151C70"/>
    <w:multiLevelType w:val="hybridMultilevel"/>
    <w:tmpl w:val="7AFE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2"/>
  <w:drawingGridVerticalSpacing w:val="14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C33"/>
    <w:rsid w:val="00004B75"/>
    <w:rsid w:val="00071BA2"/>
    <w:rsid w:val="000E3C38"/>
    <w:rsid w:val="001A6CE7"/>
    <w:rsid w:val="00213010"/>
    <w:rsid w:val="0021325F"/>
    <w:rsid w:val="003061AB"/>
    <w:rsid w:val="004C219E"/>
    <w:rsid w:val="00505731"/>
    <w:rsid w:val="00573A49"/>
    <w:rsid w:val="005C3C18"/>
    <w:rsid w:val="00632C33"/>
    <w:rsid w:val="00667AA6"/>
    <w:rsid w:val="006A6C5C"/>
    <w:rsid w:val="006B409B"/>
    <w:rsid w:val="007A37EC"/>
    <w:rsid w:val="007B0663"/>
    <w:rsid w:val="008F5A36"/>
    <w:rsid w:val="0093061A"/>
    <w:rsid w:val="009C186F"/>
    <w:rsid w:val="00A3129A"/>
    <w:rsid w:val="00A774EE"/>
    <w:rsid w:val="00AE4D3D"/>
    <w:rsid w:val="00B34238"/>
    <w:rsid w:val="00B8494D"/>
    <w:rsid w:val="00C33CFD"/>
    <w:rsid w:val="00C54B8A"/>
    <w:rsid w:val="00C63050"/>
    <w:rsid w:val="00D70803"/>
    <w:rsid w:val="00D732C8"/>
    <w:rsid w:val="00DD0C30"/>
    <w:rsid w:val="00E00EF4"/>
    <w:rsid w:val="00E54544"/>
    <w:rsid w:val="00EB17E5"/>
    <w:rsid w:val="00EC74B3"/>
    <w:rsid w:val="00F766F1"/>
    <w:rsid w:val="00FA4C9E"/>
    <w:rsid w:val="00FB4CD0"/>
    <w:rsid w:val="00FC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connector" idref="#_x0000_s1052"/>
        <o:r id="V:Rule2" type="connector" idref="#_x0000_s1036"/>
        <o:r id="V:Rule3" type="connector" idref="#_x0000_s1029"/>
        <o:r id="V:Rule4" type="connector" idref="#_x0000_s1031"/>
        <o:r id="V:Rule5" type="connector" idref="#_x0000_s1084"/>
        <o:r id="V:Rule6" type="connector" idref="#_x0000_s1046"/>
        <o:r id="V:Rule7" type="connector" idref="#_x0000_s1063"/>
        <o:r id="V:Rule8" type="connector" idref="#_x0000_s1078"/>
        <o:r id="V:Rule9" type="connector" idref="#_x0000_s1057"/>
        <o:r id="V:Rule10" type="connector" idref="#_x0000_s1045"/>
        <o:r id="V:Rule11" type="connector" idref="#_x0000_s1039"/>
        <o:r id="V:Rule12" type="connector" idref="#_x0000_s1027"/>
        <o:r id="V:Rule13" type="connector" idref="#_x0000_s1083"/>
        <o:r id="V:Rule14" type="connector" idref="#_x0000_s1032"/>
        <o:r id="V:Rule15" type="connector" idref="#_x0000_s1064"/>
        <o:r id="V:Rule16" type="connector" idref="#_x0000_s1071"/>
        <o:r id="V:Rule17" type="connector" idref="#_x0000_s1044"/>
        <o:r id="V:Rule18" type="connector" idref="#_x0000_s1065"/>
        <o:r id="V:Rule19" type="connector" idref="#_x0000_s1070"/>
        <o:r id="V:Rule20" type="connector" idref="#_x0000_s1072"/>
        <o:r id="V:Rule21" type="connector" idref="#_x0000_s1038"/>
        <o:r id="V:Rule22" type="connector" idref="#_x0000_s1037"/>
        <o:r id="V:Rule23" type="connector" idref="#_x0000_s1058"/>
        <o:r id="V:Rule24" type="connector" idref="#_x0000_s1028"/>
        <o:r id="V:Rule25" type="connector" idref="#_x0000_s1077"/>
        <o:r id="V:Rule26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0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09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255DC0-33E6-4701-A9E1-393539D4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11</cp:revision>
  <dcterms:created xsi:type="dcterms:W3CDTF">2015-12-15T14:52:00Z</dcterms:created>
  <dcterms:modified xsi:type="dcterms:W3CDTF">2016-04-21T09:55:00Z</dcterms:modified>
</cp:coreProperties>
</file>