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Default="00482DE9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</w:p>
          <w:p w:rsidR="00C6251F" w:rsidRDefault="005A0176" w:rsidP="00B0765B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B0765B">
              <w:t>КПО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Выполнил:</w:t>
            </w:r>
          </w:p>
          <w:p w:rsidR="004E00AA" w:rsidRDefault="004E00AA" w:rsidP="00863969">
            <w:pPr>
              <w:ind w:firstLine="0"/>
            </w:pPr>
            <w:r>
              <w:t>Студент группы</w:t>
            </w:r>
            <w:r w:rsidR="005A0176">
              <w:t xml:space="preserve"> Б0</w:t>
            </w:r>
            <w:r w:rsidR="00D42498">
              <w:t>8</w:t>
            </w:r>
            <w:r w:rsidR="005A0176">
              <w:t>-191-2</w:t>
            </w:r>
          </w:p>
        </w:tc>
        <w:tc>
          <w:tcPr>
            <w:tcW w:w="4672" w:type="dxa"/>
          </w:tcPr>
          <w:p w:rsidR="00482DE9" w:rsidRDefault="00482DE9" w:rsidP="004E00AA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863969">
            <w:pPr>
              <w:ind w:firstLine="0"/>
            </w:pPr>
            <w:r>
              <w:t>Принял</w:t>
            </w:r>
            <w:r w:rsidR="004E00AA">
              <w:t>:</w:t>
            </w:r>
          </w:p>
          <w:p w:rsidR="004E00AA" w:rsidRDefault="004E00AA">
            <w:pPr>
              <w:ind w:firstLine="0"/>
            </w:pP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</w:tc>
      </w:tr>
      <w:tr w:rsidR="004E00AA" w:rsidTr="004E00AA">
        <w:tc>
          <w:tcPr>
            <w:tcW w:w="9345" w:type="dxa"/>
            <w:gridSpan w:val="2"/>
          </w:tcPr>
          <w:p w:rsidR="004E00AA" w:rsidRDefault="004E00AA" w:rsidP="00E109BF">
            <w:pPr>
              <w:ind w:firstLine="0"/>
              <w:jc w:val="center"/>
            </w:pPr>
            <w:r>
              <w:t>Ижевск 201</w:t>
            </w:r>
            <w:r w:rsidR="004A37C8">
              <w:t>6</w:t>
            </w:r>
          </w:p>
        </w:tc>
      </w:tr>
    </w:tbl>
    <w:sdt>
      <w:sdtPr>
        <w:id w:val="-881247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4229" w:rsidRPr="00C84229" w:rsidRDefault="00C84229" w:rsidP="00C84229">
          <w:pPr>
            <w:rPr>
              <w:rStyle w:val="10"/>
              <w:rFonts w:eastAsiaTheme="minorHAnsi"/>
            </w:rPr>
          </w:pPr>
          <w:r>
            <w:rPr>
              <w:rStyle w:val="10"/>
              <w:rFonts w:eastAsiaTheme="minorHAnsi"/>
            </w:rPr>
            <w:t>Содержание</w:t>
          </w:r>
        </w:p>
        <w:p w:rsidR="00414368" w:rsidRDefault="00C84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9265" w:history="1">
            <w:r w:rsidR="00414368" w:rsidRPr="00D5445C">
              <w:rPr>
                <w:rStyle w:val="af1"/>
                <w:noProof/>
              </w:rPr>
              <w:t>Перечень рисунков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_Toc438029265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3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6" w:history="1">
            <w:r w:rsidR="00414368" w:rsidRPr="00D5445C">
              <w:rPr>
                <w:rStyle w:val="af1"/>
                <w:noProof/>
              </w:rPr>
              <w:t>1. ВВЕДЕНИЕ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_Toc438029266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7" w:history="1">
            <w:r w:rsidR="00414368" w:rsidRPr="00D5445C">
              <w:rPr>
                <w:rStyle w:val="af1"/>
                <w:noProof/>
              </w:rPr>
              <w:t>1.1. Назначение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_Toc438029267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8" w:history="1">
            <w:r w:rsidR="00414368" w:rsidRPr="00D5445C">
              <w:rPr>
                <w:rStyle w:val="af1"/>
                <w:noProof/>
              </w:rPr>
              <w:t>1.2. Область применения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_Toc438029268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9" w:history="1">
            <w:r w:rsidR="00414368" w:rsidRPr="00D5445C">
              <w:rPr>
                <w:rStyle w:val="af1"/>
                <w:noProof/>
              </w:rPr>
              <w:t>1.3. Определения, акронимы, аббревиатуры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_Toc438029269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0" w:history="1">
            <w:r w:rsidR="00414368" w:rsidRPr="00D5445C">
              <w:rPr>
                <w:rStyle w:val="af1"/>
                <w:noProof/>
              </w:rPr>
              <w:t>1.4. Обзор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_Toc438029270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1" w:history="1">
            <w:r w:rsidR="00414368" w:rsidRPr="00D5445C">
              <w:rPr>
                <w:rStyle w:val="af1"/>
                <w:noProof/>
              </w:rPr>
              <w:t>2. ОБЩЕЕ ОПИСАНИЕ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_Toc438029271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6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2" w:history="1">
            <w:r w:rsidR="00414368" w:rsidRPr="00D5445C">
              <w:rPr>
                <w:rStyle w:val="af1"/>
                <w:noProof/>
              </w:rPr>
              <w:t>2.1. Режимы и состояния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_Toc438029272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6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3" w:history="1">
            <w:r w:rsidR="00414368" w:rsidRPr="00D5445C">
              <w:rPr>
                <w:rStyle w:val="af1"/>
                <w:rFonts w:eastAsia="Times New Roman,"/>
                <w:noProof/>
              </w:rPr>
              <w:t>2.2.</w:t>
            </w:r>
            <w:r w:rsidR="00414368" w:rsidRPr="00D5445C">
              <w:rPr>
                <w:rStyle w:val="af1"/>
                <w:noProof/>
              </w:rPr>
              <w:t xml:space="preserve"> Основные функциональные возможности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_Toc438029273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7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4" w:history="1">
            <w:r w:rsidR="00414368" w:rsidRPr="00D5445C">
              <w:rPr>
                <w:rStyle w:val="af1"/>
                <w:noProof/>
              </w:rPr>
              <w:t>2.3. Основные условия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_Toc438029274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7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5" w:history="1">
            <w:r w:rsidR="00414368" w:rsidRPr="00D5445C">
              <w:rPr>
                <w:rStyle w:val="af1"/>
                <w:noProof/>
              </w:rPr>
              <w:t>2.4. Основные ограничения системы: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_Toc438029275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7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6" w:history="1">
            <w:r w:rsidR="00414368" w:rsidRPr="00D5445C">
              <w:rPr>
                <w:rStyle w:val="af1"/>
                <w:noProof/>
              </w:rPr>
              <w:t>2.5. Характеристики пользователя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_Toc438029276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8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7" w:history="1">
            <w:r w:rsidR="00414368" w:rsidRPr="00D5445C">
              <w:rPr>
                <w:rStyle w:val="af1"/>
                <w:noProof/>
              </w:rPr>
              <w:t>2.6. Оперативные сценарии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_Toc438029277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8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8" w:history="1">
            <w:r w:rsidR="00414368" w:rsidRPr="00D5445C">
              <w:rPr>
                <w:rStyle w:val="af1"/>
                <w:noProof/>
              </w:rPr>
              <w:t>3. ИНТЕРФЕЙСЫ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_Toc438029278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9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9" w:history="1">
            <w:r w:rsidR="00414368" w:rsidRPr="00D5445C">
              <w:rPr>
                <w:rStyle w:val="af1"/>
                <w:noProof/>
              </w:rPr>
              <w:t>4. КЛАССЫ КОДИРОВАНИЯ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_Toc438029279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10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0" w:history="1">
            <w:r w:rsidR="00414368" w:rsidRPr="00D5445C">
              <w:rPr>
                <w:rStyle w:val="af1"/>
                <w:noProof/>
              </w:rPr>
              <w:t>4.1. Описание классов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_Toc438029280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10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1" w:history="1">
            <w:r w:rsidR="00414368" w:rsidRPr="00D5445C">
              <w:rPr>
                <w:rStyle w:val="af1"/>
                <w:noProof/>
              </w:rPr>
              <w:t>4.2. Соответствие подсистем и классов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_Toc438029281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11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C135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2" w:history="1">
            <w:r w:rsidR="00414368" w:rsidRPr="00D5445C">
              <w:rPr>
                <w:rStyle w:val="af1"/>
                <w:noProof/>
              </w:rPr>
              <w:t>5. ИСХОДНЫЙ КОД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_Toc438029282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11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C84229" w:rsidRDefault="00C84229">
          <w:r>
            <w:rPr>
              <w:b/>
              <w:bCs/>
            </w:rPr>
            <w:fldChar w:fldCharType="end"/>
          </w:r>
        </w:p>
      </w:sdtContent>
    </w:sdt>
    <w:p w:rsidR="00C84229" w:rsidRPr="00C84229" w:rsidRDefault="00C84229" w:rsidP="00C84229"/>
    <w:p w:rsidR="002F69BD" w:rsidRDefault="002F69BD" w:rsidP="002F69BD">
      <w:r>
        <w:br w:type="page"/>
      </w:r>
    </w:p>
    <w:p w:rsidR="002F69BD" w:rsidRDefault="002F69BD" w:rsidP="002F69BD">
      <w:pPr>
        <w:pStyle w:val="2"/>
      </w:pPr>
      <w:bookmarkStart w:id="0" w:name="_Toc438029265"/>
      <w:r>
        <w:lastRenderedPageBreak/>
        <w:t>Перечень рисунков</w:t>
      </w:r>
      <w:bookmarkEnd w:id="0"/>
    </w:p>
    <w:p w:rsidR="00F34CC8" w:rsidRDefault="002F69BD" w:rsidP="00E9340E">
      <w:pPr>
        <w:jc w:val="left"/>
      </w:pPr>
      <w:r>
        <w:t>Рис 1. Диаграмма модулей</w:t>
      </w:r>
    </w:p>
    <w:p w:rsidR="00F34CC8" w:rsidRPr="002F69BD" w:rsidRDefault="00414368" w:rsidP="00E9340E">
      <w:pPr>
        <w:jc w:val="left"/>
      </w:pPr>
      <w:r>
        <w:t>Рис 2. Диаграмма классов</w:t>
      </w:r>
    </w:p>
    <w:p w:rsidR="002F69BD" w:rsidRDefault="002F69B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6D4B5E" w:rsidRDefault="00C84229" w:rsidP="00414368">
      <w:pPr>
        <w:pStyle w:val="1"/>
        <w:numPr>
          <w:ilvl w:val="0"/>
          <w:numId w:val="16"/>
        </w:numPr>
      </w:pPr>
      <w:bookmarkStart w:id="1" w:name="_Toc438029266"/>
      <w:r w:rsidRPr="0053426E">
        <w:lastRenderedPageBreak/>
        <w:t>ВВЕДЕНИЕ</w:t>
      </w:r>
      <w:bookmarkEnd w:id="1"/>
    </w:p>
    <w:p w:rsidR="00F34CC8" w:rsidRDefault="00F34CC8" w:rsidP="00F34CC8">
      <w:pPr>
        <w:pStyle w:val="1"/>
        <w:numPr>
          <w:ilvl w:val="1"/>
          <w:numId w:val="10"/>
        </w:numPr>
        <w:spacing w:before="480" w:after="360"/>
      </w:pPr>
      <w:r>
        <w:t>Назначение системы</w:t>
      </w:r>
    </w:p>
    <w:p w:rsidR="00F34CC8" w:rsidRPr="003253F1" w:rsidRDefault="00F34CC8" w:rsidP="00F34CC8">
      <w:r>
        <w:t>Система предназначена для управления задачами, управления доступом, тестирования решений.</w:t>
      </w:r>
    </w:p>
    <w:p w:rsidR="00F34CC8" w:rsidRDefault="00F34CC8" w:rsidP="00F34CC8">
      <w:pPr>
        <w:pStyle w:val="1"/>
        <w:numPr>
          <w:ilvl w:val="1"/>
          <w:numId w:val="10"/>
        </w:numPr>
        <w:spacing w:before="480" w:after="360"/>
      </w:pPr>
      <w:r>
        <w:t>Область применения системы</w:t>
      </w:r>
    </w:p>
    <w:p w:rsidR="00F34CC8" w:rsidRPr="003253F1" w:rsidRDefault="00F34CC8" w:rsidP="00F34CC8">
      <w:pPr>
        <w:ind w:firstLine="840"/>
        <w:rPr>
          <w:color w:val="70AD47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Pr="00C50453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) </w:t>
      </w:r>
      <w:r>
        <w:t>и иные учреждения, где есть необходимость автоматизированной проверки решений.</w:t>
      </w:r>
    </w:p>
    <w:p w:rsidR="00F34CC8" w:rsidRDefault="00F34CC8" w:rsidP="00F34CC8">
      <w:pPr>
        <w:pStyle w:val="1"/>
        <w:numPr>
          <w:ilvl w:val="1"/>
          <w:numId w:val="10"/>
        </w:numPr>
        <w:spacing w:before="480" w:after="360"/>
      </w:pPr>
      <w:r>
        <w:t>Определения, акронимы, аббревиатуры</w:t>
      </w:r>
    </w:p>
    <w:p w:rsidR="00F34CC8" w:rsidRDefault="00F34CC8" w:rsidP="00F34CC8">
      <w:r>
        <w:t>Тестирование, проверка, хранилище задач.</w:t>
      </w:r>
    </w:p>
    <w:p w:rsidR="00F34CC8" w:rsidRDefault="00F34CC8" w:rsidP="00F34CC8">
      <w:pPr>
        <w:pStyle w:val="1"/>
        <w:numPr>
          <w:ilvl w:val="1"/>
          <w:numId w:val="10"/>
        </w:numPr>
        <w:spacing w:before="480" w:after="360"/>
      </w:pPr>
      <w:r>
        <w:t>Обзор системы</w:t>
      </w:r>
    </w:p>
    <w:p w:rsidR="00F34CC8" w:rsidRPr="000E46C5" w:rsidRDefault="00F34CC8" w:rsidP="00F34CC8">
      <w:r w:rsidRPr="24CED62C">
        <w:t xml:space="preserve">Система представляет собой комбинацию из двух основных приложений: </w:t>
      </w:r>
      <w:r>
        <w:t>программный интерфейс для работы с архивом, программный интерфейс для работы с тестирующей системой, и 2 графических интерфейса.</w:t>
      </w:r>
      <w:r w:rsidRPr="24CED62C">
        <w:t xml:space="preserve"> </w:t>
      </w:r>
      <w:r>
        <w:t xml:space="preserve">Графический интерфейс содержит спецификацию (описание методов </w:t>
      </w:r>
      <w:r>
        <w:rPr>
          <w:lang w:val="en-US"/>
        </w:rPr>
        <w:t>API</w:t>
      </w:r>
      <w:r w:rsidRPr="001431E2">
        <w:t xml:space="preserve"> </w:t>
      </w:r>
      <w:r>
        <w:t xml:space="preserve">и моделей). Для выполнения операций </w:t>
      </w:r>
      <w:proofErr w:type="gramStart"/>
      <w:r>
        <w:t>необходим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, выданный </w:t>
      </w:r>
      <w:r>
        <w:rPr>
          <w:lang w:val="en-US"/>
        </w:rPr>
        <w:t>CAA</w:t>
      </w:r>
      <w:r>
        <w:t xml:space="preserve">, который идентифицирует пользователя. </w:t>
      </w:r>
    </w:p>
    <w:p w:rsidR="00215210" w:rsidRPr="00215210" w:rsidRDefault="002C1226" w:rsidP="00215210">
      <w:pPr>
        <w:pStyle w:val="1"/>
        <w:numPr>
          <w:ilvl w:val="0"/>
          <w:numId w:val="16"/>
        </w:numPr>
        <w:rPr>
          <w:rFonts w:eastAsiaTheme="minorEastAsia"/>
        </w:rPr>
      </w:pPr>
      <w:bookmarkStart w:id="2" w:name="_Toc438029271"/>
      <w:r w:rsidRPr="002C1226">
        <w:t>ОБЩЕЕ ОПИСАНИЕ СИСТЕМЫ</w:t>
      </w:r>
      <w:bookmarkEnd w:id="2"/>
      <w:r w:rsidRPr="002C1226">
        <w:t xml:space="preserve"> </w:t>
      </w:r>
    </w:p>
    <w:p w:rsidR="00F34CC8" w:rsidRDefault="00F34CC8" w:rsidP="00F34CC8">
      <w:pPr>
        <w:pStyle w:val="1"/>
        <w:numPr>
          <w:ilvl w:val="1"/>
          <w:numId w:val="24"/>
        </w:numPr>
        <w:spacing w:before="480" w:after="360"/>
      </w:pPr>
      <w:r w:rsidRPr="24CED62C">
        <w:rPr>
          <w:szCs w:val="28"/>
        </w:rPr>
        <w:t>Режимы и состояния системы</w:t>
      </w:r>
    </w:p>
    <w:p w:rsidR="00F34CC8" w:rsidRPr="008D065C" w:rsidRDefault="00F34CC8" w:rsidP="00F34CC8">
      <w:r w:rsidRPr="24681491">
        <w:rPr>
          <w:rFonts w:eastAsia="Times New Roman" w:cs="Times New Roman"/>
          <w:szCs w:val="28"/>
        </w:rPr>
        <w:t>Веб-интерфейс работает все время</w:t>
      </w:r>
      <w:r w:rsidRPr="0046526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и не имеет состояний</w:t>
      </w:r>
      <w:r w:rsidRPr="00850C4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  <w:lang w:val="en-US"/>
        </w:rPr>
        <w:t>API</w:t>
      </w:r>
      <w:r w:rsidRPr="0046526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также не хранят состояния пользователя.</w:t>
      </w:r>
      <w:proofErr w:type="gramEnd"/>
    </w:p>
    <w:p w:rsidR="00F34CC8" w:rsidRDefault="00F34CC8" w:rsidP="00826C85">
      <w:pPr>
        <w:pStyle w:val="1"/>
        <w:numPr>
          <w:ilvl w:val="1"/>
          <w:numId w:val="25"/>
        </w:numPr>
        <w:spacing w:before="480" w:after="360"/>
      </w:pPr>
      <w:r w:rsidRPr="00826C85">
        <w:rPr>
          <w:szCs w:val="28"/>
        </w:rPr>
        <w:lastRenderedPageBreak/>
        <w:t>Основные функциональные возможности системы</w:t>
      </w:r>
    </w:p>
    <w:p w:rsidR="00F34CC8" w:rsidRDefault="00F34CC8" w:rsidP="00F34CC8">
      <w:pPr>
        <w:pStyle w:val="a5"/>
        <w:jc w:val="center"/>
      </w:pPr>
      <w:r>
        <w:object w:dxaOrig="11116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450pt" o:ole="">
            <v:imagedata r:id="rId9" o:title=""/>
          </v:shape>
          <o:OLEObject Type="Embed" ProgID="Visio.Drawing.11" ShapeID="_x0000_i1025" DrawAspect="Content" ObjectID="_1522843015" r:id="rId10"/>
        </w:object>
      </w:r>
    </w:p>
    <w:p w:rsidR="00F34CC8" w:rsidRDefault="00F34CC8" w:rsidP="00826C85">
      <w:pPr>
        <w:pStyle w:val="1"/>
        <w:numPr>
          <w:ilvl w:val="1"/>
          <w:numId w:val="25"/>
        </w:numPr>
        <w:spacing w:before="480" w:after="360"/>
      </w:pPr>
      <w:r w:rsidRPr="00826C85">
        <w:rPr>
          <w:szCs w:val="28"/>
        </w:rPr>
        <w:t>Основные условия системы</w:t>
      </w:r>
    </w:p>
    <w:p w:rsidR="00F34CC8" w:rsidRDefault="00F34CC8" w:rsidP="00F34CC8">
      <w:pPr>
        <w:ind w:firstLine="840"/>
      </w:pPr>
      <w:r w:rsidRPr="24681491">
        <w:rPr>
          <w:rFonts w:eastAsia="Times New Roman" w:cs="Times New Roman"/>
          <w:szCs w:val="28"/>
        </w:rPr>
        <w:t>Для работы системы необходим</w:t>
      </w:r>
      <w:r>
        <w:rPr>
          <w:rFonts w:eastAsia="Times New Roman" w:cs="Times New Roman"/>
          <w:szCs w:val="28"/>
        </w:rPr>
        <w:t xml:space="preserve"> сервер </w:t>
      </w:r>
      <w:r>
        <w:rPr>
          <w:rFonts w:eastAsia="Times New Roman" w:cs="Times New Roman"/>
          <w:szCs w:val="28"/>
          <w:lang w:val="en-US"/>
        </w:rPr>
        <w:t>Windows</w:t>
      </w:r>
      <w:r w:rsidRPr="24681491">
        <w:rPr>
          <w:rFonts w:eastAsia="Times New Roman" w:cs="Times New Roman"/>
          <w:szCs w:val="28"/>
        </w:rPr>
        <w:t>.</w:t>
      </w:r>
    </w:p>
    <w:p w:rsidR="00F34CC8" w:rsidRDefault="00F34CC8" w:rsidP="00826C85">
      <w:pPr>
        <w:pStyle w:val="1"/>
        <w:numPr>
          <w:ilvl w:val="1"/>
          <w:numId w:val="25"/>
        </w:numPr>
        <w:spacing w:before="480" w:after="360"/>
      </w:pPr>
      <w:r w:rsidRPr="24681491">
        <w:rPr>
          <w:szCs w:val="28"/>
        </w:rPr>
        <w:t>Оперативные сценарии</w:t>
      </w:r>
    </w:p>
    <w:p w:rsidR="335A4108" w:rsidRDefault="00F34CC8" w:rsidP="335A4108">
      <w:r w:rsidRPr="24CED62C">
        <w:rPr>
          <w:rFonts w:eastAsia="Times New Roman" w:cs="Times New Roman"/>
          <w:szCs w:val="28"/>
        </w:rPr>
        <w:t>Система не предполагает дополнительных сценариев, работает в автономном режиме.</w:t>
      </w:r>
    </w:p>
    <w:p w:rsidR="2AED5F22" w:rsidRDefault="2AED5F22">
      <w:r>
        <w:br w:type="page"/>
      </w:r>
    </w:p>
    <w:p w:rsidR="71D7C4DC" w:rsidRPr="00E439AA" w:rsidRDefault="00E439AA" w:rsidP="00414368">
      <w:pPr>
        <w:pStyle w:val="1"/>
        <w:numPr>
          <w:ilvl w:val="0"/>
          <w:numId w:val="16"/>
        </w:numPr>
        <w:rPr>
          <w:rFonts w:asciiTheme="minorEastAsia" w:eastAsiaTheme="minorEastAsia" w:hAnsiTheme="minorEastAsia" w:cstheme="minorEastAsia"/>
        </w:rPr>
      </w:pPr>
      <w:bookmarkStart w:id="3" w:name="_Toc438029278"/>
      <w:r w:rsidRPr="00E439AA">
        <w:lastRenderedPageBreak/>
        <w:t>ИНТЕРФЕЙСЫ СИСТЕМЫ</w:t>
      </w:r>
      <w:bookmarkEnd w:id="3"/>
      <w:r w:rsidRPr="00E439AA">
        <w:t xml:space="preserve"> </w:t>
      </w:r>
    </w:p>
    <w:p w:rsidR="00314B91" w:rsidRDefault="00314B91" w:rsidP="00314B91">
      <w:pPr>
        <w:rPr>
          <w:lang w:val="en-US"/>
        </w:rPr>
      </w:pPr>
      <w:proofErr w:type="spellStart"/>
      <w:r>
        <w:rPr>
          <w:lang w:val="en-US"/>
        </w:rPr>
        <w:t>IArchiveManager</w:t>
      </w:r>
      <w:proofErr w:type="spellEnd"/>
    </w:p>
    <w:p w:rsidR="00314B91" w:rsidRPr="00693149" w:rsidRDefault="00314B91" w:rsidP="00314B91">
      <w:pPr>
        <w:ind w:left="708" w:firstLine="0"/>
        <w:rPr>
          <w:sz w:val="20"/>
          <w:lang w:val="en-US"/>
        </w:rPr>
      </w:pPr>
      <w:proofErr w:type="gramStart"/>
      <w:r w:rsidRPr="00693149">
        <w:rPr>
          <w:sz w:val="20"/>
          <w:lang w:val="en-US"/>
        </w:rPr>
        <w:t>public</w:t>
      </w:r>
      <w:proofErr w:type="gramEnd"/>
      <w:r w:rsidRPr="00693149">
        <w:rPr>
          <w:sz w:val="20"/>
          <w:lang w:val="en-US"/>
        </w:rPr>
        <w:t xml:space="preserve"> interface </w:t>
      </w:r>
      <w:proofErr w:type="spellStart"/>
      <w:r w:rsidRPr="00693149">
        <w:rPr>
          <w:sz w:val="20"/>
          <w:lang w:val="en-US"/>
        </w:rPr>
        <w:t>IArchiveManager</w:t>
      </w:r>
      <w:proofErr w:type="spellEnd"/>
    </w:p>
    <w:p w:rsidR="00314B91" w:rsidRPr="00693149" w:rsidRDefault="00314B91" w:rsidP="00314B91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</w:t>
      </w:r>
    </w:p>
    <w:p w:rsidR="00314B91" w:rsidRPr="00693149" w:rsidRDefault="00314B91" w:rsidP="00314B91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</w:t>
      </w:r>
      <w:proofErr w:type="spellStart"/>
      <w:r w:rsidRPr="00693149">
        <w:rPr>
          <w:sz w:val="20"/>
          <w:lang w:val="en-US"/>
        </w:rPr>
        <w:t>ICollection</w:t>
      </w:r>
      <w:proofErr w:type="spellEnd"/>
      <w:r w:rsidRPr="00693149">
        <w:rPr>
          <w:sz w:val="20"/>
          <w:lang w:val="en-US"/>
        </w:rPr>
        <w:t xml:space="preserve">&lt;Problem&gt; </w:t>
      </w:r>
      <w:proofErr w:type="spellStart"/>
      <w:proofErr w:type="gramStart"/>
      <w:r w:rsidRPr="00693149">
        <w:rPr>
          <w:sz w:val="20"/>
          <w:lang w:val="en-US"/>
        </w:rPr>
        <w:t>GetCollection</w:t>
      </w:r>
      <w:proofErr w:type="spellEnd"/>
      <w:r w:rsidRPr="00693149">
        <w:rPr>
          <w:sz w:val="20"/>
          <w:lang w:val="en-US"/>
        </w:rPr>
        <w:t>(</w:t>
      </w:r>
      <w:proofErr w:type="gramEnd"/>
      <w:r w:rsidRPr="00693149">
        <w:rPr>
          <w:sz w:val="20"/>
          <w:lang w:val="en-US"/>
        </w:rPr>
        <w:t xml:space="preserve">long </w:t>
      </w:r>
      <w:proofErr w:type="spellStart"/>
      <w:r w:rsidRPr="00693149">
        <w:rPr>
          <w:sz w:val="20"/>
          <w:lang w:val="en-US"/>
        </w:rPr>
        <w:t>collectionId</w:t>
      </w:r>
      <w:proofErr w:type="spellEnd"/>
      <w:r w:rsidRPr="00693149">
        <w:rPr>
          <w:sz w:val="20"/>
          <w:lang w:val="en-US"/>
        </w:rPr>
        <w:t>, string token);</w:t>
      </w:r>
    </w:p>
    <w:p w:rsidR="00314B91" w:rsidRPr="00693149" w:rsidRDefault="00314B91" w:rsidP="00314B91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</w:t>
      </w:r>
      <w:proofErr w:type="gramStart"/>
      <w:r w:rsidRPr="00693149">
        <w:rPr>
          <w:sz w:val="20"/>
          <w:lang w:val="en-US"/>
        </w:rPr>
        <w:t>string</w:t>
      </w:r>
      <w:proofErr w:type="gramEnd"/>
      <w:r w:rsidRPr="00693149">
        <w:rPr>
          <w:sz w:val="20"/>
          <w:lang w:val="en-US"/>
        </w:rPr>
        <w:t xml:space="preserve"> </w:t>
      </w:r>
      <w:proofErr w:type="spellStart"/>
      <w:r w:rsidRPr="00693149">
        <w:rPr>
          <w:sz w:val="20"/>
          <w:lang w:val="en-US"/>
        </w:rPr>
        <w:t>GetStatementUrl</w:t>
      </w:r>
      <w:proofErr w:type="spellEnd"/>
      <w:r w:rsidRPr="00693149">
        <w:rPr>
          <w:sz w:val="20"/>
          <w:lang w:val="en-US"/>
        </w:rPr>
        <w:t xml:space="preserve">(long </w:t>
      </w:r>
      <w:proofErr w:type="spellStart"/>
      <w:r w:rsidRPr="00693149">
        <w:rPr>
          <w:sz w:val="20"/>
          <w:lang w:val="en-US"/>
        </w:rPr>
        <w:t>problemId</w:t>
      </w:r>
      <w:proofErr w:type="spellEnd"/>
      <w:r w:rsidRPr="00693149">
        <w:rPr>
          <w:sz w:val="20"/>
          <w:lang w:val="en-US"/>
        </w:rPr>
        <w:t>, string token);</w:t>
      </w:r>
    </w:p>
    <w:p w:rsidR="00314B91" w:rsidRPr="00693149" w:rsidRDefault="00314B91" w:rsidP="00314B91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693149">
        <w:rPr>
          <w:lang w:val="en-US"/>
        </w:rPr>
        <w:t>IArchiveWebSpec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proofErr w:type="gramStart"/>
      <w:r w:rsidRPr="00693149">
        <w:rPr>
          <w:sz w:val="20"/>
          <w:lang w:val="en-US"/>
        </w:rPr>
        <w:t>public</w:t>
      </w:r>
      <w:proofErr w:type="gramEnd"/>
      <w:r w:rsidRPr="00693149">
        <w:rPr>
          <w:sz w:val="20"/>
          <w:lang w:val="en-US"/>
        </w:rPr>
        <w:t xml:space="preserve"> interface </w:t>
      </w:r>
      <w:proofErr w:type="spellStart"/>
      <w:r w:rsidRPr="00693149">
        <w:rPr>
          <w:sz w:val="20"/>
          <w:lang w:val="en-US"/>
        </w:rPr>
        <w:t>IArchiveWebSpec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   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693149">
        <w:rPr>
          <w:lang w:val="en-US"/>
        </w:rPr>
        <w:t>IAuthManager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proofErr w:type="gramStart"/>
      <w:r w:rsidRPr="00693149">
        <w:rPr>
          <w:sz w:val="20"/>
          <w:lang w:val="en-US"/>
        </w:rPr>
        <w:t>public</w:t>
      </w:r>
      <w:proofErr w:type="gramEnd"/>
      <w:r w:rsidRPr="00693149">
        <w:rPr>
          <w:sz w:val="20"/>
          <w:lang w:val="en-US"/>
        </w:rPr>
        <w:t xml:space="preserve"> interface </w:t>
      </w:r>
      <w:proofErr w:type="spellStart"/>
      <w:r w:rsidRPr="00693149">
        <w:rPr>
          <w:sz w:val="20"/>
          <w:lang w:val="en-US"/>
        </w:rPr>
        <w:t>IAuthManager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</w:t>
      </w:r>
      <w:proofErr w:type="spellStart"/>
      <w:proofErr w:type="gramStart"/>
      <w:r w:rsidRPr="00693149">
        <w:rPr>
          <w:sz w:val="20"/>
          <w:lang w:val="en-US"/>
        </w:rPr>
        <w:t>bool</w:t>
      </w:r>
      <w:proofErr w:type="spellEnd"/>
      <w:proofErr w:type="gramEnd"/>
      <w:r w:rsidRPr="00693149">
        <w:rPr>
          <w:sz w:val="20"/>
          <w:lang w:val="en-US"/>
        </w:rPr>
        <w:t xml:space="preserve"> </w:t>
      </w:r>
      <w:proofErr w:type="spellStart"/>
      <w:r w:rsidRPr="00693149">
        <w:rPr>
          <w:sz w:val="20"/>
          <w:lang w:val="en-US"/>
        </w:rPr>
        <w:t>CheckToken</w:t>
      </w:r>
      <w:proofErr w:type="spellEnd"/>
      <w:r w:rsidRPr="00693149">
        <w:rPr>
          <w:sz w:val="20"/>
          <w:lang w:val="en-US"/>
        </w:rPr>
        <w:t>(string token);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Token </w:t>
      </w:r>
      <w:proofErr w:type="spellStart"/>
      <w:proofErr w:type="gramStart"/>
      <w:r w:rsidRPr="00693149">
        <w:rPr>
          <w:sz w:val="20"/>
          <w:lang w:val="en-US"/>
        </w:rPr>
        <w:t>GetData</w:t>
      </w:r>
      <w:proofErr w:type="spellEnd"/>
      <w:r w:rsidRPr="00693149">
        <w:rPr>
          <w:sz w:val="20"/>
          <w:lang w:val="en-US"/>
        </w:rPr>
        <w:t>(</w:t>
      </w:r>
      <w:proofErr w:type="gramEnd"/>
      <w:r w:rsidRPr="00693149">
        <w:rPr>
          <w:sz w:val="20"/>
          <w:lang w:val="en-US"/>
        </w:rPr>
        <w:t>string token);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693149">
        <w:rPr>
          <w:lang w:val="en-US"/>
        </w:rPr>
        <w:t>IBaseRepository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proofErr w:type="gramStart"/>
      <w:r w:rsidRPr="00693149">
        <w:rPr>
          <w:sz w:val="20"/>
          <w:lang w:val="en-US"/>
        </w:rPr>
        <w:t>public</w:t>
      </w:r>
      <w:proofErr w:type="gramEnd"/>
      <w:r w:rsidRPr="00693149">
        <w:rPr>
          <w:sz w:val="20"/>
          <w:lang w:val="en-US"/>
        </w:rPr>
        <w:t xml:space="preserve"> interface </w:t>
      </w:r>
      <w:proofErr w:type="spellStart"/>
      <w:r w:rsidRPr="00693149">
        <w:rPr>
          <w:sz w:val="20"/>
          <w:lang w:val="en-US"/>
        </w:rPr>
        <w:t>IBaseRepository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</w:t>
      </w:r>
      <w:proofErr w:type="gramStart"/>
      <w:r w:rsidRPr="00693149">
        <w:rPr>
          <w:sz w:val="20"/>
          <w:lang w:val="en-US"/>
        </w:rPr>
        <w:t>object</w:t>
      </w:r>
      <w:proofErr w:type="gramEnd"/>
      <w:r w:rsidRPr="00693149">
        <w:rPr>
          <w:sz w:val="20"/>
          <w:lang w:val="en-US"/>
        </w:rPr>
        <w:t xml:space="preserve"> Get(long id);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ab/>
      </w:r>
      <w:r w:rsidRPr="00693149">
        <w:rPr>
          <w:sz w:val="20"/>
          <w:lang w:val="en-US"/>
        </w:rPr>
        <w:tab/>
      </w:r>
      <w:proofErr w:type="gramStart"/>
      <w:r w:rsidRPr="00693149">
        <w:rPr>
          <w:sz w:val="20"/>
          <w:lang w:val="en-US"/>
        </w:rPr>
        <w:t>object</w:t>
      </w:r>
      <w:proofErr w:type="gramEnd"/>
      <w:r w:rsidRPr="00693149">
        <w:rPr>
          <w:sz w:val="20"/>
          <w:lang w:val="en-US"/>
        </w:rPr>
        <w:t xml:space="preserve"> Add(object entry);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ab/>
      </w:r>
      <w:r w:rsidRPr="00693149">
        <w:rPr>
          <w:sz w:val="20"/>
          <w:lang w:val="en-US"/>
        </w:rPr>
        <w:tab/>
      </w:r>
      <w:proofErr w:type="gramStart"/>
      <w:r w:rsidRPr="00693149">
        <w:rPr>
          <w:sz w:val="20"/>
          <w:lang w:val="en-US"/>
        </w:rPr>
        <w:t>void</w:t>
      </w:r>
      <w:proofErr w:type="gramEnd"/>
      <w:r w:rsidRPr="00693149">
        <w:rPr>
          <w:sz w:val="20"/>
          <w:lang w:val="en-US"/>
        </w:rPr>
        <w:t xml:space="preserve"> Update(object entry);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ab/>
      </w:r>
      <w:r w:rsidRPr="00693149">
        <w:rPr>
          <w:sz w:val="20"/>
          <w:lang w:val="en-US"/>
        </w:rPr>
        <w:tab/>
      </w:r>
      <w:proofErr w:type="gramStart"/>
      <w:r w:rsidRPr="00693149">
        <w:rPr>
          <w:sz w:val="20"/>
          <w:lang w:val="en-US"/>
        </w:rPr>
        <w:t>void</w:t>
      </w:r>
      <w:proofErr w:type="gramEnd"/>
      <w:r w:rsidRPr="00693149">
        <w:rPr>
          <w:sz w:val="20"/>
          <w:lang w:val="en-US"/>
        </w:rPr>
        <w:t xml:space="preserve"> Delete(object entry);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693149">
        <w:rPr>
          <w:lang w:val="en-US"/>
        </w:rPr>
        <w:t>IExecutorWebSpec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proofErr w:type="gramStart"/>
      <w:r w:rsidRPr="00693149">
        <w:rPr>
          <w:sz w:val="20"/>
          <w:lang w:val="en-US"/>
        </w:rPr>
        <w:t>public</w:t>
      </w:r>
      <w:proofErr w:type="gramEnd"/>
      <w:r w:rsidRPr="00693149">
        <w:rPr>
          <w:sz w:val="20"/>
          <w:lang w:val="en-US"/>
        </w:rPr>
        <w:t xml:space="preserve"> interface </w:t>
      </w:r>
      <w:proofErr w:type="spellStart"/>
      <w:r w:rsidRPr="00693149">
        <w:rPr>
          <w:sz w:val="20"/>
          <w:lang w:val="en-US"/>
        </w:rPr>
        <w:t>IExecutorWebSpec</w:t>
      </w:r>
      <w:proofErr w:type="spellEnd"/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   </w:t>
      </w:r>
    </w:p>
    <w:p w:rsidR="00314B91" w:rsidRPr="00693149" w:rsidRDefault="00314B91" w:rsidP="00314B91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2E382F">
        <w:rPr>
          <w:lang w:val="en-US"/>
        </w:rPr>
        <w:t>ILangRepository</w:t>
      </w:r>
      <w:proofErr w:type="spellEnd"/>
    </w:p>
    <w:p w:rsidR="00314B91" w:rsidRPr="002E382F" w:rsidRDefault="00314B91" w:rsidP="00314B91">
      <w:pPr>
        <w:rPr>
          <w:sz w:val="20"/>
          <w:lang w:val="en-US"/>
        </w:rPr>
      </w:pPr>
      <w:proofErr w:type="gramStart"/>
      <w:r w:rsidRPr="002E382F">
        <w:rPr>
          <w:sz w:val="20"/>
          <w:lang w:val="en-US"/>
        </w:rPr>
        <w:t>public</w:t>
      </w:r>
      <w:proofErr w:type="gramEnd"/>
      <w:r w:rsidRPr="002E382F">
        <w:rPr>
          <w:sz w:val="20"/>
          <w:lang w:val="en-US"/>
        </w:rPr>
        <w:t xml:space="preserve"> interface </w:t>
      </w:r>
      <w:proofErr w:type="spellStart"/>
      <w:r w:rsidRPr="002E382F">
        <w:rPr>
          <w:sz w:val="20"/>
          <w:lang w:val="en-US"/>
        </w:rPr>
        <w:t>ILangRepository</w:t>
      </w:r>
      <w:proofErr w:type="spellEnd"/>
      <w:r w:rsidRPr="002E382F">
        <w:rPr>
          <w:sz w:val="20"/>
          <w:lang w:val="en-US"/>
        </w:rPr>
        <w:t xml:space="preserve"> : </w:t>
      </w:r>
      <w:proofErr w:type="spellStart"/>
      <w:r w:rsidRPr="002E382F">
        <w:rPr>
          <w:sz w:val="20"/>
          <w:lang w:val="en-US"/>
        </w:rPr>
        <w:t>IBaseRepository</w:t>
      </w:r>
      <w:proofErr w:type="spellEnd"/>
    </w:p>
    <w:p w:rsidR="00314B91" w:rsidRPr="002E382F" w:rsidRDefault="00314B91" w:rsidP="00314B91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{</w:t>
      </w:r>
    </w:p>
    <w:p w:rsidR="00314B91" w:rsidRPr="002E382F" w:rsidRDefault="00314B91" w:rsidP="00314B91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}</w:t>
      </w:r>
    </w:p>
    <w:p w:rsidR="00314B91" w:rsidRPr="002E382F" w:rsidRDefault="00314B91" w:rsidP="00314B91">
      <w:pPr>
        <w:rPr>
          <w:lang w:val="en-US"/>
        </w:rPr>
      </w:pPr>
      <w:proofErr w:type="spellStart"/>
      <w:r w:rsidRPr="00165764">
        <w:rPr>
          <w:lang w:val="en-US"/>
        </w:rPr>
        <w:t>ILangsController</w:t>
      </w:r>
      <w:proofErr w:type="spellEnd"/>
    </w:p>
    <w:p w:rsidR="00314B91" w:rsidRPr="002E382F" w:rsidRDefault="00314B91" w:rsidP="00314B91">
      <w:pPr>
        <w:rPr>
          <w:sz w:val="20"/>
          <w:lang w:val="en-US"/>
        </w:rPr>
      </w:pPr>
      <w:proofErr w:type="gramStart"/>
      <w:r w:rsidRPr="002E382F">
        <w:rPr>
          <w:sz w:val="20"/>
          <w:lang w:val="en-US"/>
        </w:rPr>
        <w:t>public</w:t>
      </w:r>
      <w:proofErr w:type="gramEnd"/>
      <w:r w:rsidRPr="002E382F">
        <w:rPr>
          <w:sz w:val="20"/>
          <w:lang w:val="en-US"/>
        </w:rPr>
        <w:t xml:space="preserve"> interface </w:t>
      </w:r>
      <w:proofErr w:type="spellStart"/>
      <w:r w:rsidRPr="002E382F">
        <w:rPr>
          <w:sz w:val="20"/>
          <w:lang w:val="en-US"/>
        </w:rPr>
        <w:t>ILangsController</w:t>
      </w:r>
      <w:proofErr w:type="spellEnd"/>
    </w:p>
    <w:p w:rsidR="00314B91" w:rsidRPr="002E382F" w:rsidRDefault="00314B91" w:rsidP="00314B91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{</w:t>
      </w:r>
    </w:p>
    <w:p w:rsidR="00314B91" w:rsidRPr="002E382F" w:rsidRDefault="00314B91" w:rsidP="00314B91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    </w:t>
      </w:r>
      <w:proofErr w:type="spellStart"/>
      <w:r w:rsidRPr="002E382F">
        <w:rPr>
          <w:sz w:val="20"/>
          <w:lang w:val="en-US"/>
        </w:rPr>
        <w:t>ILangRepository</w:t>
      </w:r>
      <w:proofErr w:type="spellEnd"/>
      <w:r w:rsidRPr="002E382F">
        <w:rPr>
          <w:sz w:val="20"/>
          <w:lang w:val="en-US"/>
        </w:rPr>
        <w:t xml:space="preserve"> </w:t>
      </w:r>
      <w:proofErr w:type="spellStart"/>
      <w:r w:rsidRPr="002E382F">
        <w:rPr>
          <w:sz w:val="20"/>
          <w:lang w:val="en-US"/>
        </w:rPr>
        <w:t>LangRepository</w:t>
      </w:r>
      <w:proofErr w:type="spellEnd"/>
      <w:r w:rsidRPr="002E382F">
        <w:rPr>
          <w:sz w:val="20"/>
          <w:lang w:val="en-US"/>
        </w:rPr>
        <w:t xml:space="preserve"> </w:t>
      </w:r>
      <w:proofErr w:type="gramStart"/>
      <w:r w:rsidRPr="002E382F">
        <w:rPr>
          <w:sz w:val="20"/>
          <w:lang w:val="en-US"/>
        </w:rPr>
        <w:t>{ get</w:t>
      </w:r>
      <w:proofErr w:type="gramEnd"/>
      <w:r w:rsidRPr="002E382F">
        <w:rPr>
          <w:sz w:val="20"/>
          <w:lang w:val="en-US"/>
        </w:rPr>
        <w:t>; }</w:t>
      </w:r>
    </w:p>
    <w:p w:rsidR="00314B91" w:rsidRPr="002E382F" w:rsidRDefault="00314B91" w:rsidP="00314B91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    </w:t>
      </w:r>
      <w:proofErr w:type="spellStart"/>
      <w:r w:rsidRPr="002E382F">
        <w:rPr>
          <w:sz w:val="20"/>
          <w:lang w:val="en-US"/>
        </w:rPr>
        <w:t>ITestingManager</w:t>
      </w:r>
      <w:proofErr w:type="spellEnd"/>
      <w:r w:rsidRPr="002E382F">
        <w:rPr>
          <w:sz w:val="20"/>
          <w:lang w:val="en-US"/>
        </w:rPr>
        <w:t xml:space="preserve"> </w:t>
      </w:r>
      <w:proofErr w:type="spellStart"/>
      <w:r w:rsidRPr="002E382F">
        <w:rPr>
          <w:sz w:val="20"/>
          <w:lang w:val="en-US"/>
        </w:rPr>
        <w:t>TestingManager</w:t>
      </w:r>
      <w:proofErr w:type="spellEnd"/>
      <w:r w:rsidRPr="002E382F">
        <w:rPr>
          <w:sz w:val="20"/>
          <w:lang w:val="en-US"/>
        </w:rPr>
        <w:t xml:space="preserve"> </w:t>
      </w:r>
      <w:proofErr w:type="gramStart"/>
      <w:r w:rsidRPr="002E382F">
        <w:rPr>
          <w:sz w:val="20"/>
          <w:lang w:val="en-US"/>
        </w:rPr>
        <w:t>{ get</w:t>
      </w:r>
      <w:proofErr w:type="gramEnd"/>
      <w:r w:rsidRPr="002E382F">
        <w:rPr>
          <w:sz w:val="20"/>
          <w:lang w:val="en-US"/>
        </w:rPr>
        <w:t>; }</w:t>
      </w:r>
    </w:p>
    <w:p w:rsidR="00314B91" w:rsidRPr="002E382F" w:rsidRDefault="00314B91" w:rsidP="00314B91">
      <w:pPr>
        <w:rPr>
          <w:sz w:val="20"/>
          <w:lang w:val="en-US"/>
        </w:rPr>
      </w:pPr>
    </w:p>
    <w:p w:rsidR="00314B91" w:rsidRPr="002E382F" w:rsidRDefault="00314B91" w:rsidP="00314B91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    </w:t>
      </w:r>
      <w:proofErr w:type="spellStart"/>
      <w:r w:rsidRPr="002E382F">
        <w:rPr>
          <w:sz w:val="20"/>
          <w:lang w:val="en-US"/>
        </w:rPr>
        <w:t>ICollection</w:t>
      </w:r>
      <w:proofErr w:type="spellEnd"/>
      <w:r w:rsidRPr="002E382F">
        <w:rPr>
          <w:sz w:val="20"/>
          <w:lang w:val="en-US"/>
        </w:rPr>
        <w:t xml:space="preserve">&lt;Language&gt; </w:t>
      </w:r>
      <w:proofErr w:type="spellStart"/>
      <w:proofErr w:type="gramStart"/>
      <w:r w:rsidRPr="002E382F">
        <w:rPr>
          <w:sz w:val="20"/>
          <w:lang w:val="en-US"/>
        </w:rPr>
        <w:t>GetLangs</w:t>
      </w:r>
      <w:proofErr w:type="spellEnd"/>
      <w:r w:rsidRPr="002E382F">
        <w:rPr>
          <w:sz w:val="20"/>
          <w:lang w:val="en-US"/>
        </w:rPr>
        <w:t>(</w:t>
      </w:r>
      <w:proofErr w:type="gramEnd"/>
      <w:r w:rsidRPr="002E382F">
        <w:rPr>
          <w:sz w:val="20"/>
          <w:lang w:val="en-US"/>
        </w:rPr>
        <w:t>);</w:t>
      </w:r>
    </w:p>
    <w:p w:rsidR="00314B91" w:rsidRPr="002E382F" w:rsidRDefault="00314B91" w:rsidP="00314B91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1D18E7">
        <w:rPr>
          <w:lang w:val="en-US"/>
        </w:rPr>
        <w:t>IProblemRepository</w:t>
      </w:r>
      <w:proofErr w:type="spellEnd"/>
    </w:p>
    <w:p w:rsidR="00314B91" w:rsidRPr="001D18E7" w:rsidRDefault="00314B91" w:rsidP="00314B91">
      <w:pPr>
        <w:rPr>
          <w:sz w:val="20"/>
          <w:lang w:val="en-US"/>
        </w:rPr>
      </w:pPr>
      <w:proofErr w:type="gramStart"/>
      <w:r w:rsidRPr="001D18E7">
        <w:rPr>
          <w:sz w:val="20"/>
          <w:lang w:val="en-US"/>
        </w:rPr>
        <w:t>public</w:t>
      </w:r>
      <w:proofErr w:type="gramEnd"/>
      <w:r w:rsidRPr="001D18E7">
        <w:rPr>
          <w:sz w:val="20"/>
          <w:lang w:val="en-US"/>
        </w:rPr>
        <w:t xml:space="preserve"> interface </w:t>
      </w:r>
      <w:proofErr w:type="spellStart"/>
      <w:r w:rsidRPr="001D18E7">
        <w:rPr>
          <w:sz w:val="20"/>
          <w:lang w:val="en-US"/>
        </w:rPr>
        <w:t>IProblemRepository</w:t>
      </w:r>
      <w:proofErr w:type="spellEnd"/>
      <w:r w:rsidRPr="001D18E7">
        <w:rPr>
          <w:sz w:val="20"/>
          <w:lang w:val="en-US"/>
        </w:rPr>
        <w:t xml:space="preserve"> : </w:t>
      </w:r>
      <w:proofErr w:type="spellStart"/>
      <w:r w:rsidRPr="001D18E7">
        <w:rPr>
          <w:sz w:val="20"/>
          <w:lang w:val="en-US"/>
        </w:rPr>
        <w:t>IBaseRepository</w:t>
      </w:r>
      <w:proofErr w:type="spellEnd"/>
    </w:p>
    <w:p w:rsidR="00314B91" w:rsidRPr="001D18E7" w:rsidRDefault="00314B91" w:rsidP="00314B91">
      <w:pPr>
        <w:rPr>
          <w:sz w:val="20"/>
          <w:lang w:val="en-US"/>
        </w:rPr>
      </w:pPr>
      <w:r w:rsidRPr="001D18E7">
        <w:rPr>
          <w:sz w:val="20"/>
          <w:lang w:val="en-US"/>
        </w:rPr>
        <w:t xml:space="preserve">    {</w:t>
      </w:r>
    </w:p>
    <w:p w:rsidR="00314B91" w:rsidRPr="001D18E7" w:rsidRDefault="00314B91" w:rsidP="00314B91">
      <w:pPr>
        <w:rPr>
          <w:sz w:val="20"/>
          <w:lang w:val="en-US"/>
        </w:rPr>
      </w:pPr>
      <w:r w:rsidRPr="001D18E7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E921C0">
        <w:rPr>
          <w:lang w:val="en-US"/>
        </w:rPr>
        <w:t>IProblemsController</w:t>
      </w:r>
      <w:proofErr w:type="spellEnd"/>
    </w:p>
    <w:p w:rsidR="00314B91" w:rsidRPr="00E921C0" w:rsidRDefault="00314B91" w:rsidP="00314B91">
      <w:pPr>
        <w:rPr>
          <w:sz w:val="20"/>
          <w:lang w:val="en-US"/>
        </w:rPr>
      </w:pPr>
      <w:proofErr w:type="gramStart"/>
      <w:r w:rsidRPr="00E921C0">
        <w:rPr>
          <w:sz w:val="20"/>
          <w:lang w:val="en-US"/>
        </w:rPr>
        <w:t>public</w:t>
      </w:r>
      <w:proofErr w:type="gramEnd"/>
      <w:r w:rsidRPr="00E921C0">
        <w:rPr>
          <w:sz w:val="20"/>
          <w:lang w:val="en-US"/>
        </w:rPr>
        <w:t xml:space="preserve"> interface </w:t>
      </w:r>
      <w:proofErr w:type="spellStart"/>
      <w:r w:rsidRPr="00E921C0">
        <w:rPr>
          <w:sz w:val="20"/>
          <w:lang w:val="en-US"/>
        </w:rPr>
        <w:t>IProblemsController</w:t>
      </w:r>
      <w:proofErr w:type="spellEnd"/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{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</w:t>
      </w:r>
      <w:proofErr w:type="spellStart"/>
      <w:r w:rsidRPr="00E921C0">
        <w:rPr>
          <w:sz w:val="20"/>
          <w:lang w:val="en-US"/>
        </w:rPr>
        <w:t>IProblemRepository</w:t>
      </w:r>
      <w:proofErr w:type="spellEnd"/>
      <w:r w:rsidRPr="00E921C0">
        <w:rPr>
          <w:sz w:val="20"/>
          <w:lang w:val="en-US"/>
        </w:rPr>
        <w:t xml:space="preserve"> </w:t>
      </w:r>
      <w:proofErr w:type="spellStart"/>
      <w:r w:rsidRPr="00E921C0">
        <w:rPr>
          <w:sz w:val="20"/>
          <w:lang w:val="en-US"/>
        </w:rPr>
        <w:t>ProblemRepository</w:t>
      </w:r>
      <w:proofErr w:type="spellEnd"/>
      <w:r w:rsidRPr="00E921C0">
        <w:rPr>
          <w:sz w:val="20"/>
          <w:lang w:val="en-US"/>
        </w:rPr>
        <w:t xml:space="preserve"> </w:t>
      </w:r>
      <w:proofErr w:type="gramStart"/>
      <w:r w:rsidRPr="00E921C0">
        <w:rPr>
          <w:sz w:val="20"/>
          <w:lang w:val="en-US"/>
        </w:rPr>
        <w:t>{ get</w:t>
      </w:r>
      <w:proofErr w:type="gramEnd"/>
      <w:r w:rsidRPr="00E921C0">
        <w:rPr>
          <w:sz w:val="20"/>
          <w:lang w:val="en-US"/>
        </w:rPr>
        <w:t>; }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</w:t>
      </w:r>
      <w:proofErr w:type="spellStart"/>
      <w:r w:rsidRPr="00E921C0">
        <w:rPr>
          <w:sz w:val="20"/>
          <w:lang w:val="en-US"/>
        </w:rPr>
        <w:t>IAuthManager</w:t>
      </w:r>
      <w:proofErr w:type="spellEnd"/>
      <w:r w:rsidRPr="00E921C0">
        <w:rPr>
          <w:sz w:val="20"/>
          <w:lang w:val="en-US"/>
        </w:rPr>
        <w:t xml:space="preserve"> </w:t>
      </w:r>
      <w:proofErr w:type="spellStart"/>
      <w:r w:rsidRPr="00E921C0">
        <w:rPr>
          <w:sz w:val="20"/>
          <w:lang w:val="en-US"/>
        </w:rPr>
        <w:t>AuthManager</w:t>
      </w:r>
      <w:proofErr w:type="spellEnd"/>
      <w:r w:rsidRPr="00E921C0">
        <w:rPr>
          <w:sz w:val="20"/>
          <w:lang w:val="en-US"/>
        </w:rPr>
        <w:t xml:space="preserve"> </w:t>
      </w:r>
      <w:proofErr w:type="gramStart"/>
      <w:r w:rsidRPr="00E921C0">
        <w:rPr>
          <w:sz w:val="20"/>
          <w:lang w:val="en-US"/>
        </w:rPr>
        <w:t>{ get</w:t>
      </w:r>
      <w:proofErr w:type="gramEnd"/>
      <w:r w:rsidRPr="00E921C0">
        <w:rPr>
          <w:sz w:val="20"/>
          <w:lang w:val="en-US"/>
        </w:rPr>
        <w:t>; }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</w:t>
      </w:r>
      <w:proofErr w:type="spellStart"/>
      <w:r w:rsidRPr="00E921C0">
        <w:rPr>
          <w:sz w:val="20"/>
          <w:lang w:val="en-US"/>
        </w:rPr>
        <w:t>IArchiveManager</w:t>
      </w:r>
      <w:proofErr w:type="spellEnd"/>
      <w:r w:rsidRPr="00E921C0">
        <w:rPr>
          <w:sz w:val="20"/>
          <w:lang w:val="en-US"/>
        </w:rPr>
        <w:t xml:space="preserve"> </w:t>
      </w:r>
      <w:proofErr w:type="spellStart"/>
      <w:r w:rsidRPr="00E921C0">
        <w:rPr>
          <w:sz w:val="20"/>
          <w:lang w:val="en-US"/>
        </w:rPr>
        <w:t>ArchiveManager</w:t>
      </w:r>
      <w:proofErr w:type="spellEnd"/>
      <w:r w:rsidRPr="00E921C0">
        <w:rPr>
          <w:sz w:val="20"/>
          <w:lang w:val="en-US"/>
        </w:rPr>
        <w:t xml:space="preserve"> </w:t>
      </w:r>
      <w:proofErr w:type="gramStart"/>
      <w:r w:rsidRPr="00E921C0">
        <w:rPr>
          <w:sz w:val="20"/>
          <w:lang w:val="en-US"/>
        </w:rPr>
        <w:t>{ get</w:t>
      </w:r>
      <w:proofErr w:type="gramEnd"/>
      <w:r w:rsidRPr="00E921C0">
        <w:rPr>
          <w:sz w:val="20"/>
          <w:lang w:val="en-US"/>
        </w:rPr>
        <w:t>; }</w:t>
      </w:r>
    </w:p>
    <w:p w:rsidR="00314B91" w:rsidRPr="00E921C0" w:rsidRDefault="00314B91" w:rsidP="00314B91">
      <w:pPr>
        <w:rPr>
          <w:sz w:val="20"/>
          <w:lang w:val="en-US"/>
        </w:rPr>
      </w:pP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</w:t>
      </w:r>
      <w:proofErr w:type="spellStart"/>
      <w:r w:rsidRPr="00E921C0">
        <w:rPr>
          <w:sz w:val="20"/>
          <w:lang w:val="en-US"/>
        </w:rPr>
        <w:t>ICollection</w:t>
      </w:r>
      <w:proofErr w:type="spellEnd"/>
      <w:r w:rsidRPr="00E921C0">
        <w:rPr>
          <w:sz w:val="20"/>
          <w:lang w:val="en-US"/>
        </w:rPr>
        <w:t xml:space="preserve">&lt;Problem&gt; </w:t>
      </w:r>
      <w:proofErr w:type="spellStart"/>
      <w:proofErr w:type="gramStart"/>
      <w:r w:rsidRPr="00E921C0">
        <w:rPr>
          <w:sz w:val="20"/>
          <w:lang w:val="en-US"/>
        </w:rPr>
        <w:t>GetCollection</w:t>
      </w:r>
      <w:proofErr w:type="spellEnd"/>
      <w:r w:rsidRPr="00E921C0">
        <w:rPr>
          <w:sz w:val="20"/>
          <w:lang w:val="en-US"/>
        </w:rPr>
        <w:t>(</w:t>
      </w:r>
      <w:proofErr w:type="gramEnd"/>
      <w:r w:rsidRPr="00E921C0">
        <w:rPr>
          <w:sz w:val="20"/>
          <w:lang w:val="en-US"/>
        </w:rPr>
        <w:t xml:space="preserve">long </w:t>
      </w:r>
      <w:proofErr w:type="spellStart"/>
      <w:r w:rsidRPr="00E921C0">
        <w:rPr>
          <w:sz w:val="20"/>
          <w:lang w:val="en-US"/>
        </w:rPr>
        <w:t>collectionId</w:t>
      </w:r>
      <w:proofErr w:type="spellEnd"/>
      <w:r w:rsidRPr="00E921C0">
        <w:rPr>
          <w:sz w:val="20"/>
          <w:lang w:val="en-US"/>
        </w:rPr>
        <w:t>, string token);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</w:t>
      </w:r>
      <w:proofErr w:type="gramStart"/>
      <w:r w:rsidRPr="00E921C0">
        <w:rPr>
          <w:sz w:val="20"/>
          <w:lang w:val="en-US"/>
        </w:rPr>
        <w:t>string</w:t>
      </w:r>
      <w:proofErr w:type="gramEnd"/>
      <w:r w:rsidRPr="00E921C0">
        <w:rPr>
          <w:sz w:val="20"/>
          <w:lang w:val="en-US"/>
        </w:rPr>
        <w:t xml:space="preserve"> </w:t>
      </w:r>
      <w:proofErr w:type="spellStart"/>
      <w:r w:rsidRPr="00E921C0">
        <w:rPr>
          <w:sz w:val="20"/>
          <w:lang w:val="en-US"/>
        </w:rPr>
        <w:t>GetStatementUrl</w:t>
      </w:r>
      <w:proofErr w:type="spellEnd"/>
      <w:r w:rsidRPr="00E921C0">
        <w:rPr>
          <w:sz w:val="20"/>
          <w:lang w:val="en-US"/>
        </w:rPr>
        <w:t xml:space="preserve">(long </w:t>
      </w:r>
      <w:proofErr w:type="spellStart"/>
      <w:r w:rsidRPr="00E921C0">
        <w:rPr>
          <w:sz w:val="20"/>
          <w:lang w:val="en-US"/>
        </w:rPr>
        <w:t>problemId</w:t>
      </w:r>
      <w:proofErr w:type="spellEnd"/>
      <w:r w:rsidRPr="00E921C0">
        <w:rPr>
          <w:sz w:val="20"/>
          <w:lang w:val="en-US"/>
        </w:rPr>
        <w:t>, string token);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E921C0">
        <w:rPr>
          <w:lang w:val="en-US"/>
        </w:rPr>
        <w:t>IRabbitQueue</w:t>
      </w:r>
      <w:proofErr w:type="spellEnd"/>
    </w:p>
    <w:p w:rsidR="00314B91" w:rsidRPr="00E921C0" w:rsidRDefault="00314B91" w:rsidP="00314B91">
      <w:pPr>
        <w:rPr>
          <w:sz w:val="20"/>
          <w:lang w:val="en-US"/>
        </w:rPr>
      </w:pPr>
      <w:proofErr w:type="gramStart"/>
      <w:r w:rsidRPr="00E921C0">
        <w:rPr>
          <w:sz w:val="20"/>
          <w:lang w:val="en-US"/>
        </w:rPr>
        <w:t>public</w:t>
      </w:r>
      <w:proofErr w:type="gramEnd"/>
      <w:r w:rsidRPr="00E921C0">
        <w:rPr>
          <w:sz w:val="20"/>
          <w:lang w:val="en-US"/>
        </w:rPr>
        <w:t xml:space="preserve"> interface </w:t>
      </w:r>
      <w:proofErr w:type="spellStart"/>
      <w:r w:rsidRPr="00E921C0">
        <w:rPr>
          <w:sz w:val="20"/>
          <w:lang w:val="en-US"/>
        </w:rPr>
        <w:t>IRabbitQueue</w:t>
      </w:r>
      <w:proofErr w:type="spellEnd"/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{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</w:t>
      </w:r>
      <w:proofErr w:type="gramStart"/>
      <w:r w:rsidRPr="00E921C0">
        <w:rPr>
          <w:sz w:val="20"/>
          <w:lang w:val="en-US"/>
        </w:rPr>
        <w:t>void</w:t>
      </w:r>
      <w:proofErr w:type="gramEnd"/>
      <w:r w:rsidRPr="00E921C0">
        <w:rPr>
          <w:sz w:val="20"/>
          <w:lang w:val="en-US"/>
        </w:rPr>
        <w:t xml:space="preserve"> Add(Submit submit);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</w:t>
      </w:r>
      <w:proofErr w:type="spellStart"/>
      <w:r w:rsidRPr="00E921C0">
        <w:rPr>
          <w:sz w:val="20"/>
          <w:lang w:val="en-US"/>
        </w:rPr>
        <w:t>SubmitResult</w:t>
      </w:r>
      <w:proofErr w:type="spellEnd"/>
      <w:r w:rsidRPr="00E921C0">
        <w:rPr>
          <w:sz w:val="20"/>
          <w:lang w:val="en-US"/>
        </w:rPr>
        <w:t xml:space="preserve"> </w:t>
      </w:r>
      <w:proofErr w:type="spellStart"/>
      <w:proofErr w:type="gramStart"/>
      <w:r w:rsidRPr="00E921C0">
        <w:rPr>
          <w:sz w:val="20"/>
          <w:lang w:val="en-US"/>
        </w:rPr>
        <w:t>GetSubmitResult</w:t>
      </w:r>
      <w:proofErr w:type="spellEnd"/>
      <w:r w:rsidRPr="00E921C0">
        <w:rPr>
          <w:sz w:val="20"/>
          <w:lang w:val="en-US"/>
        </w:rPr>
        <w:t>(</w:t>
      </w:r>
      <w:proofErr w:type="gramEnd"/>
      <w:r w:rsidRPr="00E921C0">
        <w:rPr>
          <w:sz w:val="20"/>
          <w:lang w:val="en-US"/>
        </w:rPr>
        <w:t xml:space="preserve">long </w:t>
      </w:r>
      <w:proofErr w:type="spellStart"/>
      <w:r w:rsidRPr="00E921C0">
        <w:rPr>
          <w:sz w:val="20"/>
          <w:lang w:val="en-US"/>
        </w:rPr>
        <w:t>submitId</w:t>
      </w:r>
      <w:proofErr w:type="spellEnd"/>
      <w:r w:rsidRPr="00E921C0">
        <w:rPr>
          <w:sz w:val="20"/>
          <w:lang w:val="en-US"/>
        </w:rPr>
        <w:t>);</w:t>
      </w:r>
    </w:p>
    <w:p w:rsidR="00314B91" w:rsidRPr="00E921C0" w:rsidRDefault="00314B91" w:rsidP="00314B91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BF76C0">
        <w:rPr>
          <w:lang w:val="en-US"/>
        </w:rPr>
        <w:t>IResultRepository</w:t>
      </w:r>
      <w:proofErr w:type="spellEnd"/>
    </w:p>
    <w:p w:rsidR="00314B91" w:rsidRPr="00BF76C0" w:rsidRDefault="00314B91" w:rsidP="00314B91">
      <w:pPr>
        <w:rPr>
          <w:sz w:val="20"/>
          <w:lang w:val="en-US"/>
        </w:rPr>
      </w:pPr>
      <w:proofErr w:type="gramStart"/>
      <w:r w:rsidRPr="00BF76C0">
        <w:rPr>
          <w:sz w:val="20"/>
          <w:lang w:val="en-US"/>
        </w:rPr>
        <w:t>public</w:t>
      </w:r>
      <w:proofErr w:type="gramEnd"/>
      <w:r w:rsidRPr="00BF76C0">
        <w:rPr>
          <w:sz w:val="20"/>
          <w:lang w:val="en-US"/>
        </w:rPr>
        <w:t xml:space="preserve"> interface </w:t>
      </w:r>
      <w:proofErr w:type="spellStart"/>
      <w:r w:rsidRPr="00BF76C0">
        <w:rPr>
          <w:sz w:val="20"/>
          <w:lang w:val="en-US"/>
        </w:rPr>
        <w:t>IResultRepository</w:t>
      </w:r>
      <w:proofErr w:type="spellEnd"/>
      <w:r w:rsidRPr="00BF76C0">
        <w:rPr>
          <w:sz w:val="20"/>
          <w:lang w:val="en-US"/>
        </w:rPr>
        <w:t xml:space="preserve"> : </w:t>
      </w:r>
      <w:proofErr w:type="spellStart"/>
      <w:r w:rsidRPr="00BF76C0">
        <w:rPr>
          <w:sz w:val="20"/>
          <w:lang w:val="en-US"/>
        </w:rPr>
        <w:t>IBaseRepository</w:t>
      </w:r>
      <w:proofErr w:type="spellEnd"/>
    </w:p>
    <w:p w:rsidR="00314B91" w:rsidRPr="00BF76C0" w:rsidRDefault="00314B91" w:rsidP="00314B91">
      <w:pPr>
        <w:rPr>
          <w:sz w:val="20"/>
          <w:lang w:val="en-US"/>
        </w:rPr>
      </w:pPr>
      <w:r w:rsidRPr="00BF76C0">
        <w:rPr>
          <w:sz w:val="20"/>
          <w:lang w:val="en-US"/>
        </w:rPr>
        <w:t xml:space="preserve">    {</w:t>
      </w:r>
    </w:p>
    <w:p w:rsidR="00314B91" w:rsidRPr="00BF76C0" w:rsidRDefault="00314B91" w:rsidP="00314B91">
      <w:pPr>
        <w:rPr>
          <w:sz w:val="20"/>
          <w:lang w:val="en-US"/>
        </w:rPr>
      </w:pPr>
      <w:r w:rsidRPr="00BF76C0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4F61B9">
        <w:rPr>
          <w:lang w:val="en-US"/>
        </w:rPr>
        <w:t>IResultsController</w:t>
      </w:r>
      <w:proofErr w:type="spellEnd"/>
    </w:p>
    <w:p w:rsidR="00314B91" w:rsidRPr="004F61B9" w:rsidRDefault="00314B91" w:rsidP="00314B91">
      <w:pPr>
        <w:rPr>
          <w:sz w:val="20"/>
          <w:lang w:val="en-US"/>
        </w:rPr>
      </w:pPr>
      <w:proofErr w:type="gramStart"/>
      <w:r w:rsidRPr="004F61B9">
        <w:rPr>
          <w:sz w:val="20"/>
          <w:lang w:val="en-US"/>
        </w:rPr>
        <w:t>public</w:t>
      </w:r>
      <w:proofErr w:type="gramEnd"/>
      <w:r w:rsidRPr="004F61B9">
        <w:rPr>
          <w:sz w:val="20"/>
          <w:lang w:val="en-US"/>
        </w:rPr>
        <w:t xml:space="preserve"> interface </w:t>
      </w:r>
      <w:proofErr w:type="spellStart"/>
      <w:r w:rsidRPr="004F61B9">
        <w:rPr>
          <w:sz w:val="20"/>
          <w:lang w:val="en-US"/>
        </w:rPr>
        <w:t>IResultsController</w:t>
      </w:r>
      <w:proofErr w:type="spellEnd"/>
    </w:p>
    <w:p w:rsidR="00314B91" w:rsidRPr="004F61B9" w:rsidRDefault="00314B91" w:rsidP="00314B91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{</w:t>
      </w:r>
    </w:p>
    <w:p w:rsidR="00314B91" w:rsidRPr="004F61B9" w:rsidRDefault="00314B91" w:rsidP="00314B91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</w:t>
      </w:r>
      <w:proofErr w:type="spellStart"/>
      <w:r w:rsidRPr="004F61B9">
        <w:rPr>
          <w:sz w:val="20"/>
          <w:lang w:val="en-US"/>
        </w:rPr>
        <w:t>IResultRepository</w:t>
      </w:r>
      <w:proofErr w:type="spellEnd"/>
      <w:r w:rsidRPr="004F61B9">
        <w:rPr>
          <w:sz w:val="20"/>
          <w:lang w:val="en-US"/>
        </w:rPr>
        <w:t xml:space="preserve"> </w:t>
      </w:r>
      <w:proofErr w:type="spellStart"/>
      <w:r w:rsidRPr="004F61B9">
        <w:rPr>
          <w:sz w:val="20"/>
          <w:lang w:val="en-US"/>
        </w:rPr>
        <w:t>ResultRepository</w:t>
      </w:r>
      <w:proofErr w:type="spellEnd"/>
      <w:r w:rsidRPr="004F61B9">
        <w:rPr>
          <w:sz w:val="20"/>
          <w:lang w:val="en-US"/>
        </w:rPr>
        <w:t xml:space="preserve"> </w:t>
      </w:r>
      <w:proofErr w:type="gramStart"/>
      <w:r w:rsidRPr="004F61B9">
        <w:rPr>
          <w:sz w:val="20"/>
          <w:lang w:val="en-US"/>
        </w:rPr>
        <w:t>{ get</w:t>
      </w:r>
      <w:proofErr w:type="gramEnd"/>
      <w:r w:rsidRPr="004F61B9">
        <w:rPr>
          <w:sz w:val="20"/>
          <w:lang w:val="en-US"/>
        </w:rPr>
        <w:t>; }</w:t>
      </w:r>
    </w:p>
    <w:p w:rsidR="00314B91" w:rsidRPr="004F61B9" w:rsidRDefault="00314B91" w:rsidP="00314B91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</w:t>
      </w:r>
      <w:proofErr w:type="spellStart"/>
      <w:r w:rsidRPr="004F61B9">
        <w:rPr>
          <w:sz w:val="20"/>
          <w:lang w:val="en-US"/>
        </w:rPr>
        <w:t>IAuthManager</w:t>
      </w:r>
      <w:proofErr w:type="spellEnd"/>
      <w:r w:rsidRPr="004F61B9">
        <w:rPr>
          <w:sz w:val="20"/>
          <w:lang w:val="en-US"/>
        </w:rPr>
        <w:t xml:space="preserve"> </w:t>
      </w:r>
      <w:proofErr w:type="spellStart"/>
      <w:r w:rsidRPr="004F61B9">
        <w:rPr>
          <w:sz w:val="20"/>
          <w:lang w:val="en-US"/>
        </w:rPr>
        <w:t>AuthManager</w:t>
      </w:r>
      <w:proofErr w:type="spellEnd"/>
      <w:r w:rsidRPr="004F61B9">
        <w:rPr>
          <w:sz w:val="20"/>
          <w:lang w:val="en-US"/>
        </w:rPr>
        <w:t xml:space="preserve"> </w:t>
      </w:r>
      <w:proofErr w:type="gramStart"/>
      <w:r w:rsidRPr="004F61B9">
        <w:rPr>
          <w:sz w:val="20"/>
          <w:lang w:val="en-US"/>
        </w:rPr>
        <w:t>{ get</w:t>
      </w:r>
      <w:proofErr w:type="gramEnd"/>
      <w:r w:rsidRPr="004F61B9">
        <w:rPr>
          <w:sz w:val="20"/>
          <w:lang w:val="en-US"/>
        </w:rPr>
        <w:t>; }</w:t>
      </w:r>
    </w:p>
    <w:p w:rsidR="00314B91" w:rsidRPr="004F61B9" w:rsidRDefault="00314B91" w:rsidP="00314B91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</w:t>
      </w:r>
      <w:proofErr w:type="spellStart"/>
      <w:r w:rsidRPr="004F61B9">
        <w:rPr>
          <w:sz w:val="20"/>
          <w:lang w:val="en-US"/>
        </w:rPr>
        <w:t>ITestingManager</w:t>
      </w:r>
      <w:proofErr w:type="spellEnd"/>
      <w:r w:rsidRPr="004F61B9">
        <w:rPr>
          <w:sz w:val="20"/>
          <w:lang w:val="en-US"/>
        </w:rPr>
        <w:t xml:space="preserve"> </w:t>
      </w:r>
      <w:proofErr w:type="spellStart"/>
      <w:r w:rsidRPr="004F61B9">
        <w:rPr>
          <w:sz w:val="20"/>
          <w:lang w:val="en-US"/>
        </w:rPr>
        <w:t>TestingManager</w:t>
      </w:r>
      <w:proofErr w:type="spellEnd"/>
      <w:r w:rsidRPr="004F61B9">
        <w:rPr>
          <w:sz w:val="20"/>
          <w:lang w:val="en-US"/>
        </w:rPr>
        <w:t xml:space="preserve"> </w:t>
      </w:r>
      <w:proofErr w:type="gramStart"/>
      <w:r w:rsidRPr="004F61B9">
        <w:rPr>
          <w:sz w:val="20"/>
          <w:lang w:val="en-US"/>
        </w:rPr>
        <w:t>{ get</w:t>
      </w:r>
      <w:proofErr w:type="gramEnd"/>
      <w:r w:rsidRPr="004F61B9">
        <w:rPr>
          <w:sz w:val="20"/>
          <w:lang w:val="en-US"/>
        </w:rPr>
        <w:t>; }</w:t>
      </w:r>
    </w:p>
    <w:p w:rsidR="00314B91" w:rsidRPr="004F61B9" w:rsidRDefault="00314B91" w:rsidP="00314B91">
      <w:pPr>
        <w:rPr>
          <w:sz w:val="20"/>
          <w:lang w:val="en-US"/>
        </w:rPr>
      </w:pPr>
    </w:p>
    <w:p w:rsidR="00314B91" w:rsidRPr="004F61B9" w:rsidRDefault="00314B91" w:rsidP="00314B91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</w:t>
      </w:r>
      <w:proofErr w:type="spellStart"/>
      <w:r w:rsidRPr="004F61B9">
        <w:rPr>
          <w:sz w:val="20"/>
          <w:lang w:val="en-US"/>
        </w:rPr>
        <w:t>ICollection</w:t>
      </w:r>
      <w:proofErr w:type="spellEnd"/>
      <w:r w:rsidRPr="004F61B9">
        <w:rPr>
          <w:sz w:val="20"/>
          <w:lang w:val="en-US"/>
        </w:rPr>
        <w:t>&lt;</w:t>
      </w:r>
      <w:proofErr w:type="spellStart"/>
      <w:r w:rsidRPr="004F61B9">
        <w:rPr>
          <w:sz w:val="20"/>
          <w:lang w:val="en-US"/>
        </w:rPr>
        <w:t>SubmitResult</w:t>
      </w:r>
      <w:proofErr w:type="spellEnd"/>
      <w:r w:rsidRPr="004F61B9">
        <w:rPr>
          <w:sz w:val="20"/>
          <w:lang w:val="en-US"/>
        </w:rPr>
        <w:t xml:space="preserve">&gt; </w:t>
      </w:r>
      <w:proofErr w:type="spellStart"/>
      <w:proofErr w:type="gramStart"/>
      <w:r w:rsidRPr="004F61B9">
        <w:rPr>
          <w:sz w:val="20"/>
          <w:lang w:val="en-US"/>
        </w:rPr>
        <w:t>GetSubmitResults</w:t>
      </w:r>
      <w:proofErr w:type="spellEnd"/>
      <w:r w:rsidRPr="004F61B9">
        <w:rPr>
          <w:sz w:val="20"/>
          <w:lang w:val="en-US"/>
        </w:rPr>
        <w:t>(</w:t>
      </w:r>
      <w:proofErr w:type="spellStart"/>
      <w:proofErr w:type="gramEnd"/>
      <w:r w:rsidRPr="004F61B9">
        <w:rPr>
          <w:sz w:val="20"/>
          <w:lang w:val="en-US"/>
        </w:rPr>
        <w:t>ICollection</w:t>
      </w:r>
      <w:proofErr w:type="spellEnd"/>
      <w:r w:rsidRPr="004F61B9">
        <w:rPr>
          <w:sz w:val="20"/>
          <w:lang w:val="en-US"/>
        </w:rPr>
        <w:t>&lt;long&gt; ids, string token);</w:t>
      </w:r>
    </w:p>
    <w:p w:rsidR="00314B91" w:rsidRPr="004F61B9" w:rsidRDefault="00314B91" w:rsidP="00314B91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E929F0">
        <w:rPr>
          <w:lang w:val="en-US"/>
        </w:rPr>
        <w:t>IRoleManager</w:t>
      </w:r>
      <w:proofErr w:type="spellEnd"/>
    </w:p>
    <w:p w:rsidR="00314B91" w:rsidRPr="00E929F0" w:rsidRDefault="00314B91" w:rsidP="00314B91">
      <w:pPr>
        <w:rPr>
          <w:sz w:val="20"/>
          <w:lang w:val="en-US"/>
        </w:rPr>
      </w:pPr>
      <w:proofErr w:type="gramStart"/>
      <w:r w:rsidRPr="00E929F0">
        <w:rPr>
          <w:sz w:val="20"/>
          <w:lang w:val="en-US"/>
        </w:rPr>
        <w:t>public</w:t>
      </w:r>
      <w:proofErr w:type="gramEnd"/>
      <w:r w:rsidRPr="00E929F0">
        <w:rPr>
          <w:sz w:val="20"/>
          <w:lang w:val="en-US"/>
        </w:rPr>
        <w:t xml:space="preserve"> interface </w:t>
      </w:r>
      <w:proofErr w:type="spellStart"/>
      <w:r w:rsidRPr="00E929F0">
        <w:rPr>
          <w:sz w:val="20"/>
          <w:lang w:val="en-US"/>
        </w:rPr>
        <w:t>IRoleManager</w:t>
      </w:r>
      <w:proofErr w:type="spellEnd"/>
    </w:p>
    <w:p w:rsidR="00314B91" w:rsidRPr="00E929F0" w:rsidRDefault="00314B91" w:rsidP="00314B91">
      <w:pPr>
        <w:rPr>
          <w:sz w:val="20"/>
          <w:lang w:val="en-US"/>
        </w:rPr>
      </w:pPr>
      <w:r w:rsidRPr="00E929F0">
        <w:rPr>
          <w:sz w:val="20"/>
          <w:lang w:val="en-US"/>
        </w:rPr>
        <w:t xml:space="preserve">    {</w:t>
      </w:r>
    </w:p>
    <w:p w:rsidR="00314B91" w:rsidRPr="00E929F0" w:rsidRDefault="00314B91" w:rsidP="00314B91">
      <w:pPr>
        <w:rPr>
          <w:sz w:val="20"/>
          <w:lang w:val="en-US"/>
        </w:rPr>
      </w:pPr>
      <w:r w:rsidRPr="00E929F0">
        <w:rPr>
          <w:sz w:val="20"/>
          <w:lang w:val="en-US"/>
        </w:rPr>
        <w:t xml:space="preserve">        </w:t>
      </w:r>
      <w:proofErr w:type="gramStart"/>
      <w:r w:rsidRPr="00E929F0">
        <w:rPr>
          <w:sz w:val="20"/>
          <w:lang w:val="en-US"/>
        </w:rPr>
        <w:t>void</w:t>
      </w:r>
      <w:proofErr w:type="gramEnd"/>
      <w:r w:rsidRPr="00E929F0">
        <w:rPr>
          <w:sz w:val="20"/>
          <w:lang w:val="en-US"/>
        </w:rPr>
        <w:t xml:space="preserve"> </w:t>
      </w:r>
      <w:proofErr w:type="spellStart"/>
      <w:r w:rsidRPr="00E929F0">
        <w:rPr>
          <w:sz w:val="20"/>
          <w:lang w:val="en-US"/>
        </w:rPr>
        <w:t>SetAccess</w:t>
      </w:r>
      <w:proofErr w:type="spellEnd"/>
      <w:r w:rsidRPr="00E929F0">
        <w:rPr>
          <w:sz w:val="20"/>
          <w:lang w:val="en-US"/>
        </w:rPr>
        <w:t xml:space="preserve">(string </w:t>
      </w:r>
      <w:proofErr w:type="spellStart"/>
      <w:r w:rsidRPr="00E929F0">
        <w:rPr>
          <w:sz w:val="20"/>
          <w:lang w:val="en-US"/>
        </w:rPr>
        <w:t>methodId</w:t>
      </w:r>
      <w:proofErr w:type="spellEnd"/>
      <w:r w:rsidRPr="00E929F0">
        <w:rPr>
          <w:sz w:val="20"/>
          <w:lang w:val="en-US"/>
        </w:rPr>
        <w:t>, string token);</w:t>
      </w:r>
    </w:p>
    <w:p w:rsidR="00314B91" w:rsidRPr="00E929F0" w:rsidRDefault="00314B91" w:rsidP="00314B91">
      <w:pPr>
        <w:rPr>
          <w:sz w:val="20"/>
          <w:lang w:val="en-US"/>
        </w:rPr>
      </w:pPr>
      <w:r w:rsidRPr="00E929F0">
        <w:rPr>
          <w:sz w:val="20"/>
          <w:lang w:val="en-US"/>
        </w:rPr>
        <w:lastRenderedPageBreak/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38797D">
        <w:rPr>
          <w:lang w:val="en-US"/>
        </w:rPr>
        <w:t>ISubmitRepository</w:t>
      </w:r>
      <w:proofErr w:type="spellEnd"/>
    </w:p>
    <w:p w:rsidR="00314B91" w:rsidRPr="0038797D" w:rsidRDefault="00314B91" w:rsidP="00314B91">
      <w:pPr>
        <w:rPr>
          <w:sz w:val="20"/>
          <w:lang w:val="en-US"/>
        </w:rPr>
      </w:pPr>
      <w:proofErr w:type="gramStart"/>
      <w:r w:rsidRPr="0038797D">
        <w:rPr>
          <w:sz w:val="20"/>
          <w:lang w:val="en-US"/>
        </w:rPr>
        <w:t>public</w:t>
      </w:r>
      <w:proofErr w:type="gramEnd"/>
      <w:r w:rsidRPr="0038797D">
        <w:rPr>
          <w:sz w:val="20"/>
          <w:lang w:val="en-US"/>
        </w:rPr>
        <w:t xml:space="preserve"> interface </w:t>
      </w:r>
      <w:proofErr w:type="spellStart"/>
      <w:r w:rsidRPr="0038797D">
        <w:rPr>
          <w:sz w:val="20"/>
          <w:lang w:val="en-US"/>
        </w:rPr>
        <w:t>ISubmitRepository</w:t>
      </w:r>
      <w:proofErr w:type="spellEnd"/>
      <w:r w:rsidRPr="0038797D">
        <w:rPr>
          <w:sz w:val="20"/>
          <w:lang w:val="en-US"/>
        </w:rPr>
        <w:t xml:space="preserve"> : </w:t>
      </w:r>
      <w:proofErr w:type="spellStart"/>
      <w:r w:rsidRPr="0038797D">
        <w:rPr>
          <w:sz w:val="20"/>
          <w:lang w:val="en-US"/>
        </w:rPr>
        <w:t>IBaseRepository</w:t>
      </w:r>
      <w:proofErr w:type="spellEnd"/>
    </w:p>
    <w:p w:rsidR="00314B91" w:rsidRPr="0038797D" w:rsidRDefault="00314B91" w:rsidP="00314B91">
      <w:pPr>
        <w:rPr>
          <w:sz w:val="20"/>
          <w:lang w:val="en-US"/>
        </w:rPr>
      </w:pPr>
      <w:r w:rsidRPr="0038797D">
        <w:rPr>
          <w:sz w:val="20"/>
          <w:lang w:val="en-US"/>
        </w:rPr>
        <w:t xml:space="preserve">    {</w:t>
      </w:r>
    </w:p>
    <w:p w:rsidR="00314B91" w:rsidRPr="0038797D" w:rsidRDefault="00314B91" w:rsidP="00314B91">
      <w:pPr>
        <w:rPr>
          <w:sz w:val="20"/>
          <w:lang w:val="en-US"/>
        </w:rPr>
      </w:pPr>
      <w:r w:rsidRPr="0038797D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9A6FD4">
        <w:rPr>
          <w:lang w:val="en-US"/>
        </w:rPr>
        <w:t>ISubmitsController</w:t>
      </w:r>
      <w:proofErr w:type="spellEnd"/>
    </w:p>
    <w:p w:rsidR="00314B91" w:rsidRPr="009A6FD4" w:rsidRDefault="00314B91" w:rsidP="00314B91">
      <w:pPr>
        <w:rPr>
          <w:sz w:val="20"/>
          <w:lang w:val="en-US"/>
        </w:rPr>
      </w:pPr>
      <w:proofErr w:type="gramStart"/>
      <w:r w:rsidRPr="009A6FD4">
        <w:rPr>
          <w:sz w:val="20"/>
          <w:lang w:val="en-US"/>
        </w:rPr>
        <w:t>public</w:t>
      </w:r>
      <w:proofErr w:type="gramEnd"/>
      <w:r w:rsidRPr="009A6FD4">
        <w:rPr>
          <w:sz w:val="20"/>
          <w:lang w:val="en-US"/>
        </w:rPr>
        <w:t xml:space="preserve"> interface </w:t>
      </w:r>
      <w:proofErr w:type="spellStart"/>
      <w:r w:rsidRPr="009A6FD4">
        <w:rPr>
          <w:sz w:val="20"/>
          <w:lang w:val="en-US"/>
        </w:rPr>
        <w:t>ISubmitsController</w:t>
      </w:r>
      <w:proofErr w:type="spellEnd"/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{</w:t>
      </w:r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</w:t>
      </w:r>
      <w:proofErr w:type="spellStart"/>
      <w:r w:rsidRPr="009A6FD4">
        <w:rPr>
          <w:sz w:val="20"/>
          <w:lang w:val="en-US"/>
        </w:rPr>
        <w:t>IRabbitQueue</w:t>
      </w:r>
      <w:proofErr w:type="spellEnd"/>
      <w:r w:rsidRPr="009A6FD4">
        <w:rPr>
          <w:sz w:val="20"/>
          <w:lang w:val="en-US"/>
        </w:rPr>
        <w:t xml:space="preserve"> </w:t>
      </w:r>
      <w:proofErr w:type="spellStart"/>
      <w:r w:rsidRPr="009A6FD4">
        <w:rPr>
          <w:sz w:val="20"/>
          <w:lang w:val="en-US"/>
        </w:rPr>
        <w:t>RabbitQueue</w:t>
      </w:r>
      <w:proofErr w:type="spellEnd"/>
      <w:r w:rsidRPr="009A6FD4">
        <w:rPr>
          <w:sz w:val="20"/>
          <w:lang w:val="en-US"/>
        </w:rPr>
        <w:t xml:space="preserve"> </w:t>
      </w:r>
      <w:proofErr w:type="gramStart"/>
      <w:r w:rsidRPr="009A6FD4">
        <w:rPr>
          <w:sz w:val="20"/>
          <w:lang w:val="en-US"/>
        </w:rPr>
        <w:t>{ get</w:t>
      </w:r>
      <w:proofErr w:type="gramEnd"/>
      <w:r w:rsidRPr="009A6FD4">
        <w:rPr>
          <w:sz w:val="20"/>
          <w:lang w:val="en-US"/>
        </w:rPr>
        <w:t>; }</w:t>
      </w:r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</w:t>
      </w:r>
      <w:proofErr w:type="spellStart"/>
      <w:r w:rsidRPr="009A6FD4">
        <w:rPr>
          <w:sz w:val="20"/>
          <w:lang w:val="en-US"/>
        </w:rPr>
        <w:t>ISubmitRepository</w:t>
      </w:r>
      <w:proofErr w:type="spellEnd"/>
      <w:r w:rsidRPr="009A6FD4">
        <w:rPr>
          <w:sz w:val="20"/>
          <w:lang w:val="en-US"/>
        </w:rPr>
        <w:t xml:space="preserve"> </w:t>
      </w:r>
      <w:proofErr w:type="spellStart"/>
      <w:r w:rsidRPr="009A6FD4">
        <w:rPr>
          <w:sz w:val="20"/>
          <w:lang w:val="en-US"/>
        </w:rPr>
        <w:t>SubmitRepository</w:t>
      </w:r>
      <w:proofErr w:type="spellEnd"/>
      <w:r w:rsidRPr="009A6FD4">
        <w:rPr>
          <w:sz w:val="20"/>
          <w:lang w:val="en-US"/>
        </w:rPr>
        <w:t xml:space="preserve"> </w:t>
      </w:r>
      <w:proofErr w:type="gramStart"/>
      <w:r w:rsidRPr="009A6FD4">
        <w:rPr>
          <w:sz w:val="20"/>
          <w:lang w:val="en-US"/>
        </w:rPr>
        <w:t>{ get</w:t>
      </w:r>
      <w:proofErr w:type="gramEnd"/>
      <w:r w:rsidRPr="009A6FD4">
        <w:rPr>
          <w:sz w:val="20"/>
          <w:lang w:val="en-US"/>
        </w:rPr>
        <w:t>; }</w:t>
      </w:r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</w:t>
      </w:r>
      <w:proofErr w:type="spellStart"/>
      <w:r w:rsidRPr="009A6FD4">
        <w:rPr>
          <w:sz w:val="20"/>
          <w:lang w:val="en-US"/>
        </w:rPr>
        <w:t>IAuthManager</w:t>
      </w:r>
      <w:proofErr w:type="spellEnd"/>
      <w:r w:rsidRPr="009A6FD4">
        <w:rPr>
          <w:sz w:val="20"/>
          <w:lang w:val="en-US"/>
        </w:rPr>
        <w:t xml:space="preserve"> </w:t>
      </w:r>
      <w:proofErr w:type="spellStart"/>
      <w:r w:rsidRPr="009A6FD4">
        <w:rPr>
          <w:sz w:val="20"/>
          <w:lang w:val="en-US"/>
        </w:rPr>
        <w:t>AuthManager</w:t>
      </w:r>
      <w:proofErr w:type="spellEnd"/>
      <w:r w:rsidRPr="009A6FD4">
        <w:rPr>
          <w:sz w:val="20"/>
          <w:lang w:val="en-US"/>
        </w:rPr>
        <w:t xml:space="preserve"> </w:t>
      </w:r>
      <w:proofErr w:type="gramStart"/>
      <w:r w:rsidRPr="009A6FD4">
        <w:rPr>
          <w:sz w:val="20"/>
          <w:lang w:val="en-US"/>
        </w:rPr>
        <w:t>{ get</w:t>
      </w:r>
      <w:proofErr w:type="gramEnd"/>
      <w:r w:rsidRPr="009A6FD4">
        <w:rPr>
          <w:sz w:val="20"/>
          <w:lang w:val="en-US"/>
        </w:rPr>
        <w:t>; }</w:t>
      </w:r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</w:t>
      </w:r>
      <w:proofErr w:type="spellStart"/>
      <w:r w:rsidRPr="009A6FD4">
        <w:rPr>
          <w:sz w:val="20"/>
          <w:lang w:val="en-US"/>
        </w:rPr>
        <w:t>ITestingManager</w:t>
      </w:r>
      <w:proofErr w:type="spellEnd"/>
      <w:r w:rsidRPr="009A6FD4">
        <w:rPr>
          <w:sz w:val="20"/>
          <w:lang w:val="en-US"/>
        </w:rPr>
        <w:t xml:space="preserve"> </w:t>
      </w:r>
      <w:proofErr w:type="spellStart"/>
      <w:r w:rsidRPr="009A6FD4">
        <w:rPr>
          <w:sz w:val="20"/>
          <w:lang w:val="en-US"/>
        </w:rPr>
        <w:t>TestingManager</w:t>
      </w:r>
      <w:proofErr w:type="spellEnd"/>
      <w:r w:rsidRPr="009A6FD4">
        <w:rPr>
          <w:sz w:val="20"/>
          <w:lang w:val="en-US"/>
        </w:rPr>
        <w:t xml:space="preserve"> </w:t>
      </w:r>
      <w:proofErr w:type="gramStart"/>
      <w:r w:rsidRPr="009A6FD4">
        <w:rPr>
          <w:sz w:val="20"/>
          <w:lang w:val="en-US"/>
        </w:rPr>
        <w:t>{ get</w:t>
      </w:r>
      <w:proofErr w:type="gramEnd"/>
      <w:r w:rsidRPr="009A6FD4">
        <w:rPr>
          <w:sz w:val="20"/>
          <w:lang w:val="en-US"/>
        </w:rPr>
        <w:t>; }</w:t>
      </w:r>
    </w:p>
    <w:p w:rsidR="00314B91" w:rsidRPr="009A6FD4" w:rsidRDefault="00314B91" w:rsidP="00314B91">
      <w:pPr>
        <w:rPr>
          <w:sz w:val="20"/>
          <w:lang w:val="en-US"/>
        </w:rPr>
      </w:pPr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</w:t>
      </w:r>
      <w:proofErr w:type="spellStart"/>
      <w:r w:rsidRPr="009A6FD4">
        <w:rPr>
          <w:sz w:val="20"/>
          <w:lang w:val="en-US"/>
        </w:rPr>
        <w:t>ICollection</w:t>
      </w:r>
      <w:proofErr w:type="spellEnd"/>
      <w:r w:rsidRPr="009A6FD4">
        <w:rPr>
          <w:sz w:val="20"/>
          <w:lang w:val="en-US"/>
        </w:rPr>
        <w:t xml:space="preserve">&lt;long&gt; </w:t>
      </w:r>
      <w:proofErr w:type="gramStart"/>
      <w:r w:rsidRPr="009A6FD4">
        <w:rPr>
          <w:sz w:val="20"/>
          <w:lang w:val="en-US"/>
        </w:rPr>
        <w:t>Send(</w:t>
      </w:r>
      <w:proofErr w:type="spellStart"/>
      <w:proofErr w:type="gramEnd"/>
      <w:r w:rsidRPr="009A6FD4">
        <w:rPr>
          <w:sz w:val="20"/>
          <w:lang w:val="en-US"/>
        </w:rPr>
        <w:t>ICollection</w:t>
      </w:r>
      <w:proofErr w:type="spellEnd"/>
      <w:r w:rsidRPr="009A6FD4">
        <w:rPr>
          <w:sz w:val="20"/>
          <w:lang w:val="en-US"/>
        </w:rPr>
        <w:t>&lt;Submit&gt; submits, string token);</w:t>
      </w:r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</w:t>
      </w:r>
      <w:proofErr w:type="gramStart"/>
      <w:r w:rsidRPr="009A6FD4">
        <w:rPr>
          <w:sz w:val="20"/>
          <w:lang w:val="en-US"/>
        </w:rPr>
        <w:t>void</w:t>
      </w:r>
      <w:proofErr w:type="gramEnd"/>
      <w:r w:rsidRPr="009A6FD4">
        <w:rPr>
          <w:sz w:val="20"/>
          <w:lang w:val="en-US"/>
        </w:rPr>
        <w:t xml:space="preserve"> </w:t>
      </w:r>
      <w:proofErr w:type="spellStart"/>
      <w:r w:rsidRPr="009A6FD4">
        <w:rPr>
          <w:sz w:val="20"/>
          <w:lang w:val="en-US"/>
        </w:rPr>
        <w:t>Rejudge</w:t>
      </w:r>
      <w:proofErr w:type="spellEnd"/>
      <w:r w:rsidRPr="009A6FD4">
        <w:rPr>
          <w:sz w:val="20"/>
          <w:lang w:val="en-US"/>
        </w:rPr>
        <w:t>(</w:t>
      </w:r>
      <w:proofErr w:type="spellStart"/>
      <w:r w:rsidRPr="009A6FD4">
        <w:rPr>
          <w:sz w:val="20"/>
          <w:lang w:val="en-US"/>
        </w:rPr>
        <w:t>ICollection</w:t>
      </w:r>
      <w:proofErr w:type="spellEnd"/>
      <w:r w:rsidRPr="009A6FD4">
        <w:rPr>
          <w:sz w:val="20"/>
          <w:lang w:val="en-US"/>
        </w:rPr>
        <w:t xml:space="preserve">&lt;long&gt; </w:t>
      </w:r>
      <w:proofErr w:type="spellStart"/>
      <w:r w:rsidRPr="009A6FD4">
        <w:rPr>
          <w:sz w:val="20"/>
          <w:lang w:val="en-US"/>
        </w:rPr>
        <w:t>submitIds</w:t>
      </w:r>
      <w:proofErr w:type="spellEnd"/>
      <w:r w:rsidRPr="009A6FD4">
        <w:rPr>
          <w:sz w:val="20"/>
          <w:lang w:val="en-US"/>
        </w:rPr>
        <w:t>, string token);</w:t>
      </w:r>
    </w:p>
    <w:p w:rsidR="00314B91" w:rsidRPr="009A6FD4" w:rsidRDefault="00314B91" w:rsidP="00314B91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proofErr w:type="spellStart"/>
      <w:r w:rsidRPr="000011C7">
        <w:rPr>
          <w:lang w:val="en-US"/>
        </w:rPr>
        <w:t>ITestingManager</w:t>
      </w:r>
      <w:proofErr w:type="spellEnd"/>
    </w:p>
    <w:p w:rsidR="00314B91" w:rsidRPr="000011C7" w:rsidRDefault="00314B91" w:rsidP="00314B91">
      <w:pPr>
        <w:rPr>
          <w:sz w:val="20"/>
          <w:lang w:val="en-US"/>
        </w:rPr>
      </w:pPr>
      <w:proofErr w:type="gramStart"/>
      <w:r w:rsidRPr="000011C7">
        <w:rPr>
          <w:sz w:val="20"/>
          <w:lang w:val="en-US"/>
        </w:rPr>
        <w:t>public</w:t>
      </w:r>
      <w:proofErr w:type="gramEnd"/>
      <w:r w:rsidRPr="000011C7">
        <w:rPr>
          <w:sz w:val="20"/>
          <w:lang w:val="en-US"/>
        </w:rPr>
        <w:t xml:space="preserve"> interface </w:t>
      </w:r>
      <w:proofErr w:type="spellStart"/>
      <w:r w:rsidRPr="000011C7">
        <w:rPr>
          <w:sz w:val="20"/>
          <w:lang w:val="en-US"/>
        </w:rPr>
        <w:t>ITestingManager</w:t>
      </w:r>
      <w:proofErr w:type="spellEnd"/>
    </w:p>
    <w:p w:rsidR="00314B91" w:rsidRPr="000011C7" w:rsidRDefault="00314B91" w:rsidP="00314B91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{</w:t>
      </w:r>
    </w:p>
    <w:p w:rsidR="00314B91" w:rsidRPr="000011C7" w:rsidRDefault="00314B91" w:rsidP="00314B91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</w:t>
      </w:r>
      <w:proofErr w:type="spellStart"/>
      <w:r w:rsidRPr="000011C7">
        <w:rPr>
          <w:sz w:val="20"/>
          <w:lang w:val="en-US"/>
        </w:rPr>
        <w:t>ICollection</w:t>
      </w:r>
      <w:proofErr w:type="spellEnd"/>
      <w:r w:rsidRPr="000011C7">
        <w:rPr>
          <w:sz w:val="20"/>
          <w:lang w:val="en-US"/>
        </w:rPr>
        <w:t xml:space="preserve">&lt;long&gt; </w:t>
      </w:r>
      <w:proofErr w:type="gramStart"/>
      <w:r w:rsidRPr="000011C7">
        <w:rPr>
          <w:sz w:val="20"/>
          <w:lang w:val="en-US"/>
        </w:rPr>
        <w:t>Send(</w:t>
      </w:r>
      <w:proofErr w:type="spellStart"/>
      <w:proofErr w:type="gramEnd"/>
      <w:r w:rsidRPr="000011C7">
        <w:rPr>
          <w:sz w:val="20"/>
          <w:lang w:val="en-US"/>
        </w:rPr>
        <w:t>ICollection</w:t>
      </w:r>
      <w:proofErr w:type="spellEnd"/>
      <w:r w:rsidRPr="000011C7">
        <w:rPr>
          <w:sz w:val="20"/>
          <w:lang w:val="en-US"/>
        </w:rPr>
        <w:t>&lt;Submit&gt; submits);</w:t>
      </w:r>
    </w:p>
    <w:p w:rsidR="00314B91" w:rsidRPr="000011C7" w:rsidRDefault="00314B91" w:rsidP="00314B91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</w:t>
      </w:r>
      <w:proofErr w:type="gramStart"/>
      <w:r w:rsidRPr="000011C7">
        <w:rPr>
          <w:sz w:val="20"/>
          <w:lang w:val="en-US"/>
        </w:rPr>
        <w:t>void</w:t>
      </w:r>
      <w:proofErr w:type="gramEnd"/>
      <w:r w:rsidRPr="000011C7">
        <w:rPr>
          <w:sz w:val="20"/>
          <w:lang w:val="en-US"/>
        </w:rPr>
        <w:t xml:space="preserve"> </w:t>
      </w:r>
      <w:proofErr w:type="spellStart"/>
      <w:r w:rsidRPr="000011C7">
        <w:rPr>
          <w:sz w:val="20"/>
          <w:lang w:val="en-US"/>
        </w:rPr>
        <w:t>Rejudge</w:t>
      </w:r>
      <w:proofErr w:type="spellEnd"/>
      <w:r w:rsidRPr="000011C7">
        <w:rPr>
          <w:sz w:val="20"/>
          <w:lang w:val="en-US"/>
        </w:rPr>
        <w:t>(</w:t>
      </w:r>
      <w:proofErr w:type="spellStart"/>
      <w:r w:rsidRPr="000011C7">
        <w:rPr>
          <w:sz w:val="20"/>
          <w:lang w:val="en-US"/>
        </w:rPr>
        <w:t>ICollection</w:t>
      </w:r>
      <w:proofErr w:type="spellEnd"/>
      <w:r w:rsidRPr="000011C7">
        <w:rPr>
          <w:sz w:val="20"/>
          <w:lang w:val="en-US"/>
        </w:rPr>
        <w:t xml:space="preserve">&lt;long&gt; </w:t>
      </w:r>
      <w:proofErr w:type="spellStart"/>
      <w:r w:rsidRPr="000011C7">
        <w:rPr>
          <w:sz w:val="20"/>
          <w:lang w:val="en-US"/>
        </w:rPr>
        <w:t>submitIds</w:t>
      </w:r>
      <w:proofErr w:type="spellEnd"/>
      <w:r w:rsidRPr="000011C7">
        <w:rPr>
          <w:sz w:val="20"/>
          <w:lang w:val="en-US"/>
        </w:rPr>
        <w:t>);</w:t>
      </w:r>
    </w:p>
    <w:p w:rsidR="00314B91" w:rsidRPr="000011C7" w:rsidRDefault="00314B91" w:rsidP="00314B91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</w:t>
      </w:r>
      <w:proofErr w:type="spellStart"/>
      <w:r w:rsidRPr="000011C7">
        <w:rPr>
          <w:sz w:val="20"/>
          <w:lang w:val="en-US"/>
        </w:rPr>
        <w:t>ICollection</w:t>
      </w:r>
      <w:proofErr w:type="spellEnd"/>
      <w:r w:rsidRPr="000011C7">
        <w:rPr>
          <w:sz w:val="20"/>
          <w:lang w:val="en-US"/>
        </w:rPr>
        <w:t>&lt;</w:t>
      </w:r>
      <w:proofErr w:type="spellStart"/>
      <w:r w:rsidRPr="000011C7">
        <w:rPr>
          <w:sz w:val="20"/>
          <w:lang w:val="en-US"/>
        </w:rPr>
        <w:t>SubmitResult</w:t>
      </w:r>
      <w:proofErr w:type="spellEnd"/>
      <w:r w:rsidRPr="000011C7">
        <w:rPr>
          <w:sz w:val="20"/>
          <w:lang w:val="en-US"/>
        </w:rPr>
        <w:t xml:space="preserve">&gt; </w:t>
      </w:r>
      <w:proofErr w:type="spellStart"/>
      <w:proofErr w:type="gramStart"/>
      <w:r w:rsidRPr="000011C7">
        <w:rPr>
          <w:sz w:val="20"/>
          <w:lang w:val="en-US"/>
        </w:rPr>
        <w:t>GetSubmitResults</w:t>
      </w:r>
      <w:proofErr w:type="spellEnd"/>
      <w:r w:rsidRPr="000011C7">
        <w:rPr>
          <w:sz w:val="20"/>
          <w:lang w:val="en-US"/>
        </w:rPr>
        <w:t>(</w:t>
      </w:r>
      <w:proofErr w:type="spellStart"/>
      <w:proofErr w:type="gramEnd"/>
      <w:r w:rsidRPr="000011C7">
        <w:rPr>
          <w:sz w:val="20"/>
          <w:lang w:val="en-US"/>
        </w:rPr>
        <w:t>ICollection</w:t>
      </w:r>
      <w:proofErr w:type="spellEnd"/>
      <w:r w:rsidRPr="000011C7">
        <w:rPr>
          <w:sz w:val="20"/>
          <w:lang w:val="en-US"/>
        </w:rPr>
        <w:t>&lt;long&gt; ids);</w:t>
      </w:r>
    </w:p>
    <w:p w:rsidR="00314B91" w:rsidRPr="000011C7" w:rsidRDefault="00314B91" w:rsidP="00314B91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</w:t>
      </w:r>
      <w:proofErr w:type="spellStart"/>
      <w:r w:rsidRPr="000011C7">
        <w:rPr>
          <w:sz w:val="20"/>
          <w:lang w:val="en-US"/>
        </w:rPr>
        <w:t>ICollection</w:t>
      </w:r>
      <w:proofErr w:type="spellEnd"/>
      <w:r w:rsidRPr="000011C7">
        <w:rPr>
          <w:sz w:val="20"/>
          <w:lang w:val="en-US"/>
        </w:rPr>
        <w:t xml:space="preserve">&lt;Language&gt; </w:t>
      </w:r>
      <w:proofErr w:type="spellStart"/>
      <w:proofErr w:type="gramStart"/>
      <w:r w:rsidRPr="000011C7">
        <w:rPr>
          <w:sz w:val="20"/>
          <w:lang w:val="en-US"/>
        </w:rPr>
        <w:t>GetLangs</w:t>
      </w:r>
      <w:proofErr w:type="spellEnd"/>
      <w:r w:rsidRPr="000011C7">
        <w:rPr>
          <w:sz w:val="20"/>
          <w:lang w:val="en-US"/>
        </w:rPr>
        <w:t>(</w:t>
      </w:r>
      <w:proofErr w:type="gramEnd"/>
      <w:r w:rsidRPr="000011C7">
        <w:rPr>
          <w:sz w:val="20"/>
          <w:lang w:val="en-US"/>
        </w:rPr>
        <w:t>);</w:t>
      </w:r>
    </w:p>
    <w:p w:rsidR="00314B91" w:rsidRPr="000011C7" w:rsidRDefault="00314B91" w:rsidP="00314B91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r>
        <w:rPr>
          <w:lang w:val="en-US"/>
        </w:rPr>
        <w:t>Executor::</w:t>
      </w:r>
      <w:proofErr w:type="spellStart"/>
      <w:r>
        <w:rPr>
          <w:lang w:val="en-US"/>
        </w:rPr>
        <w:t>IStartup</w:t>
      </w:r>
      <w:proofErr w:type="spellEnd"/>
    </w:p>
    <w:p w:rsidR="00314B91" w:rsidRPr="00620203" w:rsidRDefault="00314B91" w:rsidP="00314B91">
      <w:pPr>
        <w:rPr>
          <w:sz w:val="20"/>
          <w:lang w:val="en-US"/>
        </w:rPr>
      </w:pPr>
      <w:proofErr w:type="gramStart"/>
      <w:r w:rsidRPr="00620203">
        <w:rPr>
          <w:sz w:val="20"/>
          <w:lang w:val="en-US"/>
        </w:rPr>
        <w:t>public</w:t>
      </w:r>
      <w:proofErr w:type="gramEnd"/>
      <w:r w:rsidRPr="00620203">
        <w:rPr>
          <w:sz w:val="20"/>
          <w:lang w:val="en-US"/>
        </w:rPr>
        <w:t xml:space="preserve"> interface </w:t>
      </w:r>
      <w:proofErr w:type="spellStart"/>
      <w:r w:rsidRPr="00620203">
        <w:rPr>
          <w:sz w:val="20"/>
          <w:lang w:val="en-US"/>
        </w:rPr>
        <w:t>IStartup</w:t>
      </w:r>
      <w:proofErr w:type="spellEnd"/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{</w:t>
      </w:r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</w:t>
      </w:r>
      <w:proofErr w:type="spellStart"/>
      <w:r w:rsidRPr="00620203">
        <w:rPr>
          <w:sz w:val="20"/>
          <w:lang w:val="en-US"/>
        </w:rPr>
        <w:t>IExecutorWebSpec</w:t>
      </w:r>
      <w:proofErr w:type="spellEnd"/>
      <w:r w:rsidRPr="00620203">
        <w:rPr>
          <w:sz w:val="20"/>
          <w:lang w:val="en-US"/>
        </w:rPr>
        <w:t xml:space="preserve"> </w:t>
      </w:r>
      <w:proofErr w:type="spellStart"/>
      <w:r w:rsidRPr="00620203">
        <w:rPr>
          <w:sz w:val="20"/>
          <w:lang w:val="en-US"/>
        </w:rPr>
        <w:t>WebSpec</w:t>
      </w:r>
      <w:proofErr w:type="spellEnd"/>
      <w:r w:rsidRPr="00620203">
        <w:rPr>
          <w:sz w:val="20"/>
          <w:lang w:val="en-US"/>
        </w:rPr>
        <w:t xml:space="preserve"> </w:t>
      </w:r>
      <w:proofErr w:type="gramStart"/>
      <w:r w:rsidRPr="00620203">
        <w:rPr>
          <w:sz w:val="20"/>
          <w:lang w:val="en-US"/>
        </w:rPr>
        <w:t>{ get</w:t>
      </w:r>
      <w:proofErr w:type="gramEnd"/>
      <w:r w:rsidRPr="00620203">
        <w:rPr>
          <w:sz w:val="20"/>
          <w:lang w:val="en-US"/>
        </w:rPr>
        <w:t>; }</w:t>
      </w:r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</w:t>
      </w:r>
      <w:proofErr w:type="spellStart"/>
      <w:r w:rsidRPr="00620203">
        <w:rPr>
          <w:sz w:val="20"/>
          <w:lang w:val="en-US"/>
        </w:rPr>
        <w:t>ILangsController</w:t>
      </w:r>
      <w:proofErr w:type="spellEnd"/>
      <w:r w:rsidRPr="00620203">
        <w:rPr>
          <w:sz w:val="20"/>
          <w:lang w:val="en-US"/>
        </w:rPr>
        <w:t xml:space="preserve"> </w:t>
      </w:r>
      <w:proofErr w:type="spellStart"/>
      <w:r w:rsidRPr="00620203">
        <w:rPr>
          <w:sz w:val="20"/>
          <w:lang w:val="en-US"/>
        </w:rPr>
        <w:t>LangController</w:t>
      </w:r>
      <w:proofErr w:type="spellEnd"/>
      <w:r w:rsidRPr="00620203">
        <w:rPr>
          <w:sz w:val="20"/>
          <w:lang w:val="en-US"/>
        </w:rPr>
        <w:t xml:space="preserve"> </w:t>
      </w:r>
      <w:proofErr w:type="gramStart"/>
      <w:r w:rsidRPr="00620203">
        <w:rPr>
          <w:sz w:val="20"/>
          <w:lang w:val="en-US"/>
        </w:rPr>
        <w:t>{ get</w:t>
      </w:r>
      <w:proofErr w:type="gramEnd"/>
      <w:r w:rsidRPr="00620203">
        <w:rPr>
          <w:sz w:val="20"/>
          <w:lang w:val="en-US"/>
        </w:rPr>
        <w:t>; }</w:t>
      </w:r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</w:t>
      </w:r>
      <w:proofErr w:type="spellStart"/>
      <w:r w:rsidRPr="00620203">
        <w:rPr>
          <w:sz w:val="20"/>
          <w:lang w:val="en-US"/>
        </w:rPr>
        <w:t>IResultsController</w:t>
      </w:r>
      <w:proofErr w:type="spellEnd"/>
      <w:r w:rsidRPr="00620203">
        <w:rPr>
          <w:sz w:val="20"/>
          <w:lang w:val="en-US"/>
        </w:rPr>
        <w:t xml:space="preserve"> </w:t>
      </w:r>
      <w:proofErr w:type="spellStart"/>
      <w:r w:rsidRPr="00620203">
        <w:rPr>
          <w:sz w:val="20"/>
          <w:lang w:val="en-US"/>
        </w:rPr>
        <w:t>ResultsController</w:t>
      </w:r>
      <w:proofErr w:type="spellEnd"/>
      <w:r w:rsidRPr="00620203">
        <w:rPr>
          <w:sz w:val="20"/>
          <w:lang w:val="en-US"/>
        </w:rPr>
        <w:t xml:space="preserve"> </w:t>
      </w:r>
      <w:proofErr w:type="gramStart"/>
      <w:r w:rsidRPr="00620203">
        <w:rPr>
          <w:sz w:val="20"/>
          <w:lang w:val="en-US"/>
        </w:rPr>
        <w:t>{ get</w:t>
      </w:r>
      <w:proofErr w:type="gramEnd"/>
      <w:r w:rsidRPr="00620203">
        <w:rPr>
          <w:sz w:val="20"/>
          <w:lang w:val="en-US"/>
        </w:rPr>
        <w:t>; }</w:t>
      </w:r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</w:t>
      </w:r>
      <w:proofErr w:type="spellStart"/>
      <w:r w:rsidRPr="00620203">
        <w:rPr>
          <w:sz w:val="20"/>
          <w:lang w:val="en-US"/>
        </w:rPr>
        <w:t>ISubmitsController</w:t>
      </w:r>
      <w:proofErr w:type="spellEnd"/>
      <w:r w:rsidRPr="00620203">
        <w:rPr>
          <w:sz w:val="20"/>
          <w:lang w:val="en-US"/>
        </w:rPr>
        <w:t xml:space="preserve"> </w:t>
      </w:r>
      <w:proofErr w:type="spellStart"/>
      <w:r w:rsidRPr="00620203">
        <w:rPr>
          <w:sz w:val="20"/>
          <w:lang w:val="en-US"/>
        </w:rPr>
        <w:t>SubmitsController</w:t>
      </w:r>
      <w:proofErr w:type="spellEnd"/>
      <w:r w:rsidRPr="00620203">
        <w:rPr>
          <w:sz w:val="20"/>
          <w:lang w:val="en-US"/>
        </w:rPr>
        <w:t xml:space="preserve"> </w:t>
      </w:r>
      <w:proofErr w:type="gramStart"/>
      <w:r w:rsidRPr="00620203">
        <w:rPr>
          <w:sz w:val="20"/>
          <w:lang w:val="en-US"/>
        </w:rPr>
        <w:t>{ get</w:t>
      </w:r>
      <w:proofErr w:type="gramEnd"/>
      <w:r w:rsidRPr="00620203">
        <w:rPr>
          <w:sz w:val="20"/>
          <w:lang w:val="en-US"/>
        </w:rPr>
        <w:t>; }</w:t>
      </w:r>
    </w:p>
    <w:p w:rsidR="00314B91" w:rsidRDefault="00314B91" w:rsidP="00314B91">
      <w:pPr>
        <w:rPr>
          <w:lang w:val="en-US"/>
        </w:rPr>
      </w:pPr>
      <w:r w:rsidRPr="00620203">
        <w:rPr>
          <w:sz w:val="20"/>
          <w:lang w:val="en-US"/>
        </w:rPr>
        <w:t xml:space="preserve">    }</w:t>
      </w:r>
    </w:p>
    <w:p w:rsidR="00314B91" w:rsidRDefault="00314B91" w:rsidP="00314B91">
      <w:pPr>
        <w:rPr>
          <w:lang w:val="en-US"/>
        </w:rPr>
      </w:pPr>
      <w:r>
        <w:rPr>
          <w:lang w:val="en-US"/>
        </w:rPr>
        <w:t>Archive::</w:t>
      </w:r>
      <w:proofErr w:type="spellStart"/>
      <w:r>
        <w:rPr>
          <w:lang w:val="en-US"/>
        </w:rPr>
        <w:t>IStartup</w:t>
      </w:r>
      <w:proofErr w:type="spellEnd"/>
    </w:p>
    <w:p w:rsidR="00314B91" w:rsidRPr="00620203" w:rsidRDefault="00314B91" w:rsidP="00314B91">
      <w:pPr>
        <w:rPr>
          <w:sz w:val="20"/>
          <w:lang w:val="en-US"/>
        </w:rPr>
      </w:pPr>
      <w:proofErr w:type="gramStart"/>
      <w:r w:rsidRPr="00620203">
        <w:rPr>
          <w:sz w:val="20"/>
          <w:lang w:val="en-US"/>
        </w:rPr>
        <w:t>public</w:t>
      </w:r>
      <w:proofErr w:type="gramEnd"/>
      <w:r w:rsidRPr="00620203">
        <w:rPr>
          <w:sz w:val="20"/>
          <w:lang w:val="en-US"/>
        </w:rPr>
        <w:t xml:space="preserve"> interface </w:t>
      </w:r>
      <w:proofErr w:type="spellStart"/>
      <w:r w:rsidRPr="00620203">
        <w:rPr>
          <w:sz w:val="20"/>
          <w:lang w:val="en-US"/>
        </w:rPr>
        <w:t>IStartup</w:t>
      </w:r>
      <w:proofErr w:type="spellEnd"/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{</w:t>
      </w:r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 </w:t>
      </w:r>
      <w:proofErr w:type="spellStart"/>
      <w:r w:rsidRPr="00620203">
        <w:rPr>
          <w:sz w:val="20"/>
          <w:lang w:val="en-US"/>
        </w:rPr>
        <w:t>IArchiveWebSpec</w:t>
      </w:r>
      <w:proofErr w:type="spellEnd"/>
      <w:r w:rsidRPr="00620203">
        <w:rPr>
          <w:sz w:val="20"/>
          <w:lang w:val="en-US"/>
        </w:rPr>
        <w:t xml:space="preserve"> </w:t>
      </w:r>
      <w:proofErr w:type="spellStart"/>
      <w:r w:rsidRPr="00620203">
        <w:rPr>
          <w:sz w:val="20"/>
          <w:lang w:val="en-US"/>
        </w:rPr>
        <w:t>WebSpec</w:t>
      </w:r>
      <w:proofErr w:type="spellEnd"/>
      <w:r w:rsidRPr="00620203">
        <w:rPr>
          <w:sz w:val="20"/>
          <w:lang w:val="en-US"/>
        </w:rPr>
        <w:t xml:space="preserve"> </w:t>
      </w:r>
      <w:proofErr w:type="gramStart"/>
      <w:r w:rsidRPr="00620203">
        <w:rPr>
          <w:sz w:val="20"/>
          <w:lang w:val="en-US"/>
        </w:rPr>
        <w:t>{ get</w:t>
      </w:r>
      <w:proofErr w:type="gramEnd"/>
      <w:r w:rsidRPr="00620203">
        <w:rPr>
          <w:sz w:val="20"/>
          <w:lang w:val="en-US"/>
        </w:rPr>
        <w:t>; }</w:t>
      </w:r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</w:t>
      </w:r>
      <w:proofErr w:type="spellStart"/>
      <w:r w:rsidRPr="00620203">
        <w:rPr>
          <w:sz w:val="20"/>
          <w:lang w:val="en-US"/>
        </w:rPr>
        <w:t>IProblemsController</w:t>
      </w:r>
      <w:proofErr w:type="spellEnd"/>
      <w:r w:rsidRPr="00620203">
        <w:rPr>
          <w:sz w:val="20"/>
          <w:lang w:val="en-US"/>
        </w:rPr>
        <w:t xml:space="preserve"> </w:t>
      </w:r>
      <w:proofErr w:type="spellStart"/>
      <w:r w:rsidRPr="00620203">
        <w:rPr>
          <w:sz w:val="20"/>
          <w:lang w:val="en-US"/>
        </w:rPr>
        <w:t>ProblemsController</w:t>
      </w:r>
      <w:proofErr w:type="spellEnd"/>
      <w:r w:rsidRPr="00620203">
        <w:rPr>
          <w:sz w:val="20"/>
          <w:lang w:val="en-US"/>
        </w:rPr>
        <w:t xml:space="preserve"> </w:t>
      </w:r>
      <w:proofErr w:type="gramStart"/>
      <w:r w:rsidRPr="00620203">
        <w:rPr>
          <w:sz w:val="20"/>
          <w:lang w:val="en-US"/>
        </w:rPr>
        <w:t>{ get</w:t>
      </w:r>
      <w:proofErr w:type="gramEnd"/>
      <w:r w:rsidRPr="00620203">
        <w:rPr>
          <w:sz w:val="20"/>
          <w:lang w:val="en-US"/>
        </w:rPr>
        <w:t>; }</w:t>
      </w:r>
    </w:p>
    <w:p w:rsidR="00314B91" w:rsidRPr="00620203" w:rsidRDefault="00314B91" w:rsidP="00314B91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}</w:t>
      </w:r>
    </w:p>
    <w:p w:rsidR="71D7C4DC" w:rsidRDefault="71D7C4DC" w:rsidP="10BAFDAC">
      <w:pPr>
        <w:ind w:firstLine="0"/>
      </w:pPr>
      <w:r w:rsidRPr="10BAFDA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6212C062" w:rsidRDefault="6212C062">
      <w:r>
        <w:br w:type="page"/>
      </w:r>
      <w:bookmarkStart w:id="4" w:name="_GoBack"/>
      <w:bookmarkEnd w:id="4"/>
    </w:p>
    <w:p w:rsidR="6212C062" w:rsidRDefault="00676F73" w:rsidP="00414368">
      <w:pPr>
        <w:pStyle w:val="1"/>
        <w:numPr>
          <w:ilvl w:val="0"/>
          <w:numId w:val="16"/>
        </w:numPr>
      </w:pPr>
      <w:bookmarkStart w:id="5" w:name="_Toc438029279"/>
      <w:r>
        <w:lastRenderedPageBreak/>
        <w:t>КЛАССЫ КОДИРОВАНИЯ</w:t>
      </w:r>
      <w:bookmarkEnd w:id="5"/>
    </w:p>
    <w:p w:rsidR="1337AC67" w:rsidRDefault="00F90119" w:rsidP="005323F2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6A4AB90F" wp14:editId="4FAA5D93">
            <wp:extent cx="4505384" cy="8153400"/>
            <wp:effectExtent l="0" t="0" r="9525" b="0"/>
            <wp:docPr id="1" name="Рисунок 1" descr="D:\git\laboratory_2015_16\Programming Contest Distributed System\Лабораторная работа №3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it\laboratory_2015_16\Programming Contest Distributed System\Лабораторная работа №3\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71" cy="815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73" w:rsidRPr="00676F73" w:rsidRDefault="00676F73" w:rsidP="00676F73">
      <w:pPr>
        <w:pStyle w:val="a5"/>
        <w:jc w:val="center"/>
      </w:pPr>
      <w:r>
        <w:t>Рис 2. Диаграмма классов</w:t>
      </w:r>
    </w:p>
    <w:p w:rsidR="6212C062" w:rsidRDefault="1337AC67" w:rsidP="00676F73">
      <w:pPr>
        <w:pStyle w:val="1"/>
      </w:pPr>
      <w:bookmarkStart w:id="6" w:name="_Toc438029280"/>
      <w:r w:rsidRPr="094DC753">
        <w:lastRenderedPageBreak/>
        <w:t>Описание классов</w:t>
      </w:r>
      <w:bookmarkEnd w:id="6"/>
      <w:r w:rsidRPr="094DC753">
        <w:t xml:space="preserve"> </w:t>
      </w:r>
    </w:p>
    <w:p w:rsidR="008E51F4" w:rsidRDefault="008E51F4" w:rsidP="008E51F4">
      <w:pPr>
        <w:ind w:firstLine="840"/>
      </w:pPr>
      <w:r>
        <w:t xml:space="preserve">1. </w:t>
      </w:r>
      <w:proofErr w:type="spellStart"/>
      <w:r>
        <w:t>IArchiveManager</w:t>
      </w:r>
      <w:proofErr w:type="spellEnd"/>
      <w:r>
        <w:t xml:space="preserve"> - управляет архивом;</w:t>
      </w:r>
    </w:p>
    <w:p w:rsidR="008E51F4" w:rsidRDefault="008E51F4" w:rsidP="008E51F4">
      <w:pPr>
        <w:ind w:firstLine="840"/>
      </w:pPr>
      <w:r>
        <w:t xml:space="preserve">2. </w:t>
      </w:r>
      <w:proofErr w:type="spellStart"/>
      <w:r>
        <w:t>IArchiveWebSpec</w:t>
      </w:r>
      <w:proofErr w:type="spellEnd"/>
      <w:r>
        <w:t xml:space="preserve"> – представляет интерфейс спецификации архива;</w:t>
      </w:r>
    </w:p>
    <w:p w:rsidR="008E51F4" w:rsidRDefault="008E51F4" w:rsidP="008E51F4">
      <w:pPr>
        <w:ind w:firstLine="840"/>
      </w:pPr>
      <w:r>
        <w:t xml:space="preserve">3. </w:t>
      </w:r>
      <w:proofErr w:type="spellStart"/>
      <w:r>
        <w:t>IAuthManager</w:t>
      </w:r>
      <w:proofErr w:type="spellEnd"/>
      <w:r>
        <w:t xml:space="preserve"> – управляет авторизацией пользователей;</w:t>
      </w:r>
    </w:p>
    <w:p w:rsidR="008E51F4" w:rsidRDefault="008E51F4" w:rsidP="008E51F4">
      <w:pPr>
        <w:ind w:firstLine="840"/>
      </w:pPr>
      <w:r>
        <w:t xml:space="preserve">4. </w:t>
      </w:r>
      <w:proofErr w:type="spellStart"/>
      <w:r>
        <w:t>IBaseRepository</w:t>
      </w:r>
      <w:proofErr w:type="spellEnd"/>
      <w:r>
        <w:t xml:space="preserve"> – базовый </w:t>
      </w:r>
      <w:proofErr w:type="spellStart"/>
      <w:r>
        <w:t>репозиторий</w:t>
      </w:r>
      <w:proofErr w:type="spellEnd"/>
      <w:r>
        <w:t>;</w:t>
      </w:r>
    </w:p>
    <w:p w:rsidR="008E51F4" w:rsidRDefault="008E51F4" w:rsidP="008E51F4">
      <w:pPr>
        <w:ind w:firstLine="840"/>
      </w:pPr>
      <w:r>
        <w:t xml:space="preserve">5. </w:t>
      </w:r>
      <w:proofErr w:type="spellStart"/>
      <w:r>
        <w:t>IExecutorWebSpec</w:t>
      </w:r>
      <w:proofErr w:type="spellEnd"/>
      <w:r>
        <w:t xml:space="preserve"> – представляет интерфейс спецификации проверяющей системы;</w:t>
      </w:r>
    </w:p>
    <w:p w:rsidR="008E51F4" w:rsidRDefault="008E51F4" w:rsidP="008E51F4">
      <w:pPr>
        <w:ind w:firstLine="840"/>
      </w:pPr>
      <w:r>
        <w:t xml:space="preserve">6. </w:t>
      </w:r>
      <w:proofErr w:type="spellStart"/>
      <w:r>
        <w:t>ILangRepository</w:t>
      </w:r>
      <w:proofErr w:type="spellEnd"/>
      <w:r>
        <w:t xml:space="preserve"> – </w:t>
      </w:r>
      <w:proofErr w:type="spellStart"/>
      <w:r>
        <w:t>репозиторий</w:t>
      </w:r>
      <w:proofErr w:type="spellEnd"/>
      <w:r>
        <w:t xml:space="preserve"> языков программирования;</w:t>
      </w:r>
    </w:p>
    <w:p w:rsidR="008E51F4" w:rsidRDefault="008E51F4" w:rsidP="008E51F4">
      <w:pPr>
        <w:ind w:firstLine="840"/>
      </w:pPr>
      <w:r>
        <w:t xml:space="preserve">7. </w:t>
      </w:r>
      <w:proofErr w:type="spellStart"/>
      <w:r>
        <w:t>ILangsController</w:t>
      </w:r>
      <w:proofErr w:type="spellEnd"/>
      <w:r>
        <w:t xml:space="preserve"> – контроллер языков программирования;</w:t>
      </w:r>
    </w:p>
    <w:p w:rsidR="008E51F4" w:rsidRDefault="008E51F4" w:rsidP="008E51F4">
      <w:pPr>
        <w:ind w:firstLine="840"/>
      </w:pPr>
      <w:r>
        <w:t xml:space="preserve">8. </w:t>
      </w:r>
      <w:proofErr w:type="spellStart"/>
      <w:r>
        <w:t>IProblemRepository</w:t>
      </w:r>
      <w:proofErr w:type="spellEnd"/>
      <w:r>
        <w:t xml:space="preserve"> – </w:t>
      </w:r>
      <w:proofErr w:type="spellStart"/>
      <w:r>
        <w:t>репозиторий</w:t>
      </w:r>
      <w:proofErr w:type="spellEnd"/>
      <w:r>
        <w:t xml:space="preserve"> задач;</w:t>
      </w:r>
    </w:p>
    <w:p w:rsidR="008E51F4" w:rsidRDefault="008E51F4" w:rsidP="008E51F4">
      <w:pPr>
        <w:ind w:firstLine="840"/>
      </w:pPr>
      <w:r>
        <w:t xml:space="preserve">9. </w:t>
      </w:r>
      <w:proofErr w:type="spellStart"/>
      <w:r>
        <w:t>IProblemsController</w:t>
      </w:r>
      <w:proofErr w:type="spellEnd"/>
      <w:r>
        <w:t xml:space="preserve"> – контроллер задач;</w:t>
      </w:r>
    </w:p>
    <w:p w:rsidR="008E51F4" w:rsidRDefault="008E51F4" w:rsidP="008E51F4">
      <w:pPr>
        <w:ind w:firstLine="840"/>
      </w:pPr>
      <w:r>
        <w:t xml:space="preserve">10. </w:t>
      </w:r>
      <w:proofErr w:type="spellStart"/>
      <w:r>
        <w:t>IRabbitQueue</w:t>
      </w:r>
      <w:proofErr w:type="spellEnd"/>
      <w:r>
        <w:t xml:space="preserve"> – очередь решений;</w:t>
      </w:r>
    </w:p>
    <w:p w:rsidR="008E51F4" w:rsidRDefault="008E51F4" w:rsidP="008E51F4">
      <w:pPr>
        <w:ind w:firstLine="840"/>
      </w:pPr>
      <w:r>
        <w:t xml:space="preserve">11. </w:t>
      </w:r>
      <w:proofErr w:type="spellStart"/>
      <w:r>
        <w:t>IResultRepository</w:t>
      </w:r>
      <w:proofErr w:type="spellEnd"/>
      <w:r>
        <w:t xml:space="preserve"> – </w:t>
      </w:r>
      <w:proofErr w:type="spellStart"/>
      <w:r>
        <w:t>репозиторий</w:t>
      </w:r>
      <w:proofErr w:type="spellEnd"/>
      <w:r>
        <w:t xml:space="preserve"> результатов решений;</w:t>
      </w:r>
    </w:p>
    <w:p w:rsidR="008E51F4" w:rsidRDefault="008E51F4" w:rsidP="008E51F4">
      <w:pPr>
        <w:ind w:firstLine="840"/>
      </w:pPr>
      <w:r>
        <w:t xml:space="preserve">12. </w:t>
      </w:r>
      <w:proofErr w:type="spellStart"/>
      <w:r>
        <w:t>IResultsController</w:t>
      </w:r>
      <w:proofErr w:type="spellEnd"/>
      <w:r>
        <w:t xml:space="preserve"> – контроллер результатов решений;</w:t>
      </w:r>
    </w:p>
    <w:p w:rsidR="008E51F4" w:rsidRDefault="008E51F4" w:rsidP="008E51F4">
      <w:pPr>
        <w:ind w:firstLine="840"/>
      </w:pPr>
      <w:r>
        <w:t xml:space="preserve">13. </w:t>
      </w:r>
      <w:proofErr w:type="spellStart"/>
      <w:r>
        <w:t>IRoleManager</w:t>
      </w:r>
      <w:proofErr w:type="spellEnd"/>
      <w:r>
        <w:t xml:space="preserve"> – управляет ролями;</w:t>
      </w:r>
    </w:p>
    <w:p w:rsidR="008E51F4" w:rsidRDefault="008E51F4" w:rsidP="008E51F4">
      <w:pPr>
        <w:ind w:firstLine="840"/>
      </w:pPr>
      <w:r>
        <w:t xml:space="preserve">14. </w:t>
      </w:r>
      <w:proofErr w:type="spellStart"/>
      <w:r>
        <w:t>ISubmitRepository</w:t>
      </w:r>
      <w:proofErr w:type="spellEnd"/>
      <w:r>
        <w:t xml:space="preserve"> – </w:t>
      </w:r>
      <w:proofErr w:type="spellStart"/>
      <w:r>
        <w:t>репозиторий</w:t>
      </w:r>
      <w:proofErr w:type="spellEnd"/>
      <w:r>
        <w:t xml:space="preserve"> решений;</w:t>
      </w:r>
    </w:p>
    <w:p w:rsidR="008E51F4" w:rsidRDefault="008E51F4" w:rsidP="008E51F4">
      <w:pPr>
        <w:ind w:firstLine="840"/>
      </w:pPr>
      <w:r>
        <w:t xml:space="preserve">15. </w:t>
      </w:r>
      <w:proofErr w:type="spellStart"/>
      <w:r>
        <w:t>ISubmitsController</w:t>
      </w:r>
      <w:proofErr w:type="spellEnd"/>
      <w:r>
        <w:t xml:space="preserve"> – контроллер решений;</w:t>
      </w:r>
    </w:p>
    <w:p w:rsidR="008E51F4" w:rsidRDefault="008E51F4" w:rsidP="008E51F4">
      <w:pPr>
        <w:ind w:firstLine="840"/>
      </w:pPr>
      <w:r>
        <w:t xml:space="preserve">16. </w:t>
      </w:r>
      <w:proofErr w:type="spellStart"/>
      <w:r>
        <w:t>ITestingManager</w:t>
      </w:r>
      <w:proofErr w:type="spellEnd"/>
      <w:r>
        <w:t xml:space="preserve"> – управляет тестирующей системой;</w:t>
      </w:r>
    </w:p>
    <w:p w:rsidR="008E51F4" w:rsidRDefault="008E51F4" w:rsidP="008E51F4">
      <w:pPr>
        <w:ind w:firstLine="840"/>
      </w:pPr>
      <w:r>
        <w:t xml:space="preserve">17. </w:t>
      </w:r>
      <w:proofErr w:type="spellStart"/>
      <w:r>
        <w:t>Language</w:t>
      </w:r>
      <w:proofErr w:type="spellEnd"/>
      <w:r>
        <w:t xml:space="preserve"> – язык программирования;</w:t>
      </w:r>
    </w:p>
    <w:p w:rsidR="008E51F4" w:rsidRDefault="008E51F4" w:rsidP="008E51F4">
      <w:pPr>
        <w:ind w:firstLine="840"/>
      </w:pPr>
      <w:r>
        <w:t xml:space="preserve">18. </w:t>
      </w:r>
      <w:proofErr w:type="spellStart"/>
      <w:r>
        <w:t>SubmitResult</w:t>
      </w:r>
      <w:proofErr w:type="spellEnd"/>
      <w:r>
        <w:t xml:space="preserve"> – результат решения;</w:t>
      </w:r>
    </w:p>
    <w:p w:rsidR="008E51F4" w:rsidRDefault="008E51F4" w:rsidP="008E51F4">
      <w:pPr>
        <w:ind w:firstLine="840"/>
      </w:pPr>
      <w:r>
        <w:t xml:space="preserve">19. </w:t>
      </w:r>
      <w:proofErr w:type="spellStart"/>
      <w:r>
        <w:t>BuildResult</w:t>
      </w:r>
      <w:proofErr w:type="spellEnd"/>
      <w:r>
        <w:t xml:space="preserve"> – результат построения решения;</w:t>
      </w:r>
    </w:p>
    <w:p w:rsidR="008E51F4" w:rsidRDefault="008E51F4" w:rsidP="008E51F4">
      <w:pPr>
        <w:ind w:firstLine="840"/>
      </w:pPr>
      <w:r>
        <w:t xml:space="preserve">20. </w:t>
      </w:r>
      <w:proofErr w:type="spellStart"/>
      <w:r>
        <w:t>TestGroupResult</w:t>
      </w:r>
      <w:proofErr w:type="spellEnd"/>
      <w:r>
        <w:t xml:space="preserve"> – результат тестирования на группе тестов;</w:t>
      </w:r>
    </w:p>
    <w:p w:rsidR="008E51F4" w:rsidRDefault="008E51F4" w:rsidP="008E51F4">
      <w:pPr>
        <w:ind w:firstLine="840"/>
      </w:pPr>
      <w:r>
        <w:t xml:space="preserve">21. </w:t>
      </w:r>
      <w:proofErr w:type="spellStart"/>
      <w:r>
        <w:t>TestResult</w:t>
      </w:r>
      <w:proofErr w:type="spellEnd"/>
      <w:r>
        <w:t xml:space="preserve"> – результат тестирования на одном тесте;</w:t>
      </w:r>
    </w:p>
    <w:p w:rsidR="008E51F4" w:rsidRDefault="008E51F4" w:rsidP="008E51F4">
      <w:pPr>
        <w:ind w:firstLine="840"/>
      </w:pPr>
      <w:r>
        <w:t xml:space="preserve">22. </w:t>
      </w:r>
      <w:proofErr w:type="spellStart"/>
      <w:r>
        <w:t>ResourceUsage</w:t>
      </w:r>
      <w:proofErr w:type="spellEnd"/>
      <w:r>
        <w:t xml:space="preserve"> – используемые ресурсы;</w:t>
      </w:r>
    </w:p>
    <w:p w:rsidR="008E51F4" w:rsidRDefault="008E51F4" w:rsidP="008E51F4">
      <w:pPr>
        <w:ind w:firstLine="840"/>
      </w:pPr>
      <w:r>
        <w:t xml:space="preserve">23. </w:t>
      </w:r>
      <w:proofErr w:type="spellStart"/>
      <w:r>
        <w:t>Problem</w:t>
      </w:r>
      <w:proofErr w:type="spellEnd"/>
      <w:r>
        <w:t xml:space="preserve"> – задача;</w:t>
      </w:r>
    </w:p>
    <w:p w:rsidR="008E51F4" w:rsidRPr="008E51F4" w:rsidRDefault="008E51F4" w:rsidP="008E51F4">
      <w:pPr>
        <w:ind w:firstLine="840"/>
        <w:rPr>
          <w:lang w:val="en-US"/>
        </w:rPr>
      </w:pPr>
      <w:r w:rsidRPr="008E51F4">
        <w:rPr>
          <w:lang w:val="en-US"/>
        </w:rPr>
        <w:t xml:space="preserve">24. Statement – </w:t>
      </w:r>
      <w:r>
        <w:t>условие</w:t>
      </w:r>
      <w:r w:rsidRPr="008E51F4">
        <w:rPr>
          <w:lang w:val="en-US"/>
        </w:rPr>
        <w:t>;</w:t>
      </w:r>
    </w:p>
    <w:p w:rsidR="008E51F4" w:rsidRPr="008E51F4" w:rsidRDefault="008E51F4" w:rsidP="008E51F4">
      <w:pPr>
        <w:ind w:firstLine="840"/>
        <w:rPr>
          <w:lang w:val="en-US"/>
        </w:rPr>
      </w:pPr>
      <w:r w:rsidRPr="008E51F4">
        <w:rPr>
          <w:lang w:val="en-US"/>
        </w:rPr>
        <w:t xml:space="preserve">25. </w:t>
      </w:r>
      <w:proofErr w:type="spellStart"/>
      <w:r w:rsidRPr="008E51F4">
        <w:rPr>
          <w:lang w:val="en-US"/>
        </w:rPr>
        <w:t>StatementVersion</w:t>
      </w:r>
      <w:proofErr w:type="spellEnd"/>
      <w:r w:rsidRPr="008E51F4">
        <w:rPr>
          <w:lang w:val="en-US"/>
        </w:rPr>
        <w:t xml:space="preserve"> – </w:t>
      </w:r>
      <w:r>
        <w:t>версия</w:t>
      </w:r>
      <w:r w:rsidRPr="008E51F4">
        <w:rPr>
          <w:lang w:val="en-US"/>
        </w:rPr>
        <w:t xml:space="preserve"> </w:t>
      </w:r>
      <w:r>
        <w:t>условия</w:t>
      </w:r>
      <w:r w:rsidRPr="008E51F4">
        <w:rPr>
          <w:lang w:val="en-US"/>
        </w:rPr>
        <w:t>;</w:t>
      </w:r>
    </w:p>
    <w:p w:rsidR="008E51F4" w:rsidRDefault="008E51F4" w:rsidP="008E51F4">
      <w:pPr>
        <w:ind w:firstLine="840"/>
      </w:pPr>
      <w:r>
        <w:t xml:space="preserve">26. </w:t>
      </w:r>
      <w:proofErr w:type="spellStart"/>
      <w:r>
        <w:t>ProblemInfo</w:t>
      </w:r>
      <w:proofErr w:type="spellEnd"/>
      <w:r>
        <w:t xml:space="preserve"> – информация о задаче;</w:t>
      </w:r>
    </w:p>
    <w:p w:rsidR="008E51F4" w:rsidRDefault="008E51F4" w:rsidP="008E51F4">
      <w:pPr>
        <w:ind w:firstLine="840"/>
      </w:pPr>
      <w:r>
        <w:t xml:space="preserve">27. </w:t>
      </w:r>
      <w:proofErr w:type="spellStart"/>
      <w:r>
        <w:t>ProblemResourceLimits</w:t>
      </w:r>
      <w:proofErr w:type="spellEnd"/>
      <w:r>
        <w:t xml:space="preserve"> – ограничение по решению задачи;</w:t>
      </w:r>
    </w:p>
    <w:p w:rsidR="008E51F4" w:rsidRPr="008E51F4" w:rsidRDefault="008E51F4" w:rsidP="008E51F4">
      <w:pPr>
        <w:ind w:firstLine="840"/>
        <w:rPr>
          <w:lang w:val="en-US"/>
        </w:rPr>
      </w:pPr>
      <w:r w:rsidRPr="008E51F4">
        <w:rPr>
          <w:lang w:val="en-US"/>
        </w:rPr>
        <w:lastRenderedPageBreak/>
        <w:t xml:space="preserve">28. Submit – </w:t>
      </w:r>
      <w:r>
        <w:t>решение</w:t>
      </w:r>
      <w:r w:rsidRPr="008E51F4">
        <w:rPr>
          <w:lang w:val="en-US"/>
        </w:rPr>
        <w:t>;</w:t>
      </w:r>
    </w:p>
    <w:p w:rsidR="008E51F4" w:rsidRPr="008E51F4" w:rsidRDefault="008E51F4" w:rsidP="008E51F4">
      <w:pPr>
        <w:ind w:firstLine="840"/>
        <w:rPr>
          <w:lang w:val="en-US"/>
        </w:rPr>
      </w:pPr>
      <w:r w:rsidRPr="008E51F4">
        <w:rPr>
          <w:lang w:val="en-US"/>
        </w:rPr>
        <w:t>29. Archive::</w:t>
      </w:r>
      <w:proofErr w:type="spellStart"/>
      <w:r w:rsidRPr="008E51F4">
        <w:rPr>
          <w:lang w:val="en-US"/>
        </w:rPr>
        <w:t>IStartup</w:t>
      </w:r>
      <w:proofErr w:type="spellEnd"/>
      <w:r w:rsidRPr="008E51F4">
        <w:rPr>
          <w:lang w:val="en-US"/>
        </w:rPr>
        <w:t xml:space="preserve"> – </w:t>
      </w:r>
      <w:r>
        <w:t>запуск</w:t>
      </w:r>
      <w:r w:rsidRPr="008E51F4">
        <w:rPr>
          <w:lang w:val="en-US"/>
        </w:rPr>
        <w:t xml:space="preserve"> Archive API;</w:t>
      </w:r>
    </w:p>
    <w:p w:rsidR="6212C062" w:rsidRPr="008E51F4" w:rsidRDefault="008E51F4" w:rsidP="008E51F4">
      <w:pPr>
        <w:ind w:firstLine="840"/>
        <w:rPr>
          <w:lang w:val="en-US"/>
        </w:rPr>
      </w:pPr>
      <w:proofErr w:type="gramStart"/>
      <w:r w:rsidRPr="008E51F4">
        <w:rPr>
          <w:lang w:val="en-US"/>
        </w:rPr>
        <w:t>30. Executor::</w:t>
      </w:r>
      <w:proofErr w:type="spellStart"/>
      <w:r w:rsidRPr="008E51F4">
        <w:rPr>
          <w:lang w:val="en-US"/>
        </w:rPr>
        <w:t>IStratup</w:t>
      </w:r>
      <w:proofErr w:type="spellEnd"/>
      <w:r w:rsidRPr="008E51F4">
        <w:rPr>
          <w:lang w:val="en-US"/>
        </w:rPr>
        <w:t xml:space="preserve"> – </w:t>
      </w:r>
      <w:r>
        <w:t>запуск</w:t>
      </w:r>
      <w:r w:rsidRPr="008E51F4">
        <w:rPr>
          <w:lang w:val="en-US"/>
        </w:rPr>
        <w:t xml:space="preserve"> Executor API.</w:t>
      </w:r>
      <w:proofErr w:type="gramEnd"/>
    </w:p>
    <w:p w:rsidR="6212C062" w:rsidRDefault="1337AC67" w:rsidP="00676F73">
      <w:pPr>
        <w:pStyle w:val="1"/>
      </w:pPr>
      <w:bookmarkStart w:id="7" w:name="_Toc438029281"/>
      <w:r w:rsidRPr="094DC753">
        <w:t>Соответствие подсистем и классов</w:t>
      </w:r>
      <w:bookmarkEnd w:id="7"/>
      <w:r w:rsidRPr="094DC753">
        <w:t xml:space="preserve"> </w:t>
      </w:r>
    </w:p>
    <w:p w:rsidR="008E51F4" w:rsidRPr="008E51F4" w:rsidRDefault="008E51F4" w:rsidP="008E51F4">
      <w:pPr>
        <w:pStyle w:val="ac"/>
        <w:numPr>
          <w:ilvl w:val="0"/>
          <w:numId w:val="23"/>
        </w:numPr>
        <w:rPr>
          <w:lang w:val="en-US"/>
        </w:rPr>
      </w:pPr>
      <w:r w:rsidRPr="008E51F4">
        <w:rPr>
          <w:lang w:val="en-US"/>
        </w:rPr>
        <w:t>Archive API (Backend) – Archive::</w:t>
      </w:r>
      <w:proofErr w:type="spellStart"/>
      <w:r w:rsidRPr="008E51F4">
        <w:rPr>
          <w:lang w:val="en-US"/>
        </w:rPr>
        <w:t>IStratup</w:t>
      </w:r>
      <w:proofErr w:type="spellEnd"/>
      <w:r w:rsidRPr="008E51F4">
        <w:rPr>
          <w:lang w:val="en-US"/>
        </w:rPr>
        <w:t>;</w:t>
      </w:r>
    </w:p>
    <w:p w:rsidR="008E51F4" w:rsidRPr="008E51F4" w:rsidRDefault="008E51F4" w:rsidP="008E51F4">
      <w:pPr>
        <w:pStyle w:val="ac"/>
        <w:numPr>
          <w:ilvl w:val="0"/>
          <w:numId w:val="23"/>
        </w:numPr>
        <w:rPr>
          <w:lang w:val="en-US"/>
        </w:rPr>
      </w:pPr>
      <w:r w:rsidRPr="008E51F4">
        <w:rPr>
          <w:lang w:val="en-US"/>
        </w:rPr>
        <w:t xml:space="preserve">Archive API Spec (Frontend) - </w:t>
      </w:r>
      <w:proofErr w:type="spellStart"/>
      <w:r w:rsidRPr="008E51F4">
        <w:rPr>
          <w:lang w:val="en-US"/>
        </w:rPr>
        <w:t>IArchiveWebSpec</w:t>
      </w:r>
      <w:proofErr w:type="spellEnd"/>
      <w:r w:rsidRPr="008E51F4">
        <w:rPr>
          <w:lang w:val="en-US"/>
        </w:rPr>
        <w:t>;</w:t>
      </w:r>
    </w:p>
    <w:p w:rsidR="008E51F4" w:rsidRPr="008E51F4" w:rsidRDefault="008E51F4" w:rsidP="008E51F4">
      <w:pPr>
        <w:pStyle w:val="ac"/>
        <w:numPr>
          <w:ilvl w:val="0"/>
          <w:numId w:val="23"/>
        </w:numPr>
        <w:rPr>
          <w:lang w:val="en-US"/>
        </w:rPr>
      </w:pPr>
      <w:r w:rsidRPr="008E51F4">
        <w:rPr>
          <w:lang w:val="en-US"/>
        </w:rPr>
        <w:t>Executor API (Backend) – Executor::</w:t>
      </w:r>
      <w:proofErr w:type="spellStart"/>
      <w:r w:rsidRPr="008E51F4">
        <w:rPr>
          <w:lang w:val="en-US"/>
        </w:rPr>
        <w:t>IStartup</w:t>
      </w:r>
      <w:proofErr w:type="spellEnd"/>
      <w:r w:rsidRPr="008E51F4">
        <w:rPr>
          <w:lang w:val="en-US"/>
        </w:rPr>
        <w:t>;</w:t>
      </w:r>
    </w:p>
    <w:p w:rsidR="008E51F4" w:rsidRPr="008E51F4" w:rsidRDefault="008E51F4" w:rsidP="008E51F4">
      <w:pPr>
        <w:pStyle w:val="ac"/>
        <w:numPr>
          <w:ilvl w:val="0"/>
          <w:numId w:val="23"/>
        </w:numPr>
        <w:rPr>
          <w:lang w:val="en-US"/>
        </w:rPr>
      </w:pPr>
      <w:r w:rsidRPr="008E51F4">
        <w:rPr>
          <w:lang w:val="en-US"/>
        </w:rPr>
        <w:t xml:space="preserve">Executor API Spec (Frontend) - </w:t>
      </w:r>
      <w:proofErr w:type="spellStart"/>
      <w:r w:rsidRPr="008E51F4">
        <w:rPr>
          <w:lang w:val="en-US"/>
        </w:rPr>
        <w:t>IExecutorWebSpec</w:t>
      </w:r>
      <w:proofErr w:type="spellEnd"/>
      <w:r w:rsidRPr="008E51F4">
        <w:rPr>
          <w:lang w:val="en-US"/>
        </w:rPr>
        <w:t>;</w:t>
      </w:r>
    </w:p>
    <w:p w:rsidR="008E51F4" w:rsidRPr="008E51F4" w:rsidRDefault="008E51F4" w:rsidP="008E51F4">
      <w:pPr>
        <w:pStyle w:val="ac"/>
        <w:numPr>
          <w:ilvl w:val="0"/>
          <w:numId w:val="23"/>
        </w:numPr>
        <w:rPr>
          <w:lang w:val="en-US"/>
        </w:rPr>
      </w:pPr>
      <w:r>
        <w:t>Подсистема</w:t>
      </w:r>
      <w:r w:rsidRPr="008E51F4">
        <w:rPr>
          <w:lang w:val="en-US"/>
        </w:rPr>
        <w:t xml:space="preserve"> </w:t>
      </w:r>
      <w:proofErr w:type="spellStart"/>
      <w:r>
        <w:t>репозиториев</w:t>
      </w:r>
      <w:proofErr w:type="spellEnd"/>
      <w:r w:rsidRPr="008E51F4">
        <w:rPr>
          <w:lang w:val="en-US"/>
        </w:rPr>
        <w:t xml:space="preserve"> Archive – </w:t>
      </w:r>
      <w:proofErr w:type="spellStart"/>
      <w:r w:rsidRPr="008E51F4">
        <w:rPr>
          <w:lang w:val="en-US"/>
        </w:rPr>
        <w:t>IProblemRespoditory</w:t>
      </w:r>
      <w:proofErr w:type="spellEnd"/>
      <w:r w:rsidRPr="008E51F4">
        <w:rPr>
          <w:lang w:val="en-US"/>
        </w:rPr>
        <w:t xml:space="preserve">, </w:t>
      </w:r>
      <w:proofErr w:type="spellStart"/>
      <w:r w:rsidRPr="008E51F4">
        <w:rPr>
          <w:lang w:val="en-US"/>
        </w:rPr>
        <w:t>IBaseRepository</w:t>
      </w:r>
      <w:proofErr w:type="spellEnd"/>
      <w:r w:rsidRPr="008E51F4">
        <w:rPr>
          <w:lang w:val="en-US"/>
        </w:rPr>
        <w:t>;</w:t>
      </w:r>
    </w:p>
    <w:p w:rsidR="008E51F4" w:rsidRPr="008E51F4" w:rsidRDefault="008E51F4" w:rsidP="008E51F4">
      <w:pPr>
        <w:pStyle w:val="ac"/>
        <w:numPr>
          <w:ilvl w:val="0"/>
          <w:numId w:val="23"/>
        </w:numPr>
        <w:rPr>
          <w:lang w:val="en-US"/>
        </w:rPr>
      </w:pPr>
      <w:r>
        <w:t>Подсистема</w:t>
      </w:r>
      <w:r w:rsidRPr="008E51F4">
        <w:rPr>
          <w:lang w:val="en-US"/>
        </w:rPr>
        <w:t xml:space="preserve"> </w:t>
      </w:r>
      <w:proofErr w:type="spellStart"/>
      <w:r>
        <w:t>репозиториев</w:t>
      </w:r>
      <w:proofErr w:type="spellEnd"/>
      <w:r w:rsidRPr="008E51F4">
        <w:rPr>
          <w:lang w:val="en-US"/>
        </w:rPr>
        <w:t xml:space="preserve"> Executor - </w:t>
      </w:r>
      <w:proofErr w:type="spellStart"/>
      <w:r w:rsidRPr="008E51F4">
        <w:rPr>
          <w:lang w:val="en-US"/>
        </w:rPr>
        <w:t>ILangRepository</w:t>
      </w:r>
      <w:proofErr w:type="spellEnd"/>
      <w:r w:rsidRPr="008E51F4">
        <w:rPr>
          <w:lang w:val="en-US"/>
        </w:rPr>
        <w:t xml:space="preserve">, </w:t>
      </w:r>
      <w:proofErr w:type="spellStart"/>
      <w:r w:rsidRPr="008E51F4">
        <w:rPr>
          <w:lang w:val="en-US"/>
        </w:rPr>
        <w:t>ISubmitRepository</w:t>
      </w:r>
      <w:proofErr w:type="spellEnd"/>
      <w:r w:rsidRPr="008E51F4">
        <w:rPr>
          <w:lang w:val="en-US"/>
        </w:rPr>
        <w:t xml:space="preserve">, </w:t>
      </w:r>
      <w:proofErr w:type="spellStart"/>
      <w:r w:rsidRPr="008E51F4">
        <w:rPr>
          <w:lang w:val="en-US"/>
        </w:rPr>
        <w:t>IResultRepository</w:t>
      </w:r>
      <w:proofErr w:type="spellEnd"/>
      <w:r w:rsidRPr="008E51F4">
        <w:rPr>
          <w:lang w:val="en-US"/>
        </w:rPr>
        <w:t xml:space="preserve">, </w:t>
      </w:r>
      <w:proofErr w:type="spellStart"/>
      <w:r w:rsidRPr="008E51F4">
        <w:rPr>
          <w:lang w:val="en-US"/>
        </w:rPr>
        <w:t>IBaseRepository</w:t>
      </w:r>
      <w:proofErr w:type="spellEnd"/>
      <w:r w:rsidRPr="008E51F4">
        <w:rPr>
          <w:lang w:val="en-US"/>
        </w:rPr>
        <w:t>;</w:t>
      </w:r>
    </w:p>
    <w:p w:rsidR="008E51F4" w:rsidRDefault="008E51F4" w:rsidP="008E51F4">
      <w:pPr>
        <w:pStyle w:val="ac"/>
        <w:numPr>
          <w:ilvl w:val="0"/>
          <w:numId w:val="23"/>
        </w:numPr>
      </w:pPr>
      <w:r>
        <w:t xml:space="preserve">Подсистема ролей – </w:t>
      </w:r>
      <w:proofErr w:type="spellStart"/>
      <w:r>
        <w:t>IRoleManager</w:t>
      </w:r>
      <w:proofErr w:type="spellEnd"/>
      <w:r>
        <w:t>;</w:t>
      </w:r>
    </w:p>
    <w:p w:rsidR="008E51F4" w:rsidRDefault="008E51F4" w:rsidP="008E51F4">
      <w:pPr>
        <w:pStyle w:val="ac"/>
        <w:numPr>
          <w:ilvl w:val="0"/>
          <w:numId w:val="23"/>
        </w:numPr>
      </w:pPr>
      <w:r>
        <w:t xml:space="preserve">Очередь решений - </w:t>
      </w:r>
      <w:proofErr w:type="spellStart"/>
      <w:r>
        <w:t>IRabbitQueue</w:t>
      </w:r>
      <w:proofErr w:type="spellEnd"/>
      <w:r>
        <w:t>;</w:t>
      </w:r>
    </w:p>
    <w:p w:rsidR="008E51F4" w:rsidRDefault="008E51F4" w:rsidP="008E51F4">
      <w:pPr>
        <w:pStyle w:val="ac"/>
        <w:numPr>
          <w:ilvl w:val="0"/>
          <w:numId w:val="23"/>
        </w:numPr>
      </w:pPr>
      <w:r>
        <w:t xml:space="preserve">Подсистема авторизации - </w:t>
      </w:r>
      <w:proofErr w:type="spellStart"/>
      <w:r>
        <w:t>IAuthManager</w:t>
      </w:r>
      <w:proofErr w:type="spellEnd"/>
      <w:r>
        <w:t>;</w:t>
      </w:r>
    </w:p>
    <w:p w:rsidR="008E51F4" w:rsidRDefault="008E51F4" w:rsidP="008E51F4">
      <w:pPr>
        <w:pStyle w:val="ac"/>
        <w:numPr>
          <w:ilvl w:val="0"/>
          <w:numId w:val="23"/>
        </w:numPr>
      </w:pPr>
      <w:r>
        <w:t xml:space="preserve">Управление архивом – </w:t>
      </w:r>
      <w:proofErr w:type="spellStart"/>
      <w:r>
        <w:t>IArchiveManager</w:t>
      </w:r>
      <w:proofErr w:type="spellEnd"/>
      <w:r>
        <w:t xml:space="preserve">; </w:t>
      </w:r>
    </w:p>
    <w:p w:rsidR="008E51F4" w:rsidRDefault="008E51F4" w:rsidP="008E51F4">
      <w:pPr>
        <w:pStyle w:val="ac"/>
        <w:numPr>
          <w:ilvl w:val="0"/>
          <w:numId w:val="23"/>
        </w:numPr>
      </w:pPr>
      <w:r>
        <w:t xml:space="preserve">Тестирование задач – </w:t>
      </w:r>
      <w:proofErr w:type="spellStart"/>
      <w:r>
        <w:t>ITestingManager</w:t>
      </w:r>
      <w:proofErr w:type="spellEnd"/>
      <w:r>
        <w:t>.</w:t>
      </w:r>
    </w:p>
    <w:p w:rsidR="1A636F6C" w:rsidRDefault="094DC753" w:rsidP="00414368">
      <w:pPr>
        <w:pStyle w:val="1"/>
        <w:numPr>
          <w:ilvl w:val="0"/>
          <w:numId w:val="16"/>
        </w:numPr>
      </w:pPr>
      <w:bookmarkStart w:id="8" w:name="_Toc438029282"/>
      <w:r w:rsidRPr="094DC753">
        <w:t>ИСХОДНЫЙ КОД</w:t>
      </w:r>
      <w:bookmarkEnd w:id="8"/>
    </w:p>
    <w:p w:rsidR="00B964B3" w:rsidRDefault="009760FF">
      <w:pPr>
        <w:rPr>
          <w:rFonts w:asciiTheme="minorHAnsi" w:hAnsiTheme="minorHAnsi"/>
          <w:sz w:val="22"/>
        </w:rPr>
      </w:pPr>
      <w:r w:rsidRPr="094DC753">
        <w:rPr>
          <w:rFonts w:eastAsia="Times New Roman" w:cs="Times New Roman"/>
          <w:szCs w:val="28"/>
        </w:rPr>
        <w:t xml:space="preserve">Исходный код системы располагается в </w:t>
      </w:r>
      <w:proofErr w:type="spellStart"/>
      <w:r w:rsidRPr="094DC753">
        <w:rPr>
          <w:rFonts w:eastAsia="Times New Roman" w:cs="Times New Roman"/>
          <w:szCs w:val="28"/>
        </w:rPr>
        <w:t>репозитории</w:t>
      </w:r>
      <w:proofErr w:type="spellEnd"/>
      <w:r w:rsidRPr="094DC753">
        <w:rPr>
          <w:rFonts w:eastAsia="Times New Roman" w:cs="Times New Roman"/>
          <w:szCs w:val="28"/>
        </w:rPr>
        <w:t xml:space="preserve"> по адресу </w:t>
      </w:r>
      <w:r w:rsidR="00C00528" w:rsidRPr="00C00528">
        <w:rPr>
          <w:rFonts w:eastAsia="Times New Roman" w:cs="Times New Roman"/>
          <w:szCs w:val="28"/>
        </w:rPr>
        <w:t>https://github.com/poma-prs/CODIS</w:t>
      </w:r>
    </w:p>
    <w:sectPr w:rsidR="00B964B3" w:rsidSect="005A0176">
      <w:headerReference w:type="default" r:id="rId12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5C4" w:rsidRDefault="00C135C4" w:rsidP="005A0176">
      <w:pPr>
        <w:spacing w:after="0" w:line="240" w:lineRule="auto"/>
      </w:pPr>
      <w:r>
        <w:separator/>
      </w:r>
    </w:p>
  </w:endnote>
  <w:endnote w:type="continuationSeparator" w:id="0">
    <w:p w:rsidR="00C135C4" w:rsidRDefault="00C135C4" w:rsidP="005A0176">
      <w:pPr>
        <w:spacing w:after="0" w:line="240" w:lineRule="auto"/>
      </w:pPr>
      <w:r>
        <w:continuationSeparator/>
      </w:r>
    </w:p>
  </w:endnote>
  <w:endnote w:type="continuationNotice" w:id="1">
    <w:p w:rsidR="00C135C4" w:rsidRDefault="00C135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imes New Roman,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5C4" w:rsidRDefault="00C135C4" w:rsidP="005A0176">
      <w:pPr>
        <w:spacing w:after="0" w:line="240" w:lineRule="auto"/>
      </w:pPr>
      <w:r>
        <w:separator/>
      </w:r>
    </w:p>
  </w:footnote>
  <w:footnote w:type="continuationSeparator" w:id="0">
    <w:p w:rsidR="00C135C4" w:rsidRDefault="00C135C4" w:rsidP="005A0176">
      <w:pPr>
        <w:spacing w:after="0" w:line="240" w:lineRule="auto"/>
      </w:pPr>
      <w:r>
        <w:continuationSeparator/>
      </w:r>
    </w:p>
  </w:footnote>
  <w:footnote w:type="continuationNotice" w:id="1">
    <w:p w:rsidR="00C135C4" w:rsidRDefault="00C135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489121"/>
      <w:docPartObj>
        <w:docPartGallery w:val="Page Numbers (Top of Page)"/>
        <w:docPartUnique/>
      </w:docPartObj>
    </w:sdtPr>
    <w:sdtEndPr/>
    <w:sdtContent>
      <w:p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B91">
          <w:rPr>
            <w:noProof/>
          </w:rPr>
          <w:t>8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2B79FE"/>
    <w:multiLevelType w:val="multilevel"/>
    <w:tmpl w:val="B17A49AA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301113"/>
    <w:multiLevelType w:val="multilevel"/>
    <w:tmpl w:val="4480444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4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>
    <w:nsid w:val="1A305A01"/>
    <w:multiLevelType w:val="hybridMultilevel"/>
    <w:tmpl w:val="DC2AC028"/>
    <w:lvl w:ilvl="0" w:tplc="4454D4B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3D2704A"/>
    <w:multiLevelType w:val="hybridMultilevel"/>
    <w:tmpl w:val="21062A5E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8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80E724A"/>
    <w:multiLevelType w:val="hybridMultilevel"/>
    <w:tmpl w:val="B7DE3808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C947578"/>
    <w:multiLevelType w:val="hybridMultilevel"/>
    <w:tmpl w:val="BBD210B2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E1153"/>
    <w:multiLevelType w:val="hybridMultilevel"/>
    <w:tmpl w:val="95229DB8"/>
    <w:lvl w:ilvl="0" w:tplc="62023E6E">
      <w:start w:val="1"/>
      <w:numFmt w:val="decimal"/>
      <w:suff w:val="space"/>
      <w:lvlText w:val="%1."/>
      <w:lvlJc w:val="left"/>
      <w:pPr>
        <w:ind w:left="0" w:firstLine="851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6757301B"/>
    <w:multiLevelType w:val="hybridMultilevel"/>
    <w:tmpl w:val="5D12F074"/>
    <w:lvl w:ilvl="0" w:tplc="4740D224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5727458"/>
    <w:multiLevelType w:val="multilevel"/>
    <w:tmpl w:val="DEEA5F28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5">
    <w:nsid w:val="7A5D23E1"/>
    <w:multiLevelType w:val="hybridMultilevel"/>
    <w:tmpl w:val="2C8C700E"/>
    <w:lvl w:ilvl="0" w:tplc="3E48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6"/>
  </w:num>
  <w:num w:numId="5">
    <w:abstractNumId w:val="10"/>
  </w:num>
  <w:num w:numId="6">
    <w:abstractNumId w:val="8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4"/>
  </w:num>
  <w:num w:numId="18">
    <w:abstractNumId w:val="15"/>
  </w:num>
  <w:num w:numId="19">
    <w:abstractNumId w:val="6"/>
  </w:num>
  <w:num w:numId="20">
    <w:abstractNumId w:val="9"/>
  </w:num>
  <w:num w:numId="21">
    <w:abstractNumId w:val="11"/>
  </w:num>
  <w:num w:numId="22">
    <w:abstractNumId w:val="5"/>
  </w:num>
  <w:num w:numId="23">
    <w:abstractNumId w:val="13"/>
  </w:num>
  <w:num w:numId="2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E9"/>
    <w:rsid w:val="00000131"/>
    <w:rsid w:val="00005087"/>
    <w:rsid w:val="00005316"/>
    <w:rsid w:val="00007343"/>
    <w:rsid w:val="00013F87"/>
    <w:rsid w:val="00035299"/>
    <w:rsid w:val="00056795"/>
    <w:rsid w:val="000B2B1B"/>
    <w:rsid w:val="000B5D3E"/>
    <w:rsid w:val="000C0DDE"/>
    <w:rsid w:val="000C34E0"/>
    <w:rsid w:val="000C6DA2"/>
    <w:rsid w:val="000D4511"/>
    <w:rsid w:val="00110154"/>
    <w:rsid w:val="001103FF"/>
    <w:rsid w:val="00144492"/>
    <w:rsid w:val="0015519C"/>
    <w:rsid w:val="00155667"/>
    <w:rsid w:val="00166F94"/>
    <w:rsid w:val="001B4A70"/>
    <w:rsid w:val="001F2DD3"/>
    <w:rsid w:val="0020443A"/>
    <w:rsid w:val="00215210"/>
    <w:rsid w:val="00220264"/>
    <w:rsid w:val="00230D05"/>
    <w:rsid w:val="00233D60"/>
    <w:rsid w:val="00254637"/>
    <w:rsid w:val="0028392F"/>
    <w:rsid w:val="002965B4"/>
    <w:rsid w:val="00297B97"/>
    <w:rsid w:val="002A2767"/>
    <w:rsid w:val="002B26C3"/>
    <w:rsid w:val="002B3B98"/>
    <w:rsid w:val="002C1226"/>
    <w:rsid w:val="002C17D8"/>
    <w:rsid w:val="002E5B4B"/>
    <w:rsid w:val="002F69BD"/>
    <w:rsid w:val="00314B91"/>
    <w:rsid w:val="0032474F"/>
    <w:rsid w:val="0034105C"/>
    <w:rsid w:val="00393C8E"/>
    <w:rsid w:val="00406F71"/>
    <w:rsid w:val="00414368"/>
    <w:rsid w:val="0047707B"/>
    <w:rsid w:val="004778CB"/>
    <w:rsid w:val="00482DE9"/>
    <w:rsid w:val="00493522"/>
    <w:rsid w:val="004A37C8"/>
    <w:rsid w:val="004E00AA"/>
    <w:rsid w:val="0050042E"/>
    <w:rsid w:val="00513806"/>
    <w:rsid w:val="005323F2"/>
    <w:rsid w:val="0053426E"/>
    <w:rsid w:val="00565DB5"/>
    <w:rsid w:val="005A0176"/>
    <w:rsid w:val="005F6AC9"/>
    <w:rsid w:val="00615DDB"/>
    <w:rsid w:val="006176B5"/>
    <w:rsid w:val="006748EC"/>
    <w:rsid w:val="00676106"/>
    <w:rsid w:val="00676F73"/>
    <w:rsid w:val="006800C8"/>
    <w:rsid w:val="006B3763"/>
    <w:rsid w:val="006B4FAF"/>
    <w:rsid w:val="006C433B"/>
    <w:rsid w:val="006D27BD"/>
    <w:rsid w:val="006D4B5E"/>
    <w:rsid w:val="006E44E8"/>
    <w:rsid w:val="006F62C7"/>
    <w:rsid w:val="00710AD3"/>
    <w:rsid w:val="007247C2"/>
    <w:rsid w:val="00724C32"/>
    <w:rsid w:val="007372B2"/>
    <w:rsid w:val="0078630E"/>
    <w:rsid w:val="007929B3"/>
    <w:rsid w:val="00795EF3"/>
    <w:rsid w:val="007B5030"/>
    <w:rsid w:val="007E4560"/>
    <w:rsid w:val="007E46DA"/>
    <w:rsid w:val="00815850"/>
    <w:rsid w:val="00826C85"/>
    <w:rsid w:val="008275BA"/>
    <w:rsid w:val="0084050A"/>
    <w:rsid w:val="00863969"/>
    <w:rsid w:val="008711A9"/>
    <w:rsid w:val="00882A22"/>
    <w:rsid w:val="008D5324"/>
    <w:rsid w:val="008E24A4"/>
    <w:rsid w:val="008E51F4"/>
    <w:rsid w:val="008F21AA"/>
    <w:rsid w:val="00905106"/>
    <w:rsid w:val="0092631E"/>
    <w:rsid w:val="00926B45"/>
    <w:rsid w:val="00956CDC"/>
    <w:rsid w:val="00964147"/>
    <w:rsid w:val="009760FF"/>
    <w:rsid w:val="0099039E"/>
    <w:rsid w:val="009B625D"/>
    <w:rsid w:val="009C0447"/>
    <w:rsid w:val="009C246A"/>
    <w:rsid w:val="009D0C20"/>
    <w:rsid w:val="009D0F71"/>
    <w:rsid w:val="009F750D"/>
    <w:rsid w:val="00A009A7"/>
    <w:rsid w:val="00A34270"/>
    <w:rsid w:val="00A97800"/>
    <w:rsid w:val="00AA0140"/>
    <w:rsid w:val="00AA0335"/>
    <w:rsid w:val="00AA0533"/>
    <w:rsid w:val="00AA4DB8"/>
    <w:rsid w:val="00AC1BD4"/>
    <w:rsid w:val="00AE4EAF"/>
    <w:rsid w:val="00B0765B"/>
    <w:rsid w:val="00B37A2D"/>
    <w:rsid w:val="00B4032F"/>
    <w:rsid w:val="00B4196F"/>
    <w:rsid w:val="00B520C7"/>
    <w:rsid w:val="00B54319"/>
    <w:rsid w:val="00B92DA0"/>
    <w:rsid w:val="00B93267"/>
    <w:rsid w:val="00B964B3"/>
    <w:rsid w:val="00BC2F39"/>
    <w:rsid w:val="00BC7876"/>
    <w:rsid w:val="00BD2847"/>
    <w:rsid w:val="00BE22C6"/>
    <w:rsid w:val="00C00528"/>
    <w:rsid w:val="00C05F81"/>
    <w:rsid w:val="00C12F36"/>
    <w:rsid w:val="00C135C4"/>
    <w:rsid w:val="00C6251F"/>
    <w:rsid w:val="00C8110F"/>
    <w:rsid w:val="00C84229"/>
    <w:rsid w:val="00CB0DFA"/>
    <w:rsid w:val="00CD24A5"/>
    <w:rsid w:val="00CF495C"/>
    <w:rsid w:val="00D23B43"/>
    <w:rsid w:val="00D32A3C"/>
    <w:rsid w:val="00D359ED"/>
    <w:rsid w:val="00D42498"/>
    <w:rsid w:val="00D8628E"/>
    <w:rsid w:val="00DB7368"/>
    <w:rsid w:val="00DC5CE3"/>
    <w:rsid w:val="00DD61E1"/>
    <w:rsid w:val="00DF7100"/>
    <w:rsid w:val="00E00AF9"/>
    <w:rsid w:val="00E109BF"/>
    <w:rsid w:val="00E271BC"/>
    <w:rsid w:val="00E439AA"/>
    <w:rsid w:val="00E50018"/>
    <w:rsid w:val="00E70D6D"/>
    <w:rsid w:val="00E9340E"/>
    <w:rsid w:val="00EC5EE6"/>
    <w:rsid w:val="00EE208E"/>
    <w:rsid w:val="00F0726A"/>
    <w:rsid w:val="00F13B2E"/>
    <w:rsid w:val="00F34CC8"/>
    <w:rsid w:val="00F408F0"/>
    <w:rsid w:val="00F52A3D"/>
    <w:rsid w:val="00F654D5"/>
    <w:rsid w:val="00F67D75"/>
    <w:rsid w:val="00F8116D"/>
    <w:rsid w:val="00F90119"/>
    <w:rsid w:val="00FA6269"/>
    <w:rsid w:val="02EC3273"/>
    <w:rsid w:val="04DE8411"/>
    <w:rsid w:val="094DC753"/>
    <w:rsid w:val="10BAFDAC"/>
    <w:rsid w:val="1337AC67"/>
    <w:rsid w:val="1A636F6C"/>
    <w:rsid w:val="2AED5F22"/>
    <w:rsid w:val="335A4108"/>
    <w:rsid w:val="6212C062"/>
    <w:rsid w:val="71D7C4DC"/>
    <w:rsid w:val="74D6C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14368"/>
    <w:pPr>
      <w:keepNext/>
      <w:keepLines/>
      <w:numPr>
        <w:ilvl w:val="1"/>
        <w:numId w:val="16"/>
      </w:numPr>
      <w:spacing w:before="600" w:after="600"/>
      <w:outlineLvl w:val="0"/>
    </w:pPr>
    <w:rPr>
      <w:rFonts w:eastAsia="Times New Roman" w:cs="Times New Roman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9BD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368"/>
    <w:rPr>
      <w:rFonts w:ascii="Times New Roman" w:eastAsia="Times New Roman" w:hAnsi="Times New Roman" w:cs="Times New Roman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F69B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Название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84229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14368"/>
    <w:pPr>
      <w:keepNext/>
      <w:keepLines/>
      <w:numPr>
        <w:ilvl w:val="1"/>
        <w:numId w:val="16"/>
      </w:numPr>
      <w:spacing w:before="600" w:after="600"/>
      <w:outlineLvl w:val="0"/>
    </w:pPr>
    <w:rPr>
      <w:rFonts w:eastAsia="Times New Roman" w:cs="Times New Roman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9BD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368"/>
    <w:rPr>
      <w:rFonts w:ascii="Times New Roman" w:eastAsia="Times New Roman" w:hAnsi="Times New Roman" w:cs="Times New Roman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F69B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Название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8422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C00213F-09B3-4746-877C-C3B084B8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35</TotalTime>
  <Pages>11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admin</cp:lastModifiedBy>
  <cp:revision>52</cp:revision>
  <cp:lastPrinted>2015-06-04T20:22:00Z</cp:lastPrinted>
  <dcterms:created xsi:type="dcterms:W3CDTF">2015-12-16T07:06:00Z</dcterms:created>
  <dcterms:modified xsi:type="dcterms:W3CDTF">2016-04-22T11:07:00Z</dcterms:modified>
</cp:coreProperties>
</file>