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6A2" w:rsidRDefault="00E336A2">
      <w:pPr>
        <w:ind w:firstLine="5040"/>
        <w:jc w:val="right"/>
        <w:rPr>
          <w:rFonts w:cs="Times New Roman"/>
          <w:szCs w:val="24"/>
          <w:cs/>
        </w:rPr>
      </w:pPr>
      <w:r>
        <w:rPr>
          <w:rFonts w:cs="Times New Roman"/>
          <w:szCs w:val="24"/>
          <w:cs/>
        </w:rPr>
        <w:t>«УТВЕРЖДАЮ»</w:t>
      </w:r>
    </w:p>
    <w:p w:rsidR="00E336A2" w:rsidRDefault="00E336A2">
      <w:pPr>
        <w:ind w:left="5387"/>
        <w:jc w:val="right"/>
        <w:rPr>
          <w:rFonts w:cs="Times New Roman"/>
          <w:szCs w:val="24"/>
          <w:cs/>
        </w:rPr>
      </w:pPr>
      <w:r>
        <w:rPr>
          <w:rFonts w:cs="Times New Roman"/>
          <w:szCs w:val="24"/>
          <w:cs/>
        </w:rPr>
        <w:t>Начальник Управления научных исследований НИЯУ МИФИ</w:t>
      </w:r>
    </w:p>
    <w:p w:rsidR="00E336A2" w:rsidRDefault="00E336A2">
      <w:pPr>
        <w:ind w:left="6372"/>
        <w:rPr>
          <w:rFonts w:cs="Times New Roman"/>
          <w:szCs w:val="24"/>
          <w:cs/>
        </w:rPr>
      </w:pPr>
      <w:r>
        <w:rPr>
          <w:rFonts w:cs="Times New Roman"/>
          <w:szCs w:val="24"/>
          <w:cs/>
        </w:rPr>
        <w:t xml:space="preserve">         _______________ В.А.Сенюков</w:t>
      </w:r>
    </w:p>
    <w:p w:rsidR="00E336A2" w:rsidRDefault="00E336A2">
      <w:pPr>
        <w:ind w:firstLine="5040"/>
        <w:jc w:val="right"/>
        <w:rPr>
          <w:rFonts w:cs="Times New Roman"/>
          <w:szCs w:val="24"/>
          <w:cs/>
        </w:rPr>
      </w:pPr>
    </w:p>
    <w:p w:rsidR="00E336A2" w:rsidRDefault="00E336A2">
      <w:pPr>
        <w:ind w:left="887" w:firstLine="5040"/>
        <w:jc w:val="right"/>
        <w:rPr>
          <w:rFonts w:cs="Times New Roman"/>
          <w:szCs w:val="24"/>
          <w:cs/>
        </w:rPr>
      </w:pPr>
      <w:r>
        <w:rPr>
          <w:rFonts w:cs="Times New Roman"/>
          <w:szCs w:val="24"/>
          <w:cs/>
        </w:rPr>
        <w:t>«___» _______________ 2020 г.</w:t>
      </w:r>
    </w:p>
    <w:p w:rsidR="00E336A2" w:rsidRDefault="00E336A2">
      <w:pPr>
        <w:jc w:val="center"/>
        <w:rPr>
          <w:rFonts w:cs="Times New Roman"/>
          <w:szCs w:val="24"/>
          <w:cs/>
        </w:rPr>
      </w:pPr>
    </w:p>
    <w:p w:rsidR="00E336A2" w:rsidRDefault="00E336A2">
      <w:pPr>
        <w:jc w:val="center"/>
        <w:rPr>
          <w:rFonts w:cs="Times New Roman"/>
          <w:szCs w:val="24"/>
          <w:cs/>
        </w:rPr>
      </w:pPr>
      <w:r>
        <w:rPr>
          <w:rFonts w:cs="Times New Roman"/>
          <w:szCs w:val="24"/>
          <w:cs/>
        </w:rPr>
        <w:t>ЭКСПЕРТНОЕ ЗАКЛЮЧЕНИЕ</w:t>
      </w:r>
    </w:p>
    <w:p w:rsidR="00E336A2" w:rsidRDefault="00E336A2">
      <w:pPr>
        <w:jc w:val="center"/>
        <w:rPr>
          <w:rFonts w:cs="Times New Roman"/>
          <w:szCs w:val="24"/>
          <w:cs/>
        </w:rPr>
      </w:pPr>
      <w:r>
        <w:rPr>
          <w:rFonts w:cs="Times New Roman"/>
          <w:szCs w:val="24"/>
          <w:cs/>
        </w:rPr>
        <w:t>О ВОЗМОЖНОСТИ ОПУБЛИКОВАНИЯ</w:t>
      </w:r>
    </w:p>
    <w:p w:rsidR="00E336A2" w:rsidRDefault="00E336A2">
      <w:pPr>
        <w:jc w:val="center"/>
        <w:rPr>
          <w:rFonts w:cs="Times New Roman"/>
          <w:szCs w:val="24"/>
          <w:cs/>
        </w:rPr>
      </w:pPr>
    </w:p>
    <w:p w:rsidR="00E336A2" w:rsidRDefault="00E336A2">
      <w:pPr>
        <w:jc w:val="both"/>
        <w:rPr>
          <w:rFonts w:cs="Times New Roman"/>
          <w:szCs w:val="24"/>
          <w:cs/>
        </w:rPr>
      </w:pPr>
    </w:p>
    <w:p w:rsidR="00E336A2" w:rsidRDefault="00E336A2">
      <w:pPr>
        <w:jc w:val="both"/>
        <w:rPr>
          <w:rFonts w:cs="Times New Roman"/>
          <w:szCs w:val="24"/>
          <w:cs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  <w:cs/>
        </w:rPr>
        <w:t xml:space="preserve">Экспертная комиссия №</w:t>
      </w:r>
      <w:r w:rsidR="00FB0067" w:rsidRPr="004B7BF2">
        <w:rPr>
          <w:rFonts w:cs="Times New Roman"/>
          <w:szCs w:val="24"/>
          <w:lang w:val="en-US"/>
        </w:rPr>
        <w:t xml:space="preserve">1.7</w:t>
      </w:r>
      <w:r>
        <w:rPr>
          <w:rFonts w:cs="Times New Roman"/>
          <w:szCs w:val="24"/>
          <w:cs/>
        </w:rPr>
        <w:t xml:space="preserve"> </w:t>
      </w:r>
      <w:r w:rsidR="004B7BF2">
        <w:rPr>
          <w:rFonts w:cs="Times New Roman"/>
          <w:szCs w:val="24"/>
          <w:lang w:val="en-US"/>
        </w:rPr>
        <w:t xml:space="preserve">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 Министерства науки и высшего образования Российской Федерации</w:t>
      </w:r>
      <w:r>
        <w:rPr>
          <w:rFonts w:cs="Times New Roman"/>
          <w:szCs w:val="24"/>
          <w:cs/>
        </w:rPr>
        <w:t xml:space="preserve"> </w:t>
      </w:r>
    </w:p>
    <w:p w:rsidR="00E336A2" w:rsidRDefault="00E336A2">
      <w:pPr>
        <w:jc w:val="both"/>
        <w:rPr>
          <w:rFonts w:cs="Times New Roman"/>
          <w:szCs w:val="24"/>
          <w:cs/>
        </w:rPr>
      </w:pPr>
    </w:p>
    <w:p w:rsidR="00E336A2" w:rsidRDefault="00E336A2" w:rsidP="00BC2418">
      <w:pPr>
        <w:numPr>
          <w:ilvl w:val="0"/>
          <w:numId w:val="1"/>
        </w:numPr>
        <w:ind w:left="0" w:firstLine="0"/>
        <w:jc w:val="both"/>
        <w:rPr>
          <w:rFonts w:cs="Times New Roman"/>
          <w:szCs w:val="24"/>
          <w:cs/>
        </w:rPr>
      </w:pPr>
      <w:r>
        <w:rPr>
          <w:rFonts w:cs="Times New Roman"/>
          <w:szCs w:val="24"/>
          <w:cs/>
          <w:lang w:eastAsia="en-US"/>
        </w:rPr>
        <w:t xml:space="preserve">Рассмотрела </w:t>
      </w:r>
      <w:r w:rsidR="00BC2418">
        <w:rPr>
          <w:rFonts w:cs="Times New Roman" w:hint="cs"/>
          <w:szCs w:val="24"/>
          <w:cs/>
        </w:rPr>
        <w:t xml:space="preserve">материалы доклада</w:t>
      </w:r>
      <w:r>
        <w:rPr>
          <w:rFonts w:cs="Times New Roman"/>
          <w:szCs w:val="24"/>
          <w:cs/>
        </w:rPr>
        <w:t xml:space="preserve"> </w:t>
      </w:r>
      <w:r w:rsidR="006C16E7">
        <w:rPr>
          <w:rFonts w:cs="Times New Roman" w:hint="cs"/>
          <w:szCs w:val="24"/>
          <w:cs/>
        </w:rPr>
        <w:t xml:space="preserve">И.С. Сальдикова, Г.В. Тихомирова, Е.В. Богдановой, П.А. Пугачева, С.Н. Рыжова, А.Д. Смирнова, М.Ю. Терновых</w:t>
      </w:r>
      <w:r w:rsidR="009624CE">
        <w:rPr>
          <w:rFonts w:cs="Times New Roman" w:hint="cs"/>
          <w:szCs w:val="24"/>
          <w:cs/>
        </w:rPr>
        <w:t xml:space="preserve"> </w:t>
      </w:r>
      <w:r>
        <w:rPr>
          <w:rFonts w:cs="Times New Roman"/>
          <w:szCs w:val="24"/>
          <w:cs/>
        </w:rPr>
        <w:t>«</w:t>
      </w:r>
      <w:r w:rsidR="003B746E">
        <w:rPr>
          <w:rFonts w:cs="Times New Roman" w:hint="cs"/>
          <w:szCs w:val="24"/>
          <w:cs/>
        </w:rPr>
        <w:t xml:space="preserve">Программный код CORIUMSITY для анализа радиационных характеристик расплава активной зоны и корпуса ядерного реактора</w:t>
      </w:r>
      <w:r>
        <w:rPr>
          <w:rFonts w:cs="Times New Roman"/>
          <w:szCs w:val="24"/>
          <w:cs/>
        </w:rPr>
        <w:t xml:space="preserve">», подготовленный для представления </w:t>
      </w:r>
      <w:r w:rsidR="00FF410D" w:rsidRPr="00A57407">
        <w:rPr>
          <w:szCs w:val="24"/>
        </w:rPr>
        <w:t xml:space="preserve">на международную конференцию молодых специалистов, ученых и аспирантов по физике ядерных реакторов «Волга-2020» и последующей публикации в сборнике трудов конференции</w:t>
      </w:r>
      <w:r>
        <w:rPr>
          <w:rFonts w:cs="Times New Roman"/>
          <w:szCs w:val="24"/>
          <w:cs/>
        </w:rPr>
        <w:t>.</w:t>
      </w:r>
    </w:p>
    <w:p w:rsidR="00E336A2" w:rsidRDefault="00E336A2">
      <w:pPr>
        <w:tabs>
          <w:tab w:val="left" w:pos="0"/>
        </w:tabs>
        <w:jc w:val="both"/>
        <w:rPr>
          <w:rFonts w:cs="Times New Roman"/>
          <w:szCs w:val="24"/>
          <w:cs/>
        </w:rPr>
      </w:pPr>
    </w:p>
    <w:p w:rsidR="00E336A2" w:rsidRDefault="00E336A2">
      <w:pPr>
        <w:pStyle w:val="a5"/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0"/>
        <w:jc w:val="both"/>
        <w:rPr>
          <w:rFonts w:cs="Times New Roman"/>
          <w:cs/>
        </w:rPr>
      </w:pPr>
      <w:r>
        <w:rPr>
          <w:rFonts w:cs="Times New Roman"/>
          <w:cs/>
        </w:rPr>
        <w:t>Комиссия, руководствуясь Законом РФ «О государственной тайне» подтверждает, что в представленных материалах не содержатся сведения, предусмотренные Перечнем сведений, отнесенных к государственной тайне, утвержденным Указом Президента РФ "Об утверждении Перечня сведений, отнесенных к государственной тайне" от 30.11.1995 № 1203 (в ред. от 08.08.2019 №372), а также  Перечнем сведений, подлежащих засекречиванию, утвержденные приказом Минобрнауки РФ от 10.11.2014 г. № 36с и Инструкцией по обеспечению режима секретности в РФ № 3-1 от 05.01.2004.</w:t>
      </w:r>
    </w:p>
    <w:p w:rsidR="00E336A2" w:rsidRDefault="00E336A2">
      <w:pPr>
        <w:pStyle w:val="a5"/>
        <w:tabs>
          <w:tab w:val="left" w:pos="0"/>
        </w:tabs>
        <w:ind w:left="0"/>
        <w:rPr>
          <w:rFonts w:cs="Times New Roman"/>
          <w:cs/>
        </w:rPr>
      </w:pPr>
    </w:p>
    <w:p w:rsidR="00E336A2" w:rsidRDefault="00E336A2">
      <w:pPr>
        <w:pStyle w:val="a5"/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0"/>
        <w:jc w:val="both"/>
        <w:rPr>
          <w:rFonts w:cs="Times New Roman"/>
          <w:cs/>
        </w:rPr>
      </w:pPr>
      <w:r>
        <w:rPr>
          <w:rFonts w:cs="Times New Roman"/>
          <w:cs/>
        </w:rPr>
        <w:t xml:space="preserve">На публикацию </w:t>
      </w:r>
      <w:r w:rsidR="00811ED6">
        <w:rPr>
          <w:rFonts w:cs="Times New Roman" w:hint="cs"/>
          <w:cs/>
        </w:rPr>
        <w:t xml:space="preserve">материалов доклада</w:t>
      </w:r>
      <w:r>
        <w:rPr>
          <w:rFonts w:cs="Times New Roman"/>
          <w:cs/>
        </w:rPr>
        <w:t xml:space="preserve"> не следует получить разрешение Министерства науки и высшего образования Российской Федерации и других организаций.</w:t>
      </w:r>
    </w:p>
    <w:p w:rsidR="00E336A2" w:rsidRDefault="00E336A2">
      <w:pPr>
        <w:jc w:val="both"/>
        <w:rPr>
          <w:rFonts w:cs="Times New Roman"/>
          <w:szCs w:val="24"/>
          <w:cs/>
        </w:rPr>
      </w:pPr>
    </w:p>
    <w:p w:rsidR="00E336A2" w:rsidRDefault="00E336A2">
      <w:pPr>
        <w:jc w:val="both"/>
        <w:rPr>
          <w:rFonts w:cs="Times New Roman"/>
          <w:szCs w:val="24"/>
          <w:cs/>
          <w:lang w:eastAsia="en-US"/>
        </w:rPr>
      </w:pPr>
      <w:r>
        <w:rPr>
          <w:rFonts w:cs="Times New Roman"/>
          <w:szCs w:val="24"/>
          <w:u w:val="single"/>
          <w:cs/>
        </w:rPr>
        <w:t xml:space="preserve">ЗАКЛЮЧЕНИЕ</w:t>
      </w:r>
      <w:r>
        <w:rPr>
          <w:rFonts w:cs="Times New Roman"/>
          <w:szCs w:val="24"/>
          <w:cs/>
        </w:rPr>
        <w:t xml:space="preserve">: В результате рассмотрения </w:t>
      </w:r>
      <w:r w:rsidR="00A662CF" w:rsidRPr="00A662CF">
        <w:rPr>
          <w:rFonts w:cs="Times New Roman"/>
          <w:szCs w:val="24"/>
        </w:rPr>
        <w:t xml:space="preserve">материалов доклада </w:t>
      </w:r>
      <w:r>
        <w:rPr>
          <w:rFonts w:cs="Times New Roman"/>
          <w:szCs w:val="24"/>
          <w:cs/>
        </w:rPr>
        <w:t xml:space="preserve">по существу </w:t>
      </w:r>
      <w:r w:rsidR="001C2C43">
        <w:rPr>
          <w:rFonts w:cs="Times New Roman" w:hint="cs"/>
          <w:szCs w:val="24"/>
          <w:cs/>
        </w:rPr>
        <w:t xml:space="preserve">их</w:t>
      </w:r>
      <w:r>
        <w:rPr>
          <w:rFonts w:cs="Times New Roman"/>
          <w:szCs w:val="24"/>
          <w:cs/>
        </w:rPr>
        <w:t xml:space="preserve"> содержания, комиссия считает возможным представление </w:t>
      </w:r>
      <w:r w:rsidR="0080392D">
        <w:rPr>
          <w:rFonts w:cs="Times New Roman" w:hint="cs"/>
          <w:szCs w:val="24"/>
          <w:cs/>
        </w:rPr>
        <w:t xml:space="preserve">материалы доклада</w:t>
      </w:r>
      <w:r w:rsidR="00A307D9">
        <w:rPr>
          <w:rFonts w:cs="Times New Roman"/>
          <w:szCs w:val="24"/>
          <w:cs/>
        </w:rPr>
        <w:t xml:space="preserve"> </w:t>
      </w:r>
      <w:r w:rsidR="002B6B16">
        <w:rPr>
          <w:rFonts w:cs="Times New Roman" w:hint="cs"/>
          <w:szCs w:val="24"/>
          <w:cs/>
        </w:rPr>
        <w:t xml:space="preserve">И.С. Сальдикова, Г.В. Тихомирова, Е.В. Богдановой, П.А. Пугачева, С.Н. Рыжова, А.Д. Смирнова, М.Ю. Терновых</w:t>
      </w:r>
      <w:r>
        <w:rPr>
          <w:rFonts w:cs="Times New Roman"/>
          <w:szCs w:val="24"/>
          <w:cs/>
        </w:rPr>
        <w:t xml:space="preserve"> «</w:t>
      </w:r>
      <w:r w:rsidR="002B6B16">
        <w:rPr>
          <w:rFonts w:cs="Times New Roman" w:hint="cs"/>
          <w:szCs w:val="24"/>
          <w:cs/>
        </w:rPr>
        <w:t xml:space="preserve">Программный код CORIUMSITY для анализа радиационных характеристик расплава активной зоны и корпуса ядерного реактора</w:t>
      </w:r>
      <w:r>
        <w:rPr>
          <w:rFonts w:cs="Times New Roman"/>
          <w:szCs w:val="24"/>
          <w:cs/>
        </w:rPr>
        <w:t xml:space="preserve">» </w:t>
      </w:r>
      <w:r w:rsidR="005C58A2" w:rsidRPr="00A57407">
        <w:rPr>
          <w:szCs w:val="24"/>
        </w:rPr>
        <w:t xml:space="preserve">на международную конференцию молодых специалистов, ученых и аспирантов по физике ядерных реакторов «Волга-2020» и последующей публикации в сборнике трудов конференции</w:t>
      </w:r>
      <w:r>
        <w:rPr>
          <w:rFonts w:cs="Times New Roman"/>
          <w:szCs w:val="24"/>
          <w:cs/>
          <w:lang w:eastAsia="en-US"/>
        </w:rPr>
        <w:t xml:space="preserve">, так как в </w:t>
      </w:r>
      <w:r w:rsidR="000613E0">
        <w:rPr>
          <w:rFonts w:cs="Times New Roman" w:hint="cs"/>
          <w:szCs w:val="24"/>
          <w:cs/>
          <w:lang w:eastAsia="en-US"/>
        </w:rPr>
        <w:t xml:space="preserve">них </w:t>
      </w:r>
      <w:r>
        <w:rPr>
          <w:rFonts w:cs="Times New Roman"/>
          <w:szCs w:val="24"/>
          <w:cs/>
          <w:lang w:eastAsia="en-US"/>
        </w:rPr>
        <w:t xml:space="preserve"> не содержатся сведения, составляющие государственную тайну.</w:t>
      </w:r>
    </w:p>
    <w:p w:rsidR="00E336A2" w:rsidRDefault="00E336A2">
      <w:pPr>
        <w:jc w:val="both"/>
        <w:rPr>
          <w:rFonts w:cs="Times New Roman"/>
          <w:szCs w:val="24"/>
          <w:cs/>
        </w:rPr>
      </w:pPr>
    </w:p>
    <w:p w:rsidR="00E336A2" w:rsidRDefault="00E336A2">
      <w:pPr>
        <w:jc w:val="both"/>
        <w:rPr>
          <w:rFonts w:cs="Times New Roman"/>
          <w:szCs w:val="24"/>
          <w:cs/>
        </w:rPr>
      </w:pPr>
    </w:p>
    <w:p w:rsidR="005C3D47" w:rsidRPr="00D45ADA" w:rsidRDefault="00D45ADA" w:rsidP="005C3D47">
      <w:pPr>
        <w:pStyle w:val="a6"/>
        <w:spacing w:after="0" w:afterAutospacing="0"/>
        <w:rPr>
          <w:lang w:val="en-US"/>
        </w:rPr>
      </w:pPr>
      <w:r>
        <w:rPr>
          <w:lang w:val="en-US"/>
        </w:rPr>
        <w:t xml:space="preserve">Зам. председателя комиссии</w:t>
      </w:r>
    </w:p>
    <w:p w:rsidR="005C3D47" w:rsidRPr="00D45ADA" w:rsidRDefault="00D45ADA" w:rsidP="005C3D47">
      <w:pPr>
        <w:pStyle w:val="a6"/>
        <w:spacing w:after="0" w:afterAutospacing="0"/>
        <w:rPr>
          <w:lang w:val="en-US"/>
        </w:rPr>
      </w:pPr>
      <w:r>
        <w:rPr>
          <w:lang w:val="en-US"/>
        </w:rPr>
        <w:t xml:space="preserve">к.т.н., доцент</w:t>
      </w:r>
      <w:r w:rsidR="005C3D47" w:rsidRPr="00D45ADA">
        <w:rPr>
          <w:lang w:val="en-US"/>
        </w:rPr>
        <w:t xml:space="preserve">                                    </w:t>
      </w:r>
      <w:r w:rsidR="007576FF">
        <w:rPr>
          <w:lang w:val="en-US"/>
        </w:rPr>
        <w:t xml:space="preserve">                             </w:t>
      </w:r>
      <w:bookmarkStart w:id="0" w:name="_GoBack"/>
      <w:bookmarkEnd w:id="0"/>
      <w:r w:rsidR="005C3D47" w:rsidRPr="00D45ADA">
        <w:rPr>
          <w:lang w:val="en-US"/>
        </w:rPr>
        <w:t xml:space="preserve">  _______________ </w:t>
      </w:r>
      <w:r w:rsidRPr="00D45ADA">
        <w:rPr>
          <w:lang w:val="en-US"/>
        </w:rPr>
        <w:t xml:space="preserve">К.В. Куценко</w:t>
      </w:r>
    </w:p>
    <w:p w:rsidR="005C3D47" w:rsidRPr="00D45ADA" w:rsidRDefault="005C3D47" w:rsidP="005C3D47">
      <w:pPr>
        <w:pStyle w:val="a6"/>
        <w:spacing w:after="0" w:afterAutospacing="0"/>
        <w:rPr>
          <w:lang w:val="en-US"/>
        </w:rPr>
      </w:pPr>
      <w:r w:rsidRPr="002303D2">
        <w:t>Члены</w:t>
      </w:r>
      <w:r w:rsidRPr="00D45ADA">
        <w:rPr>
          <w:lang w:val="en-US"/>
        </w:rPr>
        <w:t xml:space="preserve"> </w:t>
      </w:r>
      <w:r w:rsidRPr="002303D2">
        <w:t>комиссии</w:t>
      </w:r>
      <w:r w:rsidRPr="00D45ADA">
        <w:rPr>
          <w:lang w:val="en-US"/>
        </w:rPr>
        <w:t xml:space="preserve">:                                                                ______________ </w:t>
      </w:r>
      <w:r w:rsidR="00D45ADA">
        <w:rPr>
          <w:lang w:val="en-US"/>
        </w:rPr>
        <w:t xml:space="preserve">В.И. Польский</w:t>
      </w:r>
      <w:r w:rsidRPr="00D45ADA">
        <w:rPr>
          <w:lang w:val="en-US"/>
        </w:rPr>
        <w:t xml:space="preserve"> </w:t>
      </w:r>
    </w:p>
    <w:p w:rsidR="00E336A2" w:rsidRDefault="00E336A2" w:rsidP="005C3D47">
      <w:pPr>
        <w:rPr>
          <w:rFonts w:cs="Times New Roman"/>
          <w:szCs w:val="24"/>
          <w:cs/>
        </w:rPr>
      </w:pPr>
    </w:p>
    <w:sectPr w:rsidR="00E336A2">
      <w:pgSz w:w="11906" w:h="16838"/>
      <w:pgMar w:top="568" w:right="850" w:bottom="1134" w:left="85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D2B" w:rsidRDefault="00C80D2B">
      <w:pPr>
        <w:widowControl w:val="0"/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separator/>
      </w:r>
    </w:p>
  </w:endnote>
  <w:endnote w:type="continuationSeparator" w:id="0">
    <w:p w:rsidR="00C80D2B" w:rsidRDefault="00C80D2B">
      <w:pPr>
        <w:widowControl w:val="0"/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D2B" w:rsidRDefault="00C80D2B">
      <w:pPr>
        <w:widowControl w:val="0"/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separator/>
      </w:r>
    </w:p>
  </w:footnote>
  <w:footnote w:type="continuationSeparator" w:id="0">
    <w:p w:rsidR="00C80D2B" w:rsidRDefault="00C80D2B">
      <w:pPr>
        <w:widowControl w:val="0"/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5341023"/>
    <w:multiLevelType w:val="singleLevel"/>
    <w:tmpl w:val="C5341023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eastAsia="SimSun" w:hAnsi="Wingdings"/>
      </w:rPr>
    </w:lvl>
  </w:abstractNum>
  <w:abstractNum w:abstractNumId="1" w15:restartNumberingAfterBreak="0">
    <w:nsid w:val="CC206E18"/>
    <w:multiLevelType w:val="singleLevel"/>
    <w:tmpl w:val="CC206E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 w15:restartNumberingAfterBreak="0">
    <w:nsid w:val="D3D4DB54"/>
    <w:multiLevelType w:val="singleLevel"/>
    <w:tmpl w:val="D3D4DB54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 w15:restartNumberingAfterBreak="0">
    <w:nsid w:val="D48731A0"/>
    <w:multiLevelType w:val="singleLevel"/>
    <w:tmpl w:val="D48731A0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eastAsia="SimSun" w:hAnsi="Wingdings"/>
      </w:rPr>
    </w:lvl>
  </w:abstractNum>
  <w:abstractNum w:abstractNumId="4" w15:restartNumberingAfterBreak="0">
    <w:nsid w:val="D53EC3E4"/>
    <w:multiLevelType w:val="singleLevel"/>
    <w:tmpl w:val="D53EC3E4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eastAsia="SimSun" w:hAnsi="Wingdings"/>
      </w:rPr>
    </w:lvl>
  </w:abstractNum>
  <w:abstractNum w:abstractNumId="5" w15:restartNumberingAfterBreak="0">
    <w:nsid w:val="E8393ACE"/>
    <w:multiLevelType w:val="singleLevel"/>
    <w:tmpl w:val="E8393ACE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6" w15:restartNumberingAfterBreak="0">
    <w:nsid w:val="0868304B"/>
    <w:multiLevelType w:val="singleLevel"/>
    <w:tmpl w:val="0868304B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eastAsia="SimSun" w:hAnsi="Wingdings"/>
      </w:rPr>
    </w:lvl>
  </w:abstractNum>
  <w:abstractNum w:abstractNumId="7" w15:restartNumberingAfterBreak="0">
    <w:nsid w:val="0F097F5D"/>
    <w:multiLevelType w:val="hybridMultilevel"/>
    <w:tmpl w:val="0F097F5D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SimSun" w:hAnsi="Times New Roman"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eastAsia="SimSun" w:hAnsi="Times New Roman"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eastAsia="SimSun" w:hAnsi="Times New Roman"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eastAsia="SimSun" w:hAnsi="Times New Roman"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eastAsia="SimSun" w:hAnsi="Times New Roman"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eastAsia="SimSun" w:hAnsi="Times New Roman"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eastAsia="SimSun" w:hAnsi="Times New Roman"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eastAsia="SimSun" w:hAnsi="Times New Roman" w:cs="Times New Roman"/>
      </w:rPr>
    </w:lvl>
  </w:abstractNum>
  <w:abstractNum w:abstractNumId="8" w15:restartNumberingAfterBreak="0">
    <w:nsid w:val="262B75BC"/>
    <w:multiLevelType w:val="singleLevel"/>
    <w:tmpl w:val="262B75BC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9" w15:restartNumberingAfterBreak="0">
    <w:nsid w:val="69BD1BD4"/>
    <w:multiLevelType w:val="singleLevel"/>
    <w:tmpl w:val="69BD1BD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SimSun" w:hAnsi="Wingdings"/>
      </w:rPr>
    </w:lvl>
  </w:abstractNum>
  <w:abstractNum w:abstractNumId="10" w15:restartNumberingAfterBreak="0">
    <w:nsid w:val="77DE94F3"/>
    <w:multiLevelType w:val="singleLevel"/>
    <w:tmpl w:val="77DE94F3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num w:numId="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doNotHyphenateCaps/>
  <w:characterSpacingControl w:val="doNotCompress"/>
  <w:noLineBreaksAfter w:lang="ja-JP" w:val="([{·‘“〈《「『【〔〖（．［｛￡￥"/>
  <w:noLineBreaksBefore w:lang="ja-JP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D47"/>
    <w:rsid w:val="00060A78"/>
    <w:rsid w:val="000613E0"/>
    <w:rsid w:val="000727C8"/>
    <w:rsid w:val="001C2C43"/>
    <w:rsid w:val="002303D2"/>
    <w:rsid w:val="002B6B16"/>
    <w:rsid w:val="00337BC9"/>
    <w:rsid w:val="00341FB5"/>
    <w:rsid w:val="003B746E"/>
    <w:rsid w:val="00445E65"/>
    <w:rsid w:val="004B09F6"/>
    <w:rsid w:val="004B7BF2"/>
    <w:rsid w:val="0055259E"/>
    <w:rsid w:val="005C3D47"/>
    <w:rsid w:val="005C58A2"/>
    <w:rsid w:val="00676D84"/>
    <w:rsid w:val="006C16E7"/>
    <w:rsid w:val="007576FF"/>
    <w:rsid w:val="00773F64"/>
    <w:rsid w:val="0080392D"/>
    <w:rsid w:val="00804C78"/>
    <w:rsid w:val="00811ED6"/>
    <w:rsid w:val="008B174B"/>
    <w:rsid w:val="009624CE"/>
    <w:rsid w:val="00A307D9"/>
    <w:rsid w:val="00A662CF"/>
    <w:rsid w:val="00AD6B68"/>
    <w:rsid w:val="00BC2418"/>
    <w:rsid w:val="00C80D2B"/>
    <w:rsid w:val="00D45ADA"/>
    <w:rsid w:val="00D92827"/>
    <w:rsid w:val="00E336A2"/>
    <w:rsid w:val="00F87DC0"/>
    <w:rsid w:val="00FB0067"/>
    <w:rsid w:val="00FF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085CE5D"/>
  <w14:defaultImageDpi w14:val="0"/>
  <w15:docId w15:val="{F48FF8AC-D074-450A-BA3A-4974AC783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semiHidden="1" w:uiPriority="0" w:unhideWhenUsed="1" w:qFormat="1"/>
    <w:lsdException w:name="toc 2" w:locked="1" w:semiHidden="1" w:uiPriority="0" w:unhideWhenUsed="1" w:qFormat="1"/>
    <w:lsdException w:name="toc 3" w:locked="1" w:semiHidden="1" w:uiPriority="0" w:unhideWhenUsed="1" w:qFormat="1"/>
    <w:lsdException w:name="toc 4" w:locked="1" w:semiHidden="1" w:uiPriority="0" w:unhideWhenUsed="1" w:qFormat="1"/>
    <w:lsdException w:name="toc 5" w:locked="1" w:semiHidden="1" w:uiPriority="0" w:unhideWhenUsed="1" w:qFormat="1"/>
    <w:lsdException w:name="toc 6" w:locked="1" w:semiHidden="1" w:uiPriority="0" w:unhideWhenUsed="1" w:qFormat="1"/>
    <w:lsdException w:name="toc 7" w:locked="1" w:semiHidden="1" w:uiPriority="0" w:unhideWhenUsed="1" w:qFormat="1"/>
    <w:lsdException w:name="toc 8" w:locked="1" w:semiHidden="1" w:uiPriority="0" w:unhideWhenUsed="1" w:qFormat="1"/>
    <w:lsdException w:name="toc 9" w:locked="1" w:semiHidden="1" w:uiPriority="0" w:unhideWhenUsed="1" w:qFormat="1"/>
    <w:lsdException w:name="caption" w:locked="1" w:semiHidden="1" w:uiPriority="0" w:unhideWhenUsed="1" w:qFormat="1"/>
    <w:lsdException w:name="List Number" w:semiHidden="1" w:unhideWhenUsed="1" w:qFormat="1"/>
    <w:lsdException w:name="List 4" w:semiHidden="1" w:unhideWhenUsed="1" w:qFormat="1"/>
    <w:lsdException w:name="List 5" w:semiHidden="1" w:unhideWhenUsed="1" w:qFormat="1"/>
    <w:lsdException w:name="Title" w:locked="1" w:uiPriority="0" w:qFormat="1"/>
    <w:lsdException w:name="Default Paragraph Font" w:unhideWhenUsed="1"/>
    <w:lsdException w:name="Subtitle" w:locked="1" w:uiPriority="0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 w:qFormat="1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locked="1" w:uiPriority="0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cs="SimSu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Текст выноски Знак1"/>
    <w:basedOn w:val="a0"/>
    <w:uiPriority w:val="99"/>
    <w:unhideWhenUsed/>
    <w:rPr>
      <w:rFonts w:ascii="Tahoma" w:cs="Tahoma"/>
      <w:sz w:val="16"/>
      <w:szCs w:val="16"/>
    </w:rPr>
  </w:style>
  <w:style w:type="character" w:customStyle="1" w:styleId="a3">
    <w:name w:val="Текст выноски Знак"/>
    <w:basedOn w:val="a0"/>
    <w:link w:val="a4"/>
    <w:uiPriority w:val="99"/>
    <w:unhideWhenUsed/>
    <w:locked/>
    <w:rPr>
      <w:rFonts w:ascii="Tahoma" w:cs="Tahoma"/>
      <w:sz w:val="16"/>
      <w:szCs w:val="16"/>
    </w:rPr>
  </w:style>
  <w:style w:type="paragraph" w:styleId="a4">
    <w:name w:val="Balloon Text"/>
    <w:basedOn w:val="a"/>
    <w:link w:val="a3"/>
    <w:uiPriority w:val="99"/>
    <w:unhideWhenUsed/>
    <w:rPr>
      <w:rFonts w:ascii="Tahoma"/>
      <w:szCs w:val="24"/>
    </w:rPr>
  </w:style>
  <w:style w:type="character" w:customStyle="1" w:styleId="2">
    <w:name w:val="Текст выноски Знак2"/>
    <w:basedOn w:val="a0"/>
    <w:uiPriority w:val="99"/>
    <w:semiHidden/>
    <w:rPr>
      <w:rFonts w:ascii="Segoe UI" w:hAnsi="Segoe UI" w:cs="Segoe UI"/>
      <w:sz w:val="18"/>
      <w:szCs w:val="18"/>
    </w:rPr>
  </w:style>
  <w:style w:type="character" w:customStyle="1" w:styleId="23">
    <w:name w:val="Текст выноски Знак23"/>
    <w:basedOn w:val="a0"/>
    <w:uiPriority w:val="99"/>
    <w:semiHidden/>
    <w:rPr>
      <w:rFonts w:ascii="Segoe UI" w:hAnsi="Segoe UI" w:cs="Segoe UI"/>
      <w:sz w:val="18"/>
      <w:szCs w:val="18"/>
    </w:rPr>
  </w:style>
  <w:style w:type="character" w:customStyle="1" w:styleId="22">
    <w:name w:val="Текст выноски Знак22"/>
    <w:basedOn w:val="a0"/>
    <w:uiPriority w:val="99"/>
    <w:semiHidden/>
    <w:rPr>
      <w:rFonts w:ascii="Segoe UI" w:hAnsi="Segoe UI" w:cs="Segoe UI"/>
      <w:sz w:val="18"/>
      <w:szCs w:val="18"/>
    </w:rPr>
  </w:style>
  <w:style w:type="character" w:customStyle="1" w:styleId="21">
    <w:name w:val="Текст выноски Знак21"/>
    <w:basedOn w:val="a0"/>
    <w:uiPriority w:val="99"/>
    <w:semiHidden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99"/>
    <w:qFormat/>
    <w:pPr>
      <w:spacing w:after="200" w:line="276" w:lineRule="auto"/>
      <w:ind w:left="720"/>
    </w:pPr>
    <w:rPr>
      <w:rFonts w:ascii="Calibri"/>
      <w:szCs w:val="24"/>
      <w:lang w:eastAsia="en-US"/>
    </w:rPr>
  </w:style>
  <w:style w:type="paragraph" w:styleId="a6">
    <w:name w:val="Normal (Web)"/>
    <w:basedOn w:val="a"/>
    <w:uiPriority w:val="99"/>
    <w:unhideWhenUsed/>
    <w:rsid w:val="005C3D47"/>
    <w:pPr>
      <w:spacing w:before="100" w:beforeAutospacing="1" w:after="100" w:afterAutospacing="1"/>
    </w:pPr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1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SNRyzhov</dc:creator>
  <cp:keywords/>
  <dc:description/>
  <cp:lastModifiedBy>Пользователь Windows</cp:lastModifiedBy>
  <cp:revision>19</cp:revision>
  <dcterms:created xsi:type="dcterms:W3CDTF">2020-08-28T16:54:00Z</dcterms:created>
  <dcterms:modified xsi:type="dcterms:W3CDTF">2020-08-28T17:29:00Z</dcterms:modified>
</cp:coreProperties>
</file>