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8A0" w:rsidRPr="000508A0" w:rsidRDefault="000508A0" w:rsidP="000508A0">
      <w:pPr>
        <w:jc w:val="center"/>
        <w:rPr>
          <w:sz w:val="20"/>
          <w:szCs w:val="20"/>
        </w:rPr>
      </w:pPr>
    </w:p>
    <w:p w:rsidR="000508A0" w:rsidRPr="000508A0" w:rsidRDefault="000508A0" w:rsidP="000508A0">
      <w:pPr>
        <w:jc w:val="center"/>
        <w:rPr>
          <w:sz w:val="20"/>
          <w:szCs w:val="20"/>
        </w:rPr>
      </w:pPr>
    </w:p>
    <w:p w:rsidR="000508A0" w:rsidRPr="000508A0" w:rsidRDefault="000508A0" w:rsidP="000508A0">
      <w:pPr>
        <w:jc w:val="center"/>
        <w:rPr>
          <w:sz w:val="20"/>
          <w:szCs w:val="20"/>
        </w:rPr>
      </w:pPr>
    </w:p>
    <w:p w:rsidR="00684DF0" w:rsidRPr="00540615" w:rsidRDefault="00684DF0" w:rsidP="000508A0">
      <w:pPr>
        <w:jc w:val="center"/>
        <w:rPr>
          <w:b/>
          <w:sz w:val="20"/>
          <w:szCs w:val="20"/>
        </w:rPr>
      </w:pPr>
      <w:r w:rsidRPr="00540615">
        <w:rPr>
          <w:b/>
          <w:sz w:val="20"/>
          <w:szCs w:val="20"/>
        </w:rPr>
        <w:t xml:space="preserve">Identifying </w:t>
      </w:r>
      <w:r w:rsidR="000508A0" w:rsidRPr="00540615">
        <w:rPr>
          <w:b/>
          <w:sz w:val="20"/>
          <w:szCs w:val="20"/>
        </w:rPr>
        <w:t>Likely to Churn</w:t>
      </w:r>
      <w:r w:rsidRPr="00540615">
        <w:rPr>
          <w:b/>
          <w:sz w:val="20"/>
          <w:szCs w:val="20"/>
        </w:rPr>
        <w:t xml:space="preserve"> Users for a Television Everywhere Platform</w:t>
      </w:r>
    </w:p>
    <w:p w:rsidR="000508A0" w:rsidRPr="000508A0" w:rsidRDefault="000508A0" w:rsidP="000508A0">
      <w:pPr>
        <w:jc w:val="center"/>
        <w:rPr>
          <w:sz w:val="20"/>
          <w:szCs w:val="20"/>
        </w:rPr>
      </w:pPr>
    </w:p>
    <w:p w:rsidR="00432A58" w:rsidRPr="00540615" w:rsidRDefault="00684DF0" w:rsidP="000508A0">
      <w:pPr>
        <w:jc w:val="center"/>
        <w:rPr>
          <w:i/>
          <w:sz w:val="20"/>
          <w:szCs w:val="20"/>
        </w:rPr>
      </w:pPr>
      <w:r w:rsidRPr="00540615">
        <w:rPr>
          <w:i/>
          <w:sz w:val="20"/>
          <w:szCs w:val="20"/>
        </w:rPr>
        <w:t>Jennifer Prasol</w:t>
      </w:r>
    </w:p>
    <w:p w:rsidR="000508A0" w:rsidRPr="00540615" w:rsidRDefault="000508A0" w:rsidP="000508A0">
      <w:pPr>
        <w:jc w:val="center"/>
        <w:rPr>
          <w:i/>
          <w:sz w:val="20"/>
          <w:szCs w:val="20"/>
        </w:rPr>
      </w:pPr>
      <w:r w:rsidRPr="00540615">
        <w:rPr>
          <w:i/>
          <w:sz w:val="20"/>
          <w:szCs w:val="20"/>
        </w:rPr>
        <w:t>3/6/2017</w:t>
      </w:r>
    </w:p>
    <w:p w:rsidR="000508A0" w:rsidRPr="000508A0" w:rsidRDefault="000508A0" w:rsidP="000508A0">
      <w:pPr>
        <w:jc w:val="center"/>
        <w:rPr>
          <w:sz w:val="20"/>
          <w:szCs w:val="20"/>
        </w:rPr>
      </w:pPr>
    </w:p>
    <w:p w:rsidR="000508A0" w:rsidRPr="000508A0" w:rsidRDefault="000508A0" w:rsidP="000508A0">
      <w:pPr>
        <w:jc w:val="center"/>
        <w:rPr>
          <w:sz w:val="20"/>
          <w:szCs w:val="20"/>
        </w:rPr>
      </w:pPr>
    </w:p>
    <w:p w:rsidR="000508A0" w:rsidRPr="000508A0" w:rsidRDefault="000508A0" w:rsidP="000508A0">
      <w:pPr>
        <w:jc w:val="center"/>
        <w:rPr>
          <w:sz w:val="20"/>
          <w:szCs w:val="20"/>
        </w:rPr>
      </w:pPr>
    </w:p>
    <w:p w:rsidR="00C473D7" w:rsidRPr="000508A0" w:rsidRDefault="00C473D7" w:rsidP="000508A0">
      <w:pPr>
        <w:jc w:val="center"/>
        <w:rPr>
          <w:sz w:val="20"/>
          <w:szCs w:val="20"/>
        </w:rPr>
      </w:pPr>
      <w:r w:rsidRPr="000508A0">
        <w:rPr>
          <w:sz w:val="20"/>
          <w:szCs w:val="20"/>
        </w:rPr>
        <w:t xml:space="preserve">(specifics </w:t>
      </w:r>
      <w:r w:rsidR="000508A0" w:rsidRPr="000508A0">
        <w:rPr>
          <w:sz w:val="20"/>
          <w:szCs w:val="20"/>
        </w:rPr>
        <w:t>of the data herein have been obfuscated</w:t>
      </w:r>
      <w:r w:rsidRPr="000508A0">
        <w:rPr>
          <w:sz w:val="20"/>
          <w:szCs w:val="20"/>
        </w:rPr>
        <w:t xml:space="preserve"> to conceal the </w:t>
      </w:r>
      <w:r w:rsidR="000508A0" w:rsidRPr="000508A0">
        <w:rPr>
          <w:sz w:val="20"/>
          <w:szCs w:val="20"/>
        </w:rPr>
        <w:t>identity</w:t>
      </w:r>
      <w:r w:rsidRPr="000508A0">
        <w:rPr>
          <w:sz w:val="20"/>
          <w:szCs w:val="20"/>
        </w:rPr>
        <w:t xml:space="preserve"> of the source)</w:t>
      </w:r>
    </w:p>
    <w:p w:rsidR="000508A0" w:rsidRPr="000508A0" w:rsidRDefault="000508A0" w:rsidP="000508A0">
      <w:pPr>
        <w:jc w:val="center"/>
        <w:rPr>
          <w:sz w:val="20"/>
          <w:szCs w:val="20"/>
        </w:rPr>
      </w:pPr>
      <w:r w:rsidRPr="000508A0">
        <w:rPr>
          <w:sz w:val="20"/>
          <w:szCs w:val="20"/>
        </w:rPr>
        <w:br w:type="page"/>
      </w:r>
    </w:p>
    <w:p w:rsidR="00684DF0" w:rsidRPr="000508A0" w:rsidRDefault="00684DF0">
      <w:pPr>
        <w:rPr>
          <w:sz w:val="20"/>
          <w:szCs w:val="20"/>
        </w:rPr>
      </w:pPr>
    </w:p>
    <w:p w:rsidR="00684DF0" w:rsidRPr="000508A0" w:rsidRDefault="00684DF0">
      <w:pPr>
        <w:rPr>
          <w:b/>
          <w:sz w:val="20"/>
          <w:szCs w:val="20"/>
        </w:rPr>
      </w:pPr>
      <w:r w:rsidRPr="000508A0">
        <w:rPr>
          <w:b/>
          <w:sz w:val="20"/>
          <w:szCs w:val="20"/>
        </w:rPr>
        <w:t>Executive Summary</w:t>
      </w:r>
    </w:p>
    <w:p w:rsidR="005B129A" w:rsidRPr="000508A0" w:rsidRDefault="00684DF0" w:rsidP="005B129A">
      <w:pPr>
        <w:ind w:firstLine="720"/>
        <w:rPr>
          <w:sz w:val="20"/>
          <w:szCs w:val="20"/>
        </w:rPr>
      </w:pPr>
      <w:r w:rsidRPr="000508A0">
        <w:rPr>
          <w:sz w:val="20"/>
          <w:szCs w:val="20"/>
        </w:rPr>
        <w:t>Television Everywhere (TVE) is</w:t>
      </w:r>
      <w:r w:rsidR="005B129A" w:rsidRPr="000508A0">
        <w:rPr>
          <w:sz w:val="20"/>
          <w:szCs w:val="20"/>
        </w:rPr>
        <w:t xml:space="preserve"> a</w:t>
      </w:r>
      <w:r w:rsidRPr="000508A0">
        <w:rPr>
          <w:sz w:val="20"/>
          <w:szCs w:val="20"/>
        </w:rPr>
        <w:t xml:space="preserve"> platform used across the television industry that allows content providers such as ABC, NBC, Turner Broadcasting &amp; Viacom</w:t>
      </w:r>
      <w:r w:rsidR="005B129A" w:rsidRPr="000508A0">
        <w:rPr>
          <w:sz w:val="20"/>
          <w:szCs w:val="20"/>
        </w:rPr>
        <w:t xml:space="preserve"> to offer access to digital content </w:t>
      </w:r>
      <w:r w:rsidRPr="000508A0">
        <w:rPr>
          <w:sz w:val="20"/>
          <w:szCs w:val="20"/>
        </w:rPr>
        <w:t xml:space="preserve">to </w:t>
      </w:r>
      <w:r w:rsidR="005B129A" w:rsidRPr="000508A0">
        <w:rPr>
          <w:sz w:val="20"/>
          <w:szCs w:val="20"/>
        </w:rPr>
        <w:t xml:space="preserve">qualified </w:t>
      </w:r>
      <w:r w:rsidRPr="000508A0">
        <w:rPr>
          <w:sz w:val="20"/>
          <w:szCs w:val="20"/>
        </w:rPr>
        <w:t xml:space="preserve">cable subscribers. Users can utilize their cable </w:t>
      </w:r>
      <w:r w:rsidR="005B129A" w:rsidRPr="000508A0">
        <w:rPr>
          <w:sz w:val="20"/>
          <w:szCs w:val="20"/>
        </w:rPr>
        <w:t xml:space="preserve">subscription to view </w:t>
      </w:r>
      <w:r w:rsidR="000508A0" w:rsidRPr="000508A0">
        <w:rPr>
          <w:sz w:val="20"/>
          <w:szCs w:val="20"/>
        </w:rPr>
        <w:t>programming</w:t>
      </w:r>
      <w:r w:rsidR="005B129A" w:rsidRPr="000508A0">
        <w:rPr>
          <w:sz w:val="20"/>
          <w:szCs w:val="20"/>
        </w:rPr>
        <w:t xml:space="preserve"> directly from the content provider </w:t>
      </w:r>
      <w:r w:rsidRPr="000508A0">
        <w:rPr>
          <w:sz w:val="20"/>
          <w:szCs w:val="20"/>
        </w:rPr>
        <w:t>through a variety of platforms such as mobile apps, connected devices (</w:t>
      </w:r>
      <w:proofErr w:type="spellStart"/>
      <w:r w:rsidRPr="000508A0">
        <w:rPr>
          <w:sz w:val="20"/>
          <w:szCs w:val="20"/>
        </w:rPr>
        <w:t>AppleTV</w:t>
      </w:r>
      <w:proofErr w:type="spellEnd"/>
      <w:r w:rsidRPr="000508A0">
        <w:rPr>
          <w:sz w:val="20"/>
          <w:szCs w:val="20"/>
        </w:rPr>
        <w:t xml:space="preserve">, Roku, </w:t>
      </w:r>
      <w:proofErr w:type="spellStart"/>
      <w:r w:rsidR="005B129A" w:rsidRPr="000508A0">
        <w:rPr>
          <w:sz w:val="20"/>
          <w:szCs w:val="20"/>
        </w:rPr>
        <w:t>FireTV</w:t>
      </w:r>
      <w:proofErr w:type="spellEnd"/>
      <w:r w:rsidR="005B129A" w:rsidRPr="000508A0">
        <w:rPr>
          <w:sz w:val="20"/>
          <w:szCs w:val="20"/>
        </w:rPr>
        <w:t xml:space="preserve"> etc.) and a standard web browser. Monetization occurs through direct programmer ad sales.</w:t>
      </w:r>
    </w:p>
    <w:p w:rsidR="005B129A" w:rsidRPr="000508A0" w:rsidRDefault="005B129A" w:rsidP="005B129A">
      <w:pPr>
        <w:ind w:firstLine="720"/>
        <w:rPr>
          <w:sz w:val="20"/>
          <w:szCs w:val="20"/>
        </w:rPr>
      </w:pPr>
      <w:r w:rsidRPr="000508A0">
        <w:rPr>
          <w:sz w:val="20"/>
          <w:szCs w:val="20"/>
        </w:rPr>
        <w:t xml:space="preserve">Like many online services and mobile apps, TVE offerings have a large number of users who try the experience, including successfully authenticating, but then </w:t>
      </w:r>
      <w:r w:rsidR="00C473D7" w:rsidRPr="000508A0">
        <w:rPr>
          <w:sz w:val="20"/>
          <w:szCs w:val="20"/>
        </w:rPr>
        <w:t xml:space="preserve">do not return.  For the TVE provider in question, 30% of the authenticated users only view content on a single day and never return, another 30% view only 2-4 days. The objective of this analysis is to predict which users are likely to become loyal users vs. which are likely to abandon (aka churn).  This capability would allow the TVE provider to 1) predict usage growth 2) cut marketing costs by targeting only likely loyal users or 3) improve the user experience to </w:t>
      </w:r>
      <w:r w:rsidR="00F77B08" w:rsidRPr="000508A0">
        <w:rPr>
          <w:sz w:val="20"/>
          <w:szCs w:val="20"/>
        </w:rPr>
        <w:t>develop additional loyal users.</w:t>
      </w:r>
    </w:p>
    <w:p w:rsidR="00F77B08" w:rsidRPr="000508A0" w:rsidRDefault="005B129A" w:rsidP="00F77B08">
      <w:pPr>
        <w:ind w:firstLine="720"/>
        <w:rPr>
          <w:sz w:val="20"/>
          <w:szCs w:val="20"/>
        </w:rPr>
      </w:pPr>
      <w:r w:rsidRPr="000508A0">
        <w:rPr>
          <w:sz w:val="20"/>
          <w:szCs w:val="20"/>
        </w:rPr>
        <w:t xml:space="preserve">Data access </w:t>
      </w:r>
      <w:r w:rsidR="00F77B08" w:rsidRPr="000508A0">
        <w:rPr>
          <w:sz w:val="20"/>
          <w:szCs w:val="20"/>
        </w:rPr>
        <w:t>across</w:t>
      </w:r>
      <w:r w:rsidRPr="000508A0">
        <w:rPr>
          <w:sz w:val="20"/>
          <w:szCs w:val="20"/>
        </w:rPr>
        <w:t xml:space="preserve"> the </w:t>
      </w:r>
      <w:r w:rsidR="000508A0" w:rsidRPr="000508A0">
        <w:rPr>
          <w:sz w:val="20"/>
          <w:szCs w:val="20"/>
        </w:rPr>
        <w:t>platform</w:t>
      </w:r>
      <w:r w:rsidRPr="000508A0">
        <w:rPr>
          <w:sz w:val="20"/>
          <w:szCs w:val="20"/>
        </w:rPr>
        <w:t xml:space="preserve"> is complicated by the </w:t>
      </w:r>
      <w:r w:rsidR="00F77B08" w:rsidRPr="000508A0">
        <w:rPr>
          <w:sz w:val="20"/>
          <w:szCs w:val="20"/>
        </w:rPr>
        <w:t>shared business model</w:t>
      </w:r>
      <w:r w:rsidRPr="000508A0">
        <w:rPr>
          <w:sz w:val="20"/>
          <w:szCs w:val="20"/>
        </w:rPr>
        <w:t xml:space="preserve">. The cable company owns the </w:t>
      </w:r>
      <w:r w:rsidR="00F77B08" w:rsidRPr="000508A0">
        <w:rPr>
          <w:sz w:val="20"/>
          <w:szCs w:val="20"/>
        </w:rPr>
        <w:t>connection to</w:t>
      </w:r>
      <w:r w:rsidRPr="000508A0">
        <w:rPr>
          <w:sz w:val="20"/>
          <w:szCs w:val="20"/>
        </w:rPr>
        <w:t xml:space="preserve"> the subscriber including their identity and demographics; the network programmer owns the content and the historical viewing data on the platforms. </w:t>
      </w:r>
      <w:r w:rsidR="00BF1932">
        <w:rPr>
          <w:sz w:val="20"/>
          <w:szCs w:val="20"/>
        </w:rPr>
        <w:t>Therefore, this analysis will utilize viewing behavior on the TVE platform only.</w:t>
      </w:r>
    </w:p>
    <w:p w:rsidR="00F77B08" w:rsidRPr="000508A0" w:rsidRDefault="00F77B08" w:rsidP="00047ECF">
      <w:pPr>
        <w:ind w:firstLine="720"/>
        <w:rPr>
          <w:sz w:val="20"/>
          <w:szCs w:val="20"/>
        </w:rPr>
      </w:pPr>
      <w:r w:rsidRPr="000508A0">
        <w:rPr>
          <w:sz w:val="20"/>
          <w:szCs w:val="20"/>
        </w:rPr>
        <w:t xml:space="preserve">In this analysis a sample of ~100K authenticated subscriber records and their viewing behavior was used to predict which users were likely to abandon after their initial visit and which would be loyal returning users. Most models predicted within 60-65% success range </w:t>
      </w:r>
      <w:r w:rsidR="000508A0" w:rsidRPr="000508A0">
        <w:rPr>
          <w:sz w:val="20"/>
          <w:szCs w:val="20"/>
        </w:rPr>
        <w:t>overall</w:t>
      </w:r>
      <w:r w:rsidRPr="000508A0">
        <w:rPr>
          <w:sz w:val="20"/>
          <w:szCs w:val="20"/>
        </w:rPr>
        <w:t xml:space="preserve">, but some accurately predict one classification at 80%. Key learnings actually came from the variables that were identified as predictive, such as whether the user participated in a free trial prior to authenticating. </w:t>
      </w:r>
    </w:p>
    <w:p w:rsidR="00F77B08" w:rsidRDefault="00F77B08" w:rsidP="00F77B08">
      <w:pPr>
        <w:rPr>
          <w:b/>
          <w:sz w:val="20"/>
          <w:szCs w:val="20"/>
        </w:rPr>
      </w:pPr>
      <w:r w:rsidRPr="000508A0">
        <w:rPr>
          <w:b/>
          <w:sz w:val="20"/>
          <w:szCs w:val="20"/>
        </w:rPr>
        <w:t>Analysis</w:t>
      </w:r>
    </w:p>
    <w:p w:rsidR="000508A0" w:rsidRPr="000508A0" w:rsidRDefault="000508A0" w:rsidP="000508A0">
      <w:pPr>
        <w:ind w:left="720"/>
        <w:rPr>
          <w:b/>
          <w:sz w:val="20"/>
          <w:szCs w:val="20"/>
        </w:rPr>
      </w:pPr>
      <w:r>
        <w:rPr>
          <w:b/>
          <w:sz w:val="20"/>
          <w:szCs w:val="20"/>
        </w:rPr>
        <w:t>Discovery Phase</w:t>
      </w:r>
    </w:p>
    <w:p w:rsidR="00A43950" w:rsidRPr="000508A0" w:rsidRDefault="00A43950" w:rsidP="000508A0">
      <w:pPr>
        <w:ind w:firstLine="720"/>
        <w:rPr>
          <w:sz w:val="20"/>
          <w:szCs w:val="20"/>
        </w:rPr>
      </w:pPr>
      <w:r w:rsidRPr="000508A0">
        <w:rPr>
          <w:sz w:val="20"/>
          <w:szCs w:val="20"/>
        </w:rPr>
        <w:t xml:space="preserve">Data for the TVE platform is captured through an industry standard digital analytics application that is transferred to and stored in Amazon Web Services Redshift environment. The data include information about whether a user has authenticated, a unique account identifier, content viewed, </w:t>
      </w:r>
      <w:r w:rsidR="000508A0" w:rsidRPr="000508A0">
        <w:rPr>
          <w:sz w:val="20"/>
          <w:szCs w:val="20"/>
        </w:rPr>
        <w:t>platform</w:t>
      </w:r>
      <w:r w:rsidRPr="000508A0">
        <w:rPr>
          <w:sz w:val="20"/>
          <w:szCs w:val="20"/>
        </w:rPr>
        <w:t xml:space="preserve"> viewing occurred on, and other viewing details such as time spent.</w:t>
      </w:r>
    </w:p>
    <w:p w:rsidR="002A2B36" w:rsidRPr="000508A0" w:rsidRDefault="00A43950" w:rsidP="00F77B08">
      <w:pPr>
        <w:rPr>
          <w:sz w:val="20"/>
          <w:szCs w:val="20"/>
        </w:rPr>
      </w:pPr>
      <w:r w:rsidRPr="000508A0">
        <w:rPr>
          <w:sz w:val="20"/>
          <w:szCs w:val="20"/>
        </w:rPr>
        <w:t xml:space="preserve">Previous analysis work for the TVE provider has identified that 30%+ of the subscribers who authenticate and stream a video on the platform do no return after their first use. Using six months of </w:t>
      </w:r>
      <w:r w:rsidR="00BF1932">
        <w:rPr>
          <w:sz w:val="20"/>
          <w:szCs w:val="20"/>
        </w:rPr>
        <w:t>data, user</w:t>
      </w:r>
      <w:r w:rsidR="002A2B36" w:rsidRPr="000508A0">
        <w:rPr>
          <w:sz w:val="20"/>
          <w:szCs w:val="20"/>
        </w:rPr>
        <w:t xml:space="preserve"> loyalty (calculated as # days streamed) was determined a</w:t>
      </w:r>
      <w:r w:rsidR="000508A0">
        <w:rPr>
          <w:sz w:val="20"/>
          <w:szCs w:val="20"/>
        </w:rPr>
        <w:t>nd users were binned into low (</w:t>
      </w:r>
      <w:r w:rsidR="002A2B36" w:rsidRPr="000508A0">
        <w:rPr>
          <w:sz w:val="20"/>
          <w:szCs w:val="20"/>
        </w:rPr>
        <w:t>1 day), medium (2-4 days) and high (5+) days were calculated.</w:t>
      </w:r>
    </w:p>
    <w:p w:rsidR="00047ECF" w:rsidRDefault="002A2B36" w:rsidP="00F77B08">
      <w:pPr>
        <w:rPr>
          <w:sz w:val="20"/>
          <w:szCs w:val="20"/>
        </w:rPr>
      </w:pPr>
      <w:r w:rsidRPr="000508A0">
        <w:rPr>
          <w:sz w:val="20"/>
          <w:szCs w:val="20"/>
        </w:rPr>
        <w:t>Because about half of the initial variables available were categorical variables and because the outcome to be predicted could be stated clearly as a c</w:t>
      </w:r>
      <w:r w:rsidR="00BF1932">
        <w:rPr>
          <w:sz w:val="20"/>
          <w:szCs w:val="20"/>
        </w:rPr>
        <w:t xml:space="preserve">lassification but may be inaccurate </w:t>
      </w:r>
      <w:r w:rsidRPr="000508A0">
        <w:rPr>
          <w:sz w:val="20"/>
          <w:szCs w:val="20"/>
        </w:rPr>
        <w:t>as a numerical output, a classification decision tree was selected as the target model to be used</w:t>
      </w:r>
      <w:r w:rsidR="00047ECF">
        <w:rPr>
          <w:sz w:val="20"/>
          <w:szCs w:val="20"/>
        </w:rPr>
        <w:t>.</w:t>
      </w:r>
    </w:p>
    <w:p w:rsidR="00047ECF" w:rsidRPr="000508A0" w:rsidRDefault="002A2B36" w:rsidP="00047ECF">
      <w:pPr>
        <w:rPr>
          <w:sz w:val="20"/>
          <w:szCs w:val="20"/>
        </w:rPr>
      </w:pPr>
      <w:r w:rsidRPr="000508A0">
        <w:rPr>
          <w:sz w:val="20"/>
          <w:szCs w:val="20"/>
        </w:rPr>
        <w:t>Since this is the first time this model has been attempted, the classification decision tree will also help identify which variable are useful in the model and therefore inform future attempts.</w:t>
      </w:r>
      <w:r w:rsidR="00047ECF">
        <w:rPr>
          <w:sz w:val="20"/>
          <w:szCs w:val="20"/>
        </w:rPr>
        <w:t xml:space="preserve"> </w:t>
      </w:r>
      <w:r w:rsidR="00047ECF">
        <w:rPr>
          <w:sz w:val="20"/>
          <w:szCs w:val="20"/>
        </w:rPr>
        <w:t>Future iterations should also compare the decision tree output with a logistic regression</w:t>
      </w:r>
      <w:r w:rsidR="00047ECF">
        <w:rPr>
          <w:sz w:val="20"/>
          <w:szCs w:val="20"/>
        </w:rPr>
        <w:t xml:space="preserve"> in order to </w:t>
      </w:r>
      <w:r w:rsidR="00BA45F2">
        <w:rPr>
          <w:sz w:val="20"/>
          <w:szCs w:val="20"/>
        </w:rPr>
        <w:t>see the overlap between the two and assess significance of the various variables.</w:t>
      </w:r>
    </w:p>
    <w:p w:rsidR="00A43950" w:rsidRPr="000508A0" w:rsidRDefault="00A43950" w:rsidP="00F77B08">
      <w:pPr>
        <w:rPr>
          <w:sz w:val="20"/>
          <w:szCs w:val="20"/>
        </w:rPr>
      </w:pPr>
    </w:p>
    <w:p w:rsidR="000508A0" w:rsidRPr="000508A0" w:rsidRDefault="000508A0" w:rsidP="000508A0">
      <w:pPr>
        <w:ind w:left="720"/>
        <w:rPr>
          <w:b/>
          <w:sz w:val="20"/>
          <w:szCs w:val="20"/>
        </w:rPr>
      </w:pPr>
    </w:p>
    <w:p w:rsidR="000508A0" w:rsidRDefault="000508A0" w:rsidP="000508A0">
      <w:pPr>
        <w:ind w:left="720"/>
        <w:rPr>
          <w:b/>
          <w:sz w:val="20"/>
          <w:szCs w:val="20"/>
        </w:rPr>
      </w:pPr>
    </w:p>
    <w:p w:rsidR="00047ECF" w:rsidRDefault="00047ECF" w:rsidP="000508A0">
      <w:pPr>
        <w:ind w:left="720"/>
        <w:rPr>
          <w:b/>
          <w:sz w:val="20"/>
          <w:szCs w:val="20"/>
        </w:rPr>
      </w:pPr>
    </w:p>
    <w:p w:rsidR="00F77B08" w:rsidRPr="000508A0" w:rsidRDefault="00F77B08" w:rsidP="000508A0">
      <w:pPr>
        <w:ind w:left="720"/>
        <w:rPr>
          <w:b/>
          <w:sz w:val="20"/>
          <w:szCs w:val="20"/>
        </w:rPr>
      </w:pPr>
      <w:r w:rsidRPr="000508A0">
        <w:rPr>
          <w:b/>
          <w:sz w:val="20"/>
          <w:szCs w:val="20"/>
        </w:rPr>
        <w:t>Data Preparation</w:t>
      </w:r>
    </w:p>
    <w:p w:rsidR="002A2B36" w:rsidRPr="000508A0" w:rsidRDefault="002A2B36" w:rsidP="00F77B08">
      <w:pPr>
        <w:rPr>
          <w:sz w:val="20"/>
          <w:szCs w:val="20"/>
        </w:rPr>
      </w:pPr>
      <w:r w:rsidRPr="000508A0">
        <w:rPr>
          <w:sz w:val="20"/>
          <w:szCs w:val="20"/>
        </w:rPr>
        <w:t>Using the data stored in the AWS environ</w:t>
      </w:r>
      <w:r w:rsidR="000508A0">
        <w:rPr>
          <w:sz w:val="20"/>
          <w:szCs w:val="20"/>
        </w:rPr>
        <w:t xml:space="preserve">ment and custom SQL, </w:t>
      </w:r>
      <w:r w:rsidRPr="000508A0">
        <w:rPr>
          <w:sz w:val="20"/>
          <w:szCs w:val="20"/>
        </w:rPr>
        <w:t>the following variables were prepared in a data file, were each row was an authenticated user who had begun v</w:t>
      </w:r>
      <w:r w:rsidR="00B86CB5" w:rsidRPr="000508A0">
        <w:rPr>
          <w:sz w:val="20"/>
          <w:szCs w:val="20"/>
        </w:rPr>
        <w:t xml:space="preserve">iewing a content episode online between August 2016-October 2016. </w:t>
      </w:r>
    </w:p>
    <w:p w:rsidR="002A2B36" w:rsidRPr="000508A0" w:rsidRDefault="002A2B36" w:rsidP="002A2B36">
      <w:pPr>
        <w:pStyle w:val="ListParagraph"/>
        <w:numPr>
          <w:ilvl w:val="0"/>
          <w:numId w:val="1"/>
        </w:numPr>
        <w:rPr>
          <w:sz w:val="20"/>
          <w:szCs w:val="20"/>
        </w:rPr>
      </w:pPr>
      <w:r w:rsidRPr="000508A0">
        <w:rPr>
          <w:sz w:val="20"/>
          <w:szCs w:val="20"/>
        </w:rPr>
        <w:t>Churned Bin</w:t>
      </w:r>
      <w:r w:rsidR="00BF1932">
        <w:rPr>
          <w:sz w:val="20"/>
          <w:szCs w:val="20"/>
        </w:rPr>
        <w:t xml:space="preserve"> – categorical. Val=</w:t>
      </w:r>
      <w:r w:rsidR="00B86CB5" w:rsidRPr="000508A0">
        <w:rPr>
          <w:sz w:val="20"/>
          <w:szCs w:val="20"/>
        </w:rPr>
        <w:t xml:space="preserve"> 1, 2-4, 5+ based on # days viewed</w:t>
      </w:r>
      <w:r w:rsidR="008E6374">
        <w:rPr>
          <w:sz w:val="20"/>
          <w:szCs w:val="20"/>
        </w:rPr>
        <w:t>. Also refined as churned = 1-2 days and stayed = 3+ days.</w:t>
      </w:r>
    </w:p>
    <w:p w:rsidR="002A2B36" w:rsidRPr="000508A0" w:rsidRDefault="002A2B36" w:rsidP="002A2B36">
      <w:pPr>
        <w:pStyle w:val="ListParagraph"/>
        <w:numPr>
          <w:ilvl w:val="0"/>
          <w:numId w:val="1"/>
        </w:numPr>
        <w:rPr>
          <w:sz w:val="20"/>
          <w:szCs w:val="20"/>
        </w:rPr>
      </w:pPr>
      <w:r w:rsidRPr="000508A0">
        <w:rPr>
          <w:sz w:val="20"/>
          <w:szCs w:val="20"/>
        </w:rPr>
        <w:t>Platform</w:t>
      </w:r>
      <w:r w:rsidR="00B86CB5" w:rsidRPr="000508A0">
        <w:rPr>
          <w:sz w:val="20"/>
          <w:szCs w:val="20"/>
        </w:rPr>
        <w:t xml:space="preserve"> – categorical. Val = web, app, </w:t>
      </w:r>
      <w:proofErr w:type="spellStart"/>
      <w:r w:rsidR="00B86CB5" w:rsidRPr="000508A0">
        <w:rPr>
          <w:sz w:val="20"/>
          <w:szCs w:val="20"/>
        </w:rPr>
        <w:t>cnd</w:t>
      </w:r>
      <w:proofErr w:type="spellEnd"/>
      <w:r w:rsidR="00B86CB5" w:rsidRPr="000508A0">
        <w:rPr>
          <w:sz w:val="20"/>
          <w:szCs w:val="20"/>
        </w:rPr>
        <w:t xml:space="preserve"> (connected devices)</w:t>
      </w:r>
      <w:r w:rsidR="00BF1932">
        <w:rPr>
          <w:sz w:val="20"/>
          <w:szCs w:val="20"/>
        </w:rPr>
        <w:t>.</w:t>
      </w:r>
    </w:p>
    <w:p w:rsidR="002A2B36" w:rsidRPr="000508A0" w:rsidRDefault="002A2B36" w:rsidP="002A2B36">
      <w:pPr>
        <w:pStyle w:val="ListParagraph"/>
        <w:numPr>
          <w:ilvl w:val="0"/>
          <w:numId w:val="1"/>
        </w:numPr>
        <w:rPr>
          <w:sz w:val="20"/>
          <w:szCs w:val="20"/>
        </w:rPr>
      </w:pPr>
      <w:r w:rsidRPr="000508A0">
        <w:rPr>
          <w:sz w:val="20"/>
          <w:szCs w:val="20"/>
        </w:rPr>
        <w:t>Device Type</w:t>
      </w:r>
      <w:r w:rsidR="00B86CB5" w:rsidRPr="000508A0">
        <w:rPr>
          <w:sz w:val="20"/>
          <w:szCs w:val="20"/>
        </w:rPr>
        <w:t xml:space="preserve"> – categorical. Val = desktop, android, </w:t>
      </w:r>
      <w:proofErr w:type="spellStart"/>
      <w:r w:rsidR="00B86CB5" w:rsidRPr="000508A0">
        <w:rPr>
          <w:sz w:val="20"/>
          <w:szCs w:val="20"/>
        </w:rPr>
        <w:t>ios</w:t>
      </w:r>
      <w:proofErr w:type="spellEnd"/>
      <w:r w:rsidR="00B86CB5" w:rsidRPr="000508A0">
        <w:rPr>
          <w:sz w:val="20"/>
          <w:szCs w:val="20"/>
        </w:rPr>
        <w:t xml:space="preserve">, </w:t>
      </w:r>
      <w:proofErr w:type="spellStart"/>
      <w:r w:rsidR="00B86CB5" w:rsidRPr="000508A0">
        <w:rPr>
          <w:sz w:val="20"/>
          <w:szCs w:val="20"/>
        </w:rPr>
        <w:t>tvos</w:t>
      </w:r>
      <w:proofErr w:type="spellEnd"/>
      <w:r w:rsidR="00B86CB5" w:rsidRPr="000508A0">
        <w:rPr>
          <w:sz w:val="20"/>
          <w:szCs w:val="20"/>
        </w:rPr>
        <w:t xml:space="preserve">, </w:t>
      </w:r>
      <w:proofErr w:type="spellStart"/>
      <w:r w:rsidR="00B86CB5" w:rsidRPr="000508A0">
        <w:rPr>
          <w:sz w:val="20"/>
          <w:szCs w:val="20"/>
        </w:rPr>
        <w:t>roku</w:t>
      </w:r>
      <w:proofErr w:type="spellEnd"/>
      <w:r w:rsidR="00B86CB5" w:rsidRPr="000508A0">
        <w:rPr>
          <w:sz w:val="20"/>
          <w:szCs w:val="20"/>
        </w:rPr>
        <w:t xml:space="preserve">.  </w:t>
      </w:r>
    </w:p>
    <w:p w:rsidR="00135B3D" w:rsidRPr="000508A0" w:rsidRDefault="002A2B36" w:rsidP="00135B3D">
      <w:pPr>
        <w:pStyle w:val="ListParagraph"/>
        <w:numPr>
          <w:ilvl w:val="0"/>
          <w:numId w:val="1"/>
        </w:numPr>
        <w:rPr>
          <w:sz w:val="20"/>
          <w:szCs w:val="20"/>
        </w:rPr>
      </w:pPr>
      <w:r w:rsidRPr="000508A0">
        <w:rPr>
          <w:sz w:val="20"/>
          <w:szCs w:val="20"/>
        </w:rPr>
        <w:t>Network</w:t>
      </w:r>
      <w:r w:rsidR="00B86CB5" w:rsidRPr="000508A0">
        <w:rPr>
          <w:sz w:val="20"/>
          <w:szCs w:val="20"/>
        </w:rPr>
        <w:t xml:space="preserve"> – categorical.</w:t>
      </w:r>
      <w:r w:rsidR="00BF1932">
        <w:rPr>
          <w:sz w:val="20"/>
          <w:szCs w:val="20"/>
        </w:rPr>
        <w:t xml:space="preserve"> Val=</w:t>
      </w:r>
      <w:r w:rsidR="00B86CB5" w:rsidRPr="000508A0">
        <w:rPr>
          <w:sz w:val="20"/>
          <w:szCs w:val="20"/>
        </w:rPr>
        <w:t xml:space="preserve"> net1, net2, net3</w:t>
      </w:r>
      <w:r w:rsidR="00BF1932">
        <w:rPr>
          <w:sz w:val="20"/>
          <w:szCs w:val="20"/>
        </w:rPr>
        <w:t>.</w:t>
      </w:r>
    </w:p>
    <w:p w:rsidR="00135B3D" w:rsidRPr="000508A0" w:rsidRDefault="00135B3D" w:rsidP="00135B3D">
      <w:pPr>
        <w:pStyle w:val="ListParagraph"/>
        <w:numPr>
          <w:ilvl w:val="0"/>
          <w:numId w:val="1"/>
        </w:numPr>
        <w:rPr>
          <w:sz w:val="20"/>
          <w:szCs w:val="20"/>
        </w:rPr>
      </w:pPr>
      <w:r w:rsidRPr="000508A0">
        <w:rPr>
          <w:sz w:val="20"/>
          <w:szCs w:val="20"/>
        </w:rPr>
        <w:t>Day of Week – categorical. The name of the week day on the first viewing day</w:t>
      </w:r>
    </w:p>
    <w:p w:rsidR="00135B3D" w:rsidRPr="000508A0" w:rsidRDefault="00135B3D" w:rsidP="00135B3D">
      <w:pPr>
        <w:pStyle w:val="ListParagraph"/>
        <w:ind w:left="1440"/>
        <w:rPr>
          <w:sz w:val="20"/>
          <w:szCs w:val="20"/>
        </w:rPr>
      </w:pPr>
      <w:r w:rsidRPr="000508A0">
        <w:rPr>
          <w:sz w:val="20"/>
          <w:szCs w:val="20"/>
        </w:rPr>
        <w:t>Because some series show on specific days, this may be a consideration.</w:t>
      </w:r>
    </w:p>
    <w:p w:rsidR="00135B3D" w:rsidRPr="000508A0" w:rsidRDefault="00135B3D" w:rsidP="00135B3D">
      <w:pPr>
        <w:pStyle w:val="ListParagraph"/>
        <w:numPr>
          <w:ilvl w:val="0"/>
          <w:numId w:val="1"/>
        </w:numPr>
        <w:rPr>
          <w:sz w:val="20"/>
          <w:szCs w:val="20"/>
        </w:rPr>
      </w:pPr>
      <w:r w:rsidRPr="000508A0">
        <w:rPr>
          <w:sz w:val="20"/>
          <w:szCs w:val="20"/>
        </w:rPr>
        <w:t>Daypart – categorical. An hour range within the day.</w:t>
      </w:r>
    </w:p>
    <w:p w:rsidR="00135B3D" w:rsidRPr="000508A0" w:rsidRDefault="00135B3D" w:rsidP="00135B3D">
      <w:pPr>
        <w:pStyle w:val="ListParagraph"/>
        <w:ind w:firstLine="720"/>
        <w:rPr>
          <w:sz w:val="20"/>
          <w:szCs w:val="20"/>
        </w:rPr>
      </w:pPr>
      <w:r w:rsidRPr="000508A0">
        <w:rPr>
          <w:sz w:val="20"/>
          <w:szCs w:val="20"/>
        </w:rPr>
        <w:t xml:space="preserve"> Dayparting is standard in TV and some ad pricing is based on airing daypart.</w:t>
      </w:r>
    </w:p>
    <w:p w:rsidR="002A2B36" w:rsidRPr="000508A0" w:rsidRDefault="00B86CB5" w:rsidP="002A2B36">
      <w:pPr>
        <w:pStyle w:val="ListParagraph"/>
        <w:numPr>
          <w:ilvl w:val="0"/>
          <w:numId w:val="1"/>
        </w:numPr>
        <w:rPr>
          <w:sz w:val="20"/>
          <w:szCs w:val="20"/>
        </w:rPr>
      </w:pPr>
      <w:r w:rsidRPr="000508A0">
        <w:rPr>
          <w:sz w:val="20"/>
          <w:szCs w:val="20"/>
        </w:rPr>
        <w:t>Number of Episodes</w:t>
      </w:r>
      <w:r w:rsidR="00BF1932">
        <w:rPr>
          <w:sz w:val="20"/>
          <w:szCs w:val="20"/>
        </w:rPr>
        <w:t xml:space="preserve"> Viewed (first day) – numerical. C</w:t>
      </w:r>
      <w:r w:rsidRPr="000508A0">
        <w:rPr>
          <w:sz w:val="20"/>
          <w:szCs w:val="20"/>
        </w:rPr>
        <w:t>ount of unique episodes viewed on the first day</w:t>
      </w:r>
      <w:r w:rsidR="00BF1932">
        <w:rPr>
          <w:sz w:val="20"/>
          <w:szCs w:val="20"/>
        </w:rPr>
        <w:t>.</w:t>
      </w:r>
    </w:p>
    <w:p w:rsidR="00B86CB5" w:rsidRPr="000508A0" w:rsidRDefault="00B86CB5" w:rsidP="002A2B36">
      <w:pPr>
        <w:pStyle w:val="ListParagraph"/>
        <w:numPr>
          <w:ilvl w:val="0"/>
          <w:numId w:val="1"/>
        </w:numPr>
        <w:rPr>
          <w:sz w:val="20"/>
          <w:szCs w:val="20"/>
        </w:rPr>
      </w:pPr>
      <w:r w:rsidRPr="000508A0">
        <w:rPr>
          <w:sz w:val="20"/>
          <w:szCs w:val="20"/>
        </w:rPr>
        <w:t>Number of Series</w:t>
      </w:r>
      <w:r w:rsidR="00BF1932">
        <w:rPr>
          <w:sz w:val="20"/>
          <w:szCs w:val="20"/>
        </w:rPr>
        <w:t xml:space="preserve"> Viewed (first day) – numerical. C</w:t>
      </w:r>
      <w:r w:rsidRPr="000508A0">
        <w:rPr>
          <w:sz w:val="20"/>
          <w:szCs w:val="20"/>
        </w:rPr>
        <w:t>ount of unique series viewed on the first day</w:t>
      </w:r>
      <w:r w:rsidR="00BF1932">
        <w:rPr>
          <w:sz w:val="20"/>
          <w:szCs w:val="20"/>
        </w:rPr>
        <w:t>.</w:t>
      </w:r>
    </w:p>
    <w:p w:rsidR="00B86CB5" w:rsidRPr="000508A0" w:rsidRDefault="00B86CB5" w:rsidP="002A2B36">
      <w:pPr>
        <w:pStyle w:val="ListParagraph"/>
        <w:numPr>
          <w:ilvl w:val="0"/>
          <w:numId w:val="1"/>
        </w:numPr>
        <w:rPr>
          <w:sz w:val="20"/>
          <w:szCs w:val="20"/>
        </w:rPr>
      </w:pPr>
      <w:r w:rsidRPr="000508A0">
        <w:rPr>
          <w:sz w:val="20"/>
          <w:szCs w:val="20"/>
        </w:rPr>
        <w:t>Number of Top 5 Series</w:t>
      </w:r>
      <w:r w:rsidR="00BF1932">
        <w:rPr>
          <w:sz w:val="20"/>
          <w:szCs w:val="20"/>
        </w:rPr>
        <w:t xml:space="preserve"> Viewed (first day) – numerical. N</w:t>
      </w:r>
      <w:r w:rsidRPr="000508A0">
        <w:rPr>
          <w:sz w:val="20"/>
          <w:szCs w:val="20"/>
        </w:rPr>
        <w:t>umber of top 5 series on each network viewed on the first day.</w:t>
      </w:r>
    </w:p>
    <w:p w:rsidR="00B86CB5" w:rsidRPr="000508A0" w:rsidRDefault="00135B3D" w:rsidP="002A2B36">
      <w:pPr>
        <w:pStyle w:val="ListParagraph"/>
        <w:numPr>
          <w:ilvl w:val="0"/>
          <w:numId w:val="1"/>
        </w:numPr>
        <w:rPr>
          <w:sz w:val="20"/>
          <w:szCs w:val="20"/>
        </w:rPr>
      </w:pPr>
      <w:r w:rsidRPr="000508A0">
        <w:rPr>
          <w:sz w:val="20"/>
          <w:szCs w:val="20"/>
        </w:rPr>
        <w:t xml:space="preserve">Total Time </w:t>
      </w:r>
      <w:r w:rsidR="00BF1932">
        <w:rPr>
          <w:sz w:val="20"/>
          <w:szCs w:val="20"/>
        </w:rPr>
        <w:t>Spent Viewing (min) – numerical. E</w:t>
      </w:r>
      <w:r w:rsidRPr="000508A0">
        <w:rPr>
          <w:sz w:val="20"/>
          <w:szCs w:val="20"/>
        </w:rPr>
        <w:t>stimated total viewing minutes on the first day</w:t>
      </w:r>
      <w:r w:rsidR="00BF1932">
        <w:rPr>
          <w:sz w:val="20"/>
          <w:szCs w:val="20"/>
        </w:rPr>
        <w:t>.</w:t>
      </w:r>
    </w:p>
    <w:p w:rsidR="00135B3D" w:rsidRPr="000508A0" w:rsidRDefault="00BF1932" w:rsidP="00135B3D">
      <w:pPr>
        <w:pStyle w:val="ListParagraph"/>
        <w:numPr>
          <w:ilvl w:val="0"/>
          <w:numId w:val="1"/>
        </w:numPr>
        <w:rPr>
          <w:sz w:val="20"/>
          <w:szCs w:val="20"/>
        </w:rPr>
      </w:pPr>
      <w:r>
        <w:rPr>
          <w:sz w:val="20"/>
          <w:szCs w:val="20"/>
        </w:rPr>
        <w:t>Trial – categorical. Val</w:t>
      </w:r>
      <w:r w:rsidRPr="000508A0">
        <w:rPr>
          <w:sz w:val="20"/>
          <w:szCs w:val="20"/>
        </w:rPr>
        <w:t xml:space="preserve"> = </w:t>
      </w:r>
      <w:proofErr w:type="spellStart"/>
      <w:r>
        <w:rPr>
          <w:sz w:val="20"/>
          <w:szCs w:val="20"/>
        </w:rPr>
        <w:t>sd</w:t>
      </w:r>
      <w:proofErr w:type="spellEnd"/>
      <w:r>
        <w:rPr>
          <w:sz w:val="20"/>
          <w:szCs w:val="20"/>
        </w:rPr>
        <w:t xml:space="preserve"> (</w:t>
      </w:r>
      <w:r w:rsidRPr="000508A0">
        <w:rPr>
          <w:sz w:val="20"/>
          <w:szCs w:val="20"/>
        </w:rPr>
        <w:t>same day</w:t>
      </w:r>
      <w:r>
        <w:rPr>
          <w:sz w:val="20"/>
          <w:szCs w:val="20"/>
        </w:rPr>
        <w:t>)</w:t>
      </w:r>
      <w:r w:rsidRPr="000508A0">
        <w:rPr>
          <w:sz w:val="20"/>
          <w:szCs w:val="20"/>
        </w:rPr>
        <w:t xml:space="preserve">, </w:t>
      </w:r>
      <w:proofErr w:type="spellStart"/>
      <w:r w:rsidRPr="000508A0">
        <w:rPr>
          <w:sz w:val="20"/>
          <w:szCs w:val="20"/>
        </w:rPr>
        <w:t>pd</w:t>
      </w:r>
      <w:proofErr w:type="spellEnd"/>
      <w:r>
        <w:rPr>
          <w:sz w:val="20"/>
          <w:szCs w:val="20"/>
        </w:rPr>
        <w:t xml:space="preserve"> (previous day) no</w:t>
      </w:r>
      <w:r w:rsidRPr="000508A0">
        <w:rPr>
          <w:sz w:val="20"/>
          <w:szCs w:val="20"/>
        </w:rPr>
        <w:t xml:space="preserve"> </w:t>
      </w:r>
      <w:r>
        <w:rPr>
          <w:sz w:val="20"/>
          <w:szCs w:val="20"/>
        </w:rPr>
        <w:t>(</w:t>
      </w:r>
      <w:r w:rsidRPr="000508A0">
        <w:rPr>
          <w:sz w:val="20"/>
          <w:szCs w:val="20"/>
        </w:rPr>
        <w:t>no trial</w:t>
      </w:r>
      <w:r>
        <w:rPr>
          <w:sz w:val="20"/>
          <w:szCs w:val="20"/>
        </w:rPr>
        <w:t>). B</w:t>
      </w:r>
      <w:r w:rsidR="00135B3D" w:rsidRPr="000508A0">
        <w:rPr>
          <w:sz w:val="20"/>
          <w:szCs w:val="20"/>
        </w:rPr>
        <w:t xml:space="preserve">ased on whether or not the user viewed an episode prior to signing in, and when the episode viewing occurred. </w:t>
      </w:r>
    </w:p>
    <w:p w:rsidR="00F77B08" w:rsidRPr="000508A0" w:rsidRDefault="00F77B08" w:rsidP="000508A0">
      <w:pPr>
        <w:ind w:firstLine="720"/>
        <w:rPr>
          <w:b/>
          <w:sz w:val="20"/>
          <w:szCs w:val="20"/>
        </w:rPr>
      </w:pPr>
      <w:r w:rsidRPr="000508A0">
        <w:rPr>
          <w:b/>
          <w:sz w:val="20"/>
          <w:szCs w:val="20"/>
        </w:rPr>
        <w:t>Data Exploration</w:t>
      </w:r>
      <w:r w:rsidR="000D5575">
        <w:rPr>
          <w:b/>
          <w:sz w:val="20"/>
          <w:szCs w:val="20"/>
        </w:rPr>
        <w:t xml:space="preserve"> &amp; Sample</w:t>
      </w:r>
    </w:p>
    <w:p w:rsidR="00596C4D" w:rsidRPr="000508A0" w:rsidRDefault="00596C4D" w:rsidP="00F77B08">
      <w:pPr>
        <w:rPr>
          <w:sz w:val="20"/>
          <w:szCs w:val="20"/>
        </w:rPr>
      </w:pPr>
      <w:r w:rsidRPr="000508A0">
        <w:rPr>
          <w:sz w:val="20"/>
          <w:szCs w:val="20"/>
        </w:rPr>
        <w:t xml:space="preserve">Variable </w:t>
      </w:r>
      <w:r w:rsidR="008E6374">
        <w:rPr>
          <w:sz w:val="20"/>
          <w:szCs w:val="20"/>
        </w:rPr>
        <w:t>distributions were assessed in T</w:t>
      </w:r>
      <w:r w:rsidRPr="000508A0">
        <w:rPr>
          <w:sz w:val="20"/>
          <w:szCs w:val="20"/>
        </w:rPr>
        <w:t>ableau and for</w:t>
      </w:r>
      <w:r w:rsidR="008E6374">
        <w:rPr>
          <w:sz w:val="20"/>
          <w:szCs w:val="20"/>
        </w:rPr>
        <w:t xml:space="preserve"> any numerical values outlier and</w:t>
      </w:r>
      <w:r w:rsidRPr="000508A0">
        <w:rPr>
          <w:sz w:val="20"/>
          <w:szCs w:val="20"/>
        </w:rPr>
        <w:t xml:space="preserve"> cutoff points were identified</w:t>
      </w:r>
      <w:r w:rsidR="00BA45F2">
        <w:rPr>
          <w:sz w:val="20"/>
          <w:szCs w:val="20"/>
        </w:rPr>
        <w:t>, with the objective of identifying users which viewed an excessively large amount of content and excluding them from the analysis</w:t>
      </w:r>
      <w:r w:rsidRPr="000508A0">
        <w:rPr>
          <w:sz w:val="20"/>
          <w:szCs w:val="20"/>
        </w:rPr>
        <w:t xml:space="preserve">. </w:t>
      </w:r>
      <w:r w:rsidR="000508A0">
        <w:rPr>
          <w:sz w:val="20"/>
          <w:szCs w:val="20"/>
        </w:rPr>
        <w:t>See the appendix for output from the data exploration.</w:t>
      </w:r>
    </w:p>
    <w:p w:rsidR="00596C4D" w:rsidRPr="000508A0" w:rsidRDefault="00596C4D" w:rsidP="00596C4D">
      <w:pPr>
        <w:pStyle w:val="ListParagraph"/>
        <w:rPr>
          <w:sz w:val="20"/>
          <w:szCs w:val="20"/>
        </w:rPr>
      </w:pPr>
      <w:r w:rsidRPr="000508A0">
        <w:rPr>
          <w:sz w:val="20"/>
          <w:szCs w:val="20"/>
        </w:rPr>
        <w:t>The following observations and decisions were made:</w:t>
      </w:r>
    </w:p>
    <w:p w:rsidR="00577460" w:rsidRPr="000508A0" w:rsidRDefault="00596C4D" w:rsidP="000508A0">
      <w:pPr>
        <w:pStyle w:val="ListParagraph"/>
        <w:numPr>
          <w:ilvl w:val="1"/>
          <w:numId w:val="1"/>
        </w:numPr>
        <w:rPr>
          <w:sz w:val="20"/>
          <w:szCs w:val="20"/>
        </w:rPr>
      </w:pPr>
      <w:r w:rsidRPr="000508A0">
        <w:rPr>
          <w:sz w:val="20"/>
          <w:szCs w:val="20"/>
        </w:rPr>
        <w:t xml:space="preserve">Although 6 months of data were available only the first three months would be used in order to allow at least three months for the user to return. </w:t>
      </w:r>
      <w:r w:rsidR="00577460" w:rsidRPr="000508A0">
        <w:rPr>
          <w:sz w:val="20"/>
          <w:szCs w:val="20"/>
        </w:rPr>
        <w:t>Remaining n= 500K+</w:t>
      </w:r>
    </w:p>
    <w:p w:rsidR="00596C4D" w:rsidRPr="000508A0" w:rsidRDefault="00577460" w:rsidP="00596C4D">
      <w:pPr>
        <w:pStyle w:val="ListParagraph"/>
        <w:numPr>
          <w:ilvl w:val="1"/>
          <w:numId w:val="1"/>
        </w:numPr>
        <w:rPr>
          <w:sz w:val="20"/>
          <w:szCs w:val="20"/>
        </w:rPr>
      </w:pPr>
      <w:r w:rsidRPr="000508A0">
        <w:rPr>
          <w:sz w:val="20"/>
          <w:szCs w:val="20"/>
        </w:rPr>
        <w:t>Users with 90+ days of viewing would be excluded in order to remove outlying accounts. This happens due to users sharing accounts, testing and other reasons. N excluded &lt; 3K</w:t>
      </w:r>
    </w:p>
    <w:p w:rsidR="00577460" w:rsidRPr="000508A0" w:rsidRDefault="00577460" w:rsidP="00596C4D">
      <w:pPr>
        <w:pStyle w:val="ListParagraph"/>
        <w:numPr>
          <w:ilvl w:val="1"/>
          <w:numId w:val="1"/>
        </w:numPr>
        <w:rPr>
          <w:sz w:val="20"/>
          <w:szCs w:val="20"/>
        </w:rPr>
      </w:pPr>
      <w:r w:rsidRPr="000508A0">
        <w:rPr>
          <w:sz w:val="20"/>
          <w:szCs w:val="20"/>
        </w:rPr>
        <w:t xml:space="preserve">Users </w:t>
      </w:r>
      <w:r w:rsidR="00684CCB" w:rsidRPr="000508A0">
        <w:rPr>
          <w:sz w:val="20"/>
          <w:szCs w:val="20"/>
        </w:rPr>
        <w:t xml:space="preserve">with more than 10 episodes on their first </w:t>
      </w:r>
      <w:r w:rsidRPr="000508A0">
        <w:rPr>
          <w:sz w:val="20"/>
          <w:szCs w:val="20"/>
        </w:rPr>
        <w:t>day would be excluded. N excluded &lt; 250</w:t>
      </w:r>
    </w:p>
    <w:p w:rsidR="00577460" w:rsidRDefault="00684CCB" w:rsidP="00596C4D">
      <w:pPr>
        <w:pStyle w:val="ListParagraph"/>
        <w:numPr>
          <w:ilvl w:val="1"/>
          <w:numId w:val="1"/>
        </w:numPr>
        <w:rPr>
          <w:sz w:val="20"/>
          <w:szCs w:val="20"/>
        </w:rPr>
      </w:pPr>
      <w:r w:rsidRPr="000508A0">
        <w:rPr>
          <w:sz w:val="20"/>
          <w:szCs w:val="20"/>
        </w:rPr>
        <w:t>Users with more than 480 minutes (8 hrs) of viewing on their first day would be exclude</w:t>
      </w:r>
      <w:r w:rsidR="008E6374">
        <w:rPr>
          <w:sz w:val="20"/>
          <w:szCs w:val="20"/>
        </w:rPr>
        <w:t>d</w:t>
      </w:r>
      <w:r w:rsidRPr="000508A0">
        <w:rPr>
          <w:sz w:val="20"/>
          <w:szCs w:val="20"/>
        </w:rPr>
        <w:t xml:space="preserve">. 8 hrs is a typical industry cut off point for continuous viewing. The concept being represented is whether the user is </w:t>
      </w:r>
      <w:r w:rsidR="000508A0">
        <w:rPr>
          <w:sz w:val="20"/>
          <w:szCs w:val="20"/>
        </w:rPr>
        <w:t>actually still ‘watching’ vs.</w:t>
      </w:r>
      <w:r w:rsidRPr="000508A0">
        <w:rPr>
          <w:sz w:val="20"/>
          <w:szCs w:val="20"/>
        </w:rPr>
        <w:t xml:space="preserve"> the content just playing out on the device. N excluded &lt; 5K</w:t>
      </w:r>
    </w:p>
    <w:p w:rsidR="000508A0" w:rsidRDefault="006F16DA" w:rsidP="00596C4D">
      <w:pPr>
        <w:pStyle w:val="ListParagraph"/>
        <w:numPr>
          <w:ilvl w:val="1"/>
          <w:numId w:val="1"/>
        </w:numPr>
        <w:rPr>
          <w:sz w:val="20"/>
          <w:szCs w:val="20"/>
        </w:rPr>
      </w:pPr>
      <w:r>
        <w:rPr>
          <w:sz w:val="20"/>
          <w:szCs w:val="20"/>
        </w:rPr>
        <w:t>Variables with influence on the dependent variable appeared to be: platform, the consumption variable (number of episodes, time tuned, number of series, top 5 series) and trial participation.</w:t>
      </w:r>
    </w:p>
    <w:p w:rsidR="006F16DA" w:rsidRDefault="006F16DA" w:rsidP="00596C4D">
      <w:pPr>
        <w:pStyle w:val="ListParagraph"/>
        <w:numPr>
          <w:ilvl w:val="1"/>
          <w:numId w:val="1"/>
        </w:numPr>
        <w:rPr>
          <w:sz w:val="20"/>
          <w:szCs w:val="20"/>
        </w:rPr>
      </w:pPr>
      <w:r>
        <w:rPr>
          <w:sz w:val="20"/>
          <w:szCs w:val="20"/>
        </w:rPr>
        <w:t>Variable</w:t>
      </w:r>
      <w:r w:rsidR="00BA45F2">
        <w:rPr>
          <w:sz w:val="20"/>
          <w:szCs w:val="20"/>
        </w:rPr>
        <w:t>s</w:t>
      </w:r>
      <w:r>
        <w:rPr>
          <w:sz w:val="20"/>
          <w:szCs w:val="20"/>
        </w:rPr>
        <w:t xml:space="preserve"> that appeared to have no influence on the dependent variable were: network, daypart, week part, day of week.</w:t>
      </w:r>
    </w:p>
    <w:p w:rsidR="000D5575" w:rsidRPr="000508A0" w:rsidRDefault="000D5575" w:rsidP="00596C4D">
      <w:pPr>
        <w:pStyle w:val="ListParagraph"/>
        <w:numPr>
          <w:ilvl w:val="1"/>
          <w:numId w:val="1"/>
        </w:numPr>
        <w:rPr>
          <w:sz w:val="20"/>
          <w:szCs w:val="20"/>
        </w:rPr>
      </w:pPr>
      <w:r>
        <w:rPr>
          <w:sz w:val="20"/>
          <w:szCs w:val="20"/>
        </w:rPr>
        <w:t>A random sample of 100K records was selected for modeling purposes. A random id was used to generate a row number and records were sorted.</w:t>
      </w:r>
    </w:p>
    <w:p w:rsidR="000508A0" w:rsidRDefault="000508A0" w:rsidP="00F77B08">
      <w:pPr>
        <w:rPr>
          <w:sz w:val="20"/>
          <w:szCs w:val="20"/>
        </w:rPr>
      </w:pPr>
    </w:p>
    <w:p w:rsidR="000508A0" w:rsidRDefault="000508A0" w:rsidP="00F77B08">
      <w:pPr>
        <w:rPr>
          <w:sz w:val="20"/>
          <w:szCs w:val="20"/>
        </w:rPr>
      </w:pPr>
    </w:p>
    <w:p w:rsidR="000508A0" w:rsidRDefault="000508A0" w:rsidP="00F77B08">
      <w:pPr>
        <w:rPr>
          <w:sz w:val="20"/>
          <w:szCs w:val="20"/>
        </w:rPr>
      </w:pPr>
    </w:p>
    <w:p w:rsidR="000508A0" w:rsidRDefault="000508A0" w:rsidP="00F77B08">
      <w:pPr>
        <w:rPr>
          <w:sz w:val="20"/>
          <w:szCs w:val="20"/>
        </w:rPr>
      </w:pPr>
    </w:p>
    <w:p w:rsidR="00F77B08" w:rsidRDefault="00F77B08" w:rsidP="00F77B08">
      <w:pPr>
        <w:rPr>
          <w:b/>
          <w:sz w:val="20"/>
          <w:szCs w:val="20"/>
        </w:rPr>
      </w:pPr>
      <w:r w:rsidRPr="006F16DA">
        <w:rPr>
          <w:b/>
          <w:sz w:val="20"/>
          <w:szCs w:val="20"/>
        </w:rPr>
        <w:t>Model</w:t>
      </w:r>
    </w:p>
    <w:p w:rsidR="006F16DA" w:rsidRPr="000D5575" w:rsidRDefault="000D5575" w:rsidP="000D5575">
      <w:pPr>
        <w:pStyle w:val="ListParagraph"/>
        <w:numPr>
          <w:ilvl w:val="0"/>
          <w:numId w:val="2"/>
        </w:numPr>
        <w:rPr>
          <w:sz w:val="20"/>
          <w:szCs w:val="20"/>
        </w:rPr>
      </w:pPr>
      <w:r w:rsidRPr="000D5575">
        <w:rPr>
          <w:sz w:val="20"/>
          <w:szCs w:val="20"/>
        </w:rPr>
        <w:t xml:space="preserve">The 100k record sample was split into a training and a test data set, with </w:t>
      </w:r>
      <w:r w:rsidR="00E377D9">
        <w:rPr>
          <w:sz w:val="20"/>
          <w:szCs w:val="20"/>
        </w:rPr>
        <w:t xml:space="preserve">60% </w:t>
      </w:r>
      <w:r w:rsidRPr="000D5575">
        <w:rPr>
          <w:sz w:val="20"/>
          <w:szCs w:val="20"/>
        </w:rPr>
        <w:t xml:space="preserve">of the records in the training set. </w:t>
      </w:r>
    </w:p>
    <w:p w:rsidR="000D5575" w:rsidRDefault="000D5575" w:rsidP="000D5575">
      <w:pPr>
        <w:pStyle w:val="ListParagraph"/>
        <w:rPr>
          <w:sz w:val="20"/>
          <w:szCs w:val="20"/>
        </w:rPr>
      </w:pPr>
      <w:r>
        <w:rPr>
          <w:sz w:val="20"/>
          <w:szCs w:val="20"/>
        </w:rPr>
        <w:t>C</w:t>
      </w:r>
      <w:r w:rsidRPr="000D5575">
        <w:rPr>
          <w:sz w:val="20"/>
          <w:szCs w:val="20"/>
        </w:rPr>
        <w:t>lassification decision tree</w:t>
      </w:r>
      <w:r>
        <w:rPr>
          <w:sz w:val="20"/>
          <w:szCs w:val="20"/>
        </w:rPr>
        <w:t>s were</w:t>
      </w:r>
      <w:r w:rsidRPr="000D5575">
        <w:rPr>
          <w:sz w:val="20"/>
          <w:szCs w:val="20"/>
        </w:rPr>
        <w:t xml:space="preserve"> run using </w:t>
      </w:r>
      <w:proofErr w:type="spellStart"/>
      <w:r w:rsidRPr="000D5575">
        <w:rPr>
          <w:sz w:val="20"/>
          <w:szCs w:val="20"/>
        </w:rPr>
        <w:t>rpart</w:t>
      </w:r>
      <w:proofErr w:type="spellEnd"/>
      <w:r w:rsidRPr="000D5575">
        <w:rPr>
          <w:sz w:val="20"/>
          <w:szCs w:val="20"/>
        </w:rPr>
        <w:t xml:space="preserve"> in R.</w:t>
      </w:r>
    </w:p>
    <w:p w:rsidR="000D5575" w:rsidRDefault="00AB5E67" w:rsidP="000D5575">
      <w:pPr>
        <w:pStyle w:val="ListParagraph"/>
        <w:numPr>
          <w:ilvl w:val="0"/>
          <w:numId w:val="2"/>
        </w:numPr>
        <w:rPr>
          <w:sz w:val="20"/>
          <w:szCs w:val="20"/>
        </w:rPr>
      </w:pPr>
      <w:r>
        <w:rPr>
          <w:sz w:val="20"/>
          <w:szCs w:val="20"/>
        </w:rPr>
        <w:t>Several trees were run and compared including 2 bin churn, 3 bin churn and a tree for each platform.</w:t>
      </w:r>
    </w:p>
    <w:p w:rsidR="00AB5E67" w:rsidRPr="000D5575" w:rsidRDefault="00AB5E67" w:rsidP="00AB5E67">
      <w:pPr>
        <w:pStyle w:val="ListParagraph"/>
        <w:rPr>
          <w:sz w:val="20"/>
          <w:szCs w:val="20"/>
        </w:rPr>
      </w:pPr>
    </w:p>
    <w:p w:rsidR="00F77B08" w:rsidRDefault="00F77B08" w:rsidP="00E377D9">
      <w:pPr>
        <w:ind w:left="360"/>
        <w:rPr>
          <w:b/>
          <w:sz w:val="20"/>
          <w:szCs w:val="20"/>
        </w:rPr>
      </w:pPr>
      <w:r w:rsidRPr="00AB5E67">
        <w:rPr>
          <w:b/>
          <w:sz w:val="20"/>
          <w:szCs w:val="20"/>
        </w:rPr>
        <w:t>Results</w:t>
      </w:r>
    </w:p>
    <w:p w:rsidR="00E377D9" w:rsidRDefault="00E377D9" w:rsidP="007A4FB1">
      <w:pPr>
        <w:ind w:left="360"/>
        <w:rPr>
          <w:sz w:val="20"/>
          <w:szCs w:val="20"/>
        </w:rPr>
      </w:pPr>
      <w:r w:rsidRPr="007A4FB1">
        <w:rPr>
          <w:sz w:val="20"/>
          <w:szCs w:val="20"/>
        </w:rPr>
        <w:t xml:space="preserve">The 3 bin method did increase the accuracy of the classification </w:t>
      </w:r>
      <w:r w:rsidR="007A4FB1">
        <w:rPr>
          <w:sz w:val="20"/>
          <w:szCs w:val="20"/>
        </w:rPr>
        <w:t xml:space="preserve">for the 5+ bins and reduced accuracy for the 1 bin by 4% points in either direction. </w:t>
      </w:r>
      <w:r w:rsidRPr="007A4FB1">
        <w:rPr>
          <w:sz w:val="20"/>
          <w:szCs w:val="20"/>
        </w:rPr>
        <w:t>However, the</w:t>
      </w:r>
      <w:r w:rsidR="007A4FB1" w:rsidRPr="007A4FB1">
        <w:rPr>
          <w:sz w:val="20"/>
          <w:szCs w:val="20"/>
        </w:rPr>
        <w:t xml:space="preserve"> tree itself was very similar to the 2 bin method</w:t>
      </w:r>
      <w:r w:rsidR="008E6374">
        <w:rPr>
          <w:sz w:val="20"/>
          <w:szCs w:val="20"/>
        </w:rPr>
        <w:t xml:space="preserve"> (</w:t>
      </w:r>
      <w:r w:rsidR="007A4FB1" w:rsidRPr="007A4FB1">
        <w:rPr>
          <w:sz w:val="20"/>
          <w:szCs w:val="20"/>
        </w:rPr>
        <w:t>where churned was defined as 1-2 days stream</w:t>
      </w:r>
      <w:r w:rsidR="007A4FB1">
        <w:rPr>
          <w:sz w:val="20"/>
          <w:szCs w:val="20"/>
        </w:rPr>
        <w:t>ing and stayed was 3+</w:t>
      </w:r>
      <w:r w:rsidR="008E6374">
        <w:rPr>
          <w:sz w:val="20"/>
          <w:szCs w:val="20"/>
        </w:rPr>
        <w:t>)</w:t>
      </w:r>
      <w:r w:rsidR="007A4FB1">
        <w:rPr>
          <w:sz w:val="20"/>
          <w:szCs w:val="20"/>
        </w:rPr>
        <w:t xml:space="preserve">, therefore the 2 bin confusion matrix and tree are outlined below. </w:t>
      </w:r>
    </w:p>
    <w:p w:rsidR="007A4FB1" w:rsidRDefault="007A4FB1" w:rsidP="007A4FB1">
      <w:pPr>
        <w:ind w:left="360"/>
        <w:rPr>
          <w:sz w:val="20"/>
          <w:szCs w:val="20"/>
        </w:rPr>
      </w:pPr>
      <w:r>
        <w:rPr>
          <w:sz w:val="20"/>
          <w:szCs w:val="20"/>
        </w:rPr>
        <w:t>Using the two bin method, overall accuracy was 63% with true negatives for churned at 50% and true positives for stayed at 75%. The model was more effective at predicting likelihood to be a loyal user and l</w:t>
      </w:r>
      <w:r w:rsidR="00417F2A">
        <w:rPr>
          <w:sz w:val="20"/>
          <w:szCs w:val="20"/>
        </w:rPr>
        <w:t>ess effective at identifying users who would be likely to abandon. This could be just as</w:t>
      </w:r>
      <w:r w:rsidR="008E6374">
        <w:rPr>
          <w:sz w:val="20"/>
          <w:szCs w:val="20"/>
        </w:rPr>
        <w:t xml:space="preserve"> useful</w:t>
      </w:r>
      <w:r w:rsidR="00417F2A">
        <w:rPr>
          <w:sz w:val="20"/>
          <w:szCs w:val="20"/>
        </w:rPr>
        <w:t xml:space="preserve"> from a busi</w:t>
      </w:r>
      <w:r w:rsidR="008E6374">
        <w:rPr>
          <w:sz w:val="20"/>
          <w:szCs w:val="20"/>
        </w:rPr>
        <w:t>ness perspective but would be deployed differently.</w:t>
      </w:r>
    </w:p>
    <w:p w:rsidR="00417F2A" w:rsidRDefault="00417F2A" w:rsidP="007A4FB1">
      <w:pPr>
        <w:ind w:left="360"/>
        <w:rPr>
          <w:sz w:val="20"/>
          <w:szCs w:val="20"/>
        </w:rPr>
      </w:pPr>
      <w:r>
        <w:rPr>
          <w:sz w:val="20"/>
          <w:szCs w:val="20"/>
        </w:rPr>
        <w:t xml:space="preserve">Variables that were used in the tree were: number of episodes viewed, platform, time spent viewing and trial participation. </w:t>
      </w:r>
    </w:p>
    <w:tbl>
      <w:tblPr>
        <w:tblW w:w="4608" w:type="dxa"/>
        <w:tblInd w:w="1327" w:type="dxa"/>
        <w:tblLook w:val="04A0" w:firstRow="1" w:lastRow="0" w:firstColumn="1" w:lastColumn="0" w:noHBand="0" w:noVBand="1"/>
      </w:tblPr>
      <w:tblGrid>
        <w:gridCol w:w="960"/>
        <w:gridCol w:w="1012"/>
        <w:gridCol w:w="960"/>
        <w:gridCol w:w="960"/>
        <w:gridCol w:w="923"/>
      </w:tblGrid>
      <w:tr w:rsidR="007A4FB1" w:rsidRPr="007A4FB1" w:rsidTr="007A4FB1">
        <w:trPr>
          <w:trHeight w:val="300"/>
        </w:trPr>
        <w:tc>
          <w:tcPr>
            <w:tcW w:w="960" w:type="dxa"/>
            <w:tcBorders>
              <w:top w:val="single" w:sz="4" w:space="0" w:color="auto"/>
              <w:left w:val="single" w:sz="4" w:space="0" w:color="auto"/>
              <w:bottom w:val="nil"/>
              <w:right w:val="nil"/>
            </w:tcBorders>
            <w:shd w:val="clear" w:color="auto" w:fill="auto"/>
            <w:noWrap/>
            <w:vAlign w:val="bottom"/>
            <w:hideMark/>
          </w:tcPr>
          <w:p w:rsidR="007A4FB1" w:rsidRPr="007A4FB1" w:rsidRDefault="007A4FB1" w:rsidP="007A4FB1">
            <w:pPr>
              <w:spacing w:after="0" w:line="240" w:lineRule="auto"/>
              <w:rPr>
                <w:rFonts w:ascii="Calibri" w:eastAsia="Times New Roman" w:hAnsi="Calibri" w:cs="Times New Roman"/>
                <w:color w:val="000000"/>
              </w:rPr>
            </w:pPr>
            <w:r w:rsidRPr="007A4FB1">
              <w:rPr>
                <w:rFonts w:ascii="Calibri" w:eastAsia="Times New Roman" w:hAnsi="Calibri" w:cs="Times New Roman"/>
                <w:color w:val="000000"/>
              </w:rPr>
              <w:t> </w:t>
            </w:r>
          </w:p>
        </w:tc>
        <w:tc>
          <w:tcPr>
            <w:tcW w:w="1012" w:type="dxa"/>
            <w:tcBorders>
              <w:top w:val="single" w:sz="4" w:space="0" w:color="auto"/>
              <w:left w:val="nil"/>
              <w:bottom w:val="nil"/>
              <w:right w:val="nil"/>
            </w:tcBorders>
            <w:shd w:val="clear" w:color="000000" w:fill="E7E6E6"/>
            <w:noWrap/>
            <w:vAlign w:val="bottom"/>
            <w:hideMark/>
          </w:tcPr>
          <w:p w:rsidR="007A4FB1" w:rsidRPr="007A4FB1" w:rsidRDefault="007A4FB1" w:rsidP="007A4FB1">
            <w:pPr>
              <w:spacing w:after="0" w:line="240" w:lineRule="auto"/>
              <w:rPr>
                <w:rFonts w:ascii="Calibri" w:eastAsia="Times New Roman" w:hAnsi="Calibri" w:cs="Times New Roman"/>
                <w:b/>
                <w:bCs/>
                <w:color w:val="000000"/>
                <w:sz w:val="20"/>
                <w:szCs w:val="20"/>
              </w:rPr>
            </w:pPr>
            <w:r w:rsidRPr="007A4FB1">
              <w:rPr>
                <w:rFonts w:ascii="Calibri" w:eastAsia="Times New Roman" w:hAnsi="Calibri" w:cs="Times New Roman"/>
                <w:b/>
                <w:bCs/>
                <w:color w:val="000000"/>
                <w:sz w:val="20"/>
                <w:szCs w:val="20"/>
              </w:rPr>
              <w:t>Predicted</w:t>
            </w:r>
          </w:p>
        </w:tc>
        <w:tc>
          <w:tcPr>
            <w:tcW w:w="960" w:type="dxa"/>
            <w:tcBorders>
              <w:top w:val="single" w:sz="4" w:space="0" w:color="auto"/>
              <w:left w:val="nil"/>
              <w:bottom w:val="nil"/>
              <w:right w:val="nil"/>
            </w:tcBorders>
            <w:shd w:val="clear" w:color="auto" w:fill="auto"/>
            <w:noWrap/>
            <w:vAlign w:val="bottom"/>
            <w:hideMark/>
          </w:tcPr>
          <w:p w:rsidR="007A4FB1" w:rsidRPr="007A4FB1" w:rsidRDefault="007A4FB1" w:rsidP="007A4FB1">
            <w:pPr>
              <w:spacing w:after="0" w:line="240" w:lineRule="auto"/>
              <w:rPr>
                <w:rFonts w:ascii="Calibri" w:eastAsia="Times New Roman" w:hAnsi="Calibri" w:cs="Times New Roman"/>
                <w:color w:val="000000"/>
              </w:rPr>
            </w:pPr>
            <w:r w:rsidRPr="007A4FB1">
              <w:rPr>
                <w:rFonts w:ascii="Calibri" w:eastAsia="Times New Roman" w:hAnsi="Calibri" w:cs="Times New Roman"/>
                <w:color w:val="000000"/>
              </w:rPr>
              <w:t> </w:t>
            </w:r>
          </w:p>
        </w:tc>
        <w:tc>
          <w:tcPr>
            <w:tcW w:w="960" w:type="dxa"/>
            <w:tcBorders>
              <w:top w:val="single" w:sz="4" w:space="0" w:color="auto"/>
              <w:left w:val="nil"/>
              <w:bottom w:val="nil"/>
              <w:right w:val="nil"/>
            </w:tcBorders>
            <w:shd w:val="clear" w:color="auto" w:fill="auto"/>
            <w:noWrap/>
            <w:vAlign w:val="bottom"/>
            <w:hideMark/>
          </w:tcPr>
          <w:p w:rsidR="007A4FB1" w:rsidRPr="007A4FB1" w:rsidRDefault="007A4FB1" w:rsidP="007A4FB1">
            <w:pPr>
              <w:spacing w:after="0" w:line="240" w:lineRule="auto"/>
              <w:rPr>
                <w:rFonts w:ascii="Calibri" w:eastAsia="Times New Roman" w:hAnsi="Calibri" w:cs="Times New Roman"/>
                <w:color w:val="000000"/>
              </w:rPr>
            </w:pPr>
            <w:r w:rsidRPr="007A4FB1">
              <w:rPr>
                <w:rFonts w:ascii="Calibri" w:eastAsia="Times New Roman" w:hAnsi="Calibri" w:cs="Times New Roman"/>
                <w:color w:val="000000"/>
              </w:rPr>
              <w:t> </w:t>
            </w:r>
          </w:p>
        </w:tc>
        <w:tc>
          <w:tcPr>
            <w:tcW w:w="716" w:type="dxa"/>
            <w:tcBorders>
              <w:top w:val="single" w:sz="4" w:space="0" w:color="auto"/>
              <w:left w:val="nil"/>
              <w:bottom w:val="nil"/>
              <w:right w:val="single" w:sz="4" w:space="0" w:color="auto"/>
            </w:tcBorders>
            <w:shd w:val="clear" w:color="auto" w:fill="auto"/>
            <w:noWrap/>
            <w:vAlign w:val="bottom"/>
            <w:hideMark/>
          </w:tcPr>
          <w:p w:rsidR="007A4FB1" w:rsidRPr="007A4FB1" w:rsidRDefault="007A4FB1" w:rsidP="007A4FB1">
            <w:pPr>
              <w:spacing w:after="0" w:line="240" w:lineRule="auto"/>
              <w:rPr>
                <w:rFonts w:ascii="Calibri" w:eastAsia="Times New Roman" w:hAnsi="Calibri" w:cs="Times New Roman"/>
                <w:color w:val="000000"/>
              </w:rPr>
            </w:pPr>
            <w:r w:rsidRPr="007A4FB1">
              <w:rPr>
                <w:rFonts w:ascii="Calibri" w:eastAsia="Times New Roman" w:hAnsi="Calibri" w:cs="Times New Roman"/>
                <w:color w:val="000000"/>
              </w:rPr>
              <w:t> </w:t>
            </w:r>
          </w:p>
        </w:tc>
      </w:tr>
      <w:tr w:rsidR="007A4FB1" w:rsidRPr="007A4FB1" w:rsidTr="007A4FB1">
        <w:trPr>
          <w:trHeight w:val="300"/>
        </w:trPr>
        <w:tc>
          <w:tcPr>
            <w:tcW w:w="960" w:type="dxa"/>
            <w:tcBorders>
              <w:top w:val="nil"/>
              <w:left w:val="single" w:sz="4" w:space="0" w:color="auto"/>
              <w:bottom w:val="nil"/>
              <w:right w:val="nil"/>
            </w:tcBorders>
            <w:shd w:val="clear" w:color="000000" w:fill="E7E6E6"/>
            <w:noWrap/>
            <w:vAlign w:val="bottom"/>
            <w:hideMark/>
          </w:tcPr>
          <w:p w:rsidR="007A4FB1" w:rsidRPr="007A4FB1" w:rsidRDefault="007A4FB1" w:rsidP="007A4FB1">
            <w:pPr>
              <w:spacing w:after="0" w:line="240" w:lineRule="auto"/>
              <w:rPr>
                <w:rFonts w:ascii="Calibri" w:eastAsia="Times New Roman" w:hAnsi="Calibri" w:cs="Times New Roman"/>
                <w:b/>
                <w:bCs/>
                <w:color w:val="000000"/>
                <w:sz w:val="20"/>
                <w:szCs w:val="20"/>
              </w:rPr>
            </w:pPr>
            <w:r w:rsidRPr="007A4FB1">
              <w:rPr>
                <w:rFonts w:ascii="Calibri" w:eastAsia="Times New Roman" w:hAnsi="Calibri" w:cs="Times New Roman"/>
                <w:b/>
                <w:bCs/>
                <w:color w:val="000000"/>
                <w:sz w:val="20"/>
                <w:szCs w:val="20"/>
              </w:rPr>
              <w:t>Actual</w:t>
            </w:r>
          </w:p>
        </w:tc>
        <w:tc>
          <w:tcPr>
            <w:tcW w:w="1012" w:type="dxa"/>
            <w:tcBorders>
              <w:top w:val="nil"/>
              <w:left w:val="nil"/>
              <w:bottom w:val="nil"/>
              <w:right w:val="nil"/>
            </w:tcBorders>
            <w:shd w:val="clear" w:color="000000" w:fill="E7E6E6"/>
            <w:noWrap/>
            <w:vAlign w:val="bottom"/>
            <w:hideMark/>
          </w:tcPr>
          <w:p w:rsidR="007A4FB1" w:rsidRPr="007A4FB1" w:rsidRDefault="007A4FB1" w:rsidP="007A4FB1">
            <w:pPr>
              <w:spacing w:after="0" w:line="240" w:lineRule="auto"/>
              <w:rPr>
                <w:rFonts w:ascii="Calibri" w:eastAsia="Times New Roman" w:hAnsi="Calibri" w:cs="Times New Roman"/>
                <w:b/>
                <w:bCs/>
                <w:color w:val="000000"/>
                <w:sz w:val="20"/>
                <w:szCs w:val="20"/>
              </w:rPr>
            </w:pPr>
            <w:r w:rsidRPr="007A4FB1">
              <w:rPr>
                <w:rFonts w:ascii="Calibri" w:eastAsia="Times New Roman" w:hAnsi="Calibri" w:cs="Times New Roman"/>
                <w:b/>
                <w:bCs/>
                <w:color w:val="000000"/>
                <w:sz w:val="20"/>
                <w:szCs w:val="20"/>
              </w:rPr>
              <w:t>churned</w:t>
            </w:r>
          </w:p>
        </w:tc>
        <w:tc>
          <w:tcPr>
            <w:tcW w:w="960" w:type="dxa"/>
            <w:tcBorders>
              <w:top w:val="nil"/>
              <w:left w:val="nil"/>
              <w:bottom w:val="nil"/>
              <w:right w:val="nil"/>
            </w:tcBorders>
            <w:shd w:val="clear" w:color="000000" w:fill="E7E6E6"/>
            <w:noWrap/>
            <w:vAlign w:val="bottom"/>
            <w:hideMark/>
          </w:tcPr>
          <w:p w:rsidR="007A4FB1" w:rsidRPr="007A4FB1" w:rsidRDefault="007A4FB1" w:rsidP="007A4FB1">
            <w:pPr>
              <w:spacing w:after="0" w:line="240" w:lineRule="auto"/>
              <w:rPr>
                <w:rFonts w:ascii="Calibri" w:eastAsia="Times New Roman" w:hAnsi="Calibri" w:cs="Times New Roman"/>
                <w:b/>
                <w:bCs/>
                <w:color w:val="000000"/>
                <w:sz w:val="20"/>
                <w:szCs w:val="20"/>
              </w:rPr>
            </w:pPr>
            <w:r w:rsidRPr="007A4FB1">
              <w:rPr>
                <w:rFonts w:ascii="Calibri" w:eastAsia="Times New Roman" w:hAnsi="Calibri" w:cs="Times New Roman"/>
                <w:b/>
                <w:bCs/>
                <w:color w:val="000000"/>
                <w:sz w:val="20"/>
                <w:szCs w:val="20"/>
              </w:rPr>
              <w:t>stayed</w:t>
            </w:r>
          </w:p>
        </w:tc>
        <w:tc>
          <w:tcPr>
            <w:tcW w:w="960" w:type="dxa"/>
            <w:tcBorders>
              <w:top w:val="nil"/>
              <w:left w:val="nil"/>
              <w:bottom w:val="nil"/>
              <w:right w:val="nil"/>
            </w:tcBorders>
            <w:shd w:val="clear" w:color="000000" w:fill="E7E6E6"/>
            <w:noWrap/>
            <w:vAlign w:val="bottom"/>
            <w:hideMark/>
          </w:tcPr>
          <w:p w:rsidR="007A4FB1" w:rsidRPr="007A4FB1" w:rsidRDefault="007A4FB1" w:rsidP="007A4FB1">
            <w:pPr>
              <w:spacing w:after="0" w:line="240" w:lineRule="auto"/>
              <w:rPr>
                <w:rFonts w:ascii="Calibri" w:eastAsia="Times New Roman" w:hAnsi="Calibri" w:cs="Times New Roman"/>
                <w:b/>
                <w:bCs/>
                <w:color w:val="000000"/>
                <w:sz w:val="20"/>
                <w:szCs w:val="20"/>
              </w:rPr>
            </w:pPr>
            <w:r w:rsidRPr="007A4FB1">
              <w:rPr>
                <w:rFonts w:ascii="Calibri" w:eastAsia="Times New Roman" w:hAnsi="Calibri" w:cs="Times New Roman"/>
                <w:b/>
                <w:bCs/>
                <w:color w:val="000000"/>
                <w:sz w:val="20"/>
                <w:szCs w:val="20"/>
              </w:rPr>
              <w:t>Sum</w:t>
            </w:r>
          </w:p>
        </w:tc>
        <w:tc>
          <w:tcPr>
            <w:tcW w:w="716" w:type="dxa"/>
            <w:tcBorders>
              <w:top w:val="nil"/>
              <w:left w:val="nil"/>
              <w:bottom w:val="nil"/>
              <w:right w:val="single" w:sz="4" w:space="0" w:color="auto"/>
            </w:tcBorders>
            <w:shd w:val="clear" w:color="000000" w:fill="E7E6E6"/>
            <w:noWrap/>
            <w:vAlign w:val="bottom"/>
            <w:hideMark/>
          </w:tcPr>
          <w:p w:rsidR="007A4FB1" w:rsidRPr="007A4FB1" w:rsidRDefault="007A4FB1" w:rsidP="007A4FB1">
            <w:pPr>
              <w:spacing w:after="0" w:line="240" w:lineRule="auto"/>
              <w:rPr>
                <w:rFonts w:ascii="Calibri" w:eastAsia="Times New Roman" w:hAnsi="Calibri" w:cs="Times New Roman"/>
                <w:b/>
                <w:bCs/>
                <w:color w:val="000000"/>
                <w:sz w:val="20"/>
                <w:szCs w:val="20"/>
              </w:rPr>
            </w:pPr>
            <w:r w:rsidRPr="007A4FB1">
              <w:rPr>
                <w:rFonts w:ascii="Calibri" w:eastAsia="Times New Roman" w:hAnsi="Calibri" w:cs="Times New Roman"/>
                <w:b/>
                <w:bCs/>
                <w:color w:val="000000"/>
                <w:sz w:val="20"/>
                <w:szCs w:val="20"/>
              </w:rPr>
              <w:t xml:space="preserve">True </w:t>
            </w:r>
            <w:proofErr w:type="spellStart"/>
            <w:r>
              <w:rPr>
                <w:rFonts w:ascii="Calibri" w:eastAsia="Times New Roman" w:hAnsi="Calibri" w:cs="Times New Roman"/>
                <w:b/>
                <w:bCs/>
                <w:color w:val="000000"/>
                <w:sz w:val="20"/>
                <w:szCs w:val="20"/>
              </w:rPr>
              <w:t>Neg</w:t>
            </w:r>
            <w:proofErr w:type="spellEnd"/>
            <w:r>
              <w:rPr>
                <w:rFonts w:ascii="Calibri" w:eastAsia="Times New Roman" w:hAnsi="Calibri" w:cs="Times New Roman"/>
                <w:b/>
                <w:bCs/>
                <w:color w:val="000000"/>
                <w:sz w:val="20"/>
                <w:szCs w:val="20"/>
              </w:rPr>
              <w:t>/</w:t>
            </w:r>
            <w:proofErr w:type="spellStart"/>
            <w:r>
              <w:rPr>
                <w:rFonts w:ascii="Calibri" w:eastAsia="Times New Roman" w:hAnsi="Calibri" w:cs="Times New Roman"/>
                <w:b/>
                <w:bCs/>
                <w:color w:val="000000"/>
                <w:sz w:val="20"/>
                <w:szCs w:val="20"/>
              </w:rPr>
              <w:t>Pos</w:t>
            </w:r>
            <w:proofErr w:type="spellEnd"/>
          </w:p>
        </w:tc>
      </w:tr>
      <w:tr w:rsidR="007A4FB1" w:rsidRPr="007A4FB1" w:rsidTr="007A4FB1">
        <w:trPr>
          <w:trHeight w:val="300"/>
        </w:trPr>
        <w:tc>
          <w:tcPr>
            <w:tcW w:w="960" w:type="dxa"/>
            <w:tcBorders>
              <w:top w:val="nil"/>
              <w:left w:val="single" w:sz="4" w:space="0" w:color="auto"/>
              <w:bottom w:val="nil"/>
              <w:right w:val="nil"/>
            </w:tcBorders>
            <w:shd w:val="clear" w:color="000000" w:fill="E7E6E6"/>
            <w:noWrap/>
            <w:vAlign w:val="bottom"/>
            <w:hideMark/>
          </w:tcPr>
          <w:p w:rsidR="007A4FB1" w:rsidRPr="007A4FB1" w:rsidRDefault="007A4FB1" w:rsidP="007A4FB1">
            <w:pPr>
              <w:spacing w:after="0" w:line="240" w:lineRule="auto"/>
              <w:rPr>
                <w:rFonts w:ascii="Calibri" w:eastAsia="Times New Roman" w:hAnsi="Calibri" w:cs="Times New Roman"/>
                <w:b/>
                <w:bCs/>
                <w:color w:val="000000"/>
                <w:sz w:val="20"/>
                <w:szCs w:val="20"/>
              </w:rPr>
            </w:pPr>
            <w:r w:rsidRPr="007A4FB1">
              <w:rPr>
                <w:rFonts w:ascii="Calibri" w:eastAsia="Times New Roman" w:hAnsi="Calibri" w:cs="Times New Roman"/>
                <w:b/>
                <w:bCs/>
                <w:color w:val="000000"/>
                <w:sz w:val="20"/>
                <w:szCs w:val="20"/>
              </w:rPr>
              <w:t>churned</w:t>
            </w:r>
          </w:p>
        </w:tc>
        <w:tc>
          <w:tcPr>
            <w:tcW w:w="1012" w:type="dxa"/>
            <w:tcBorders>
              <w:top w:val="nil"/>
              <w:left w:val="nil"/>
              <w:bottom w:val="nil"/>
              <w:right w:val="nil"/>
            </w:tcBorders>
            <w:shd w:val="clear" w:color="auto" w:fill="auto"/>
            <w:noWrap/>
            <w:vAlign w:val="bottom"/>
            <w:hideMark/>
          </w:tcPr>
          <w:p w:rsidR="007A4FB1" w:rsidRPr="007A4FB1" w:rsidRDefault="007A4FB1" w:rsidP="007A4FB1">
            <w:pPr>
              <w:spacing w:after="0" w:line="240" w:lineRule="auto"/>
              <w:jc w:val="right"/>
              <w:rPr>
                <w:rFonts w:ascii="Calibri" w:eastAsia="Times New Roman" w:hAnsi="Calibri" w:cs="Times New Roman"/>
                <w:color w:val="000000"/>
                <w:sz w:val="20"/>
                <w:szCs w:val="20"/>
              </w:rPr>
            </w:pPr>
            <w:r w:rsidRPr="007A4FB1">
              <w:rPr>
                <w:rFonts w:ascii="Calibri" w:eastAsia="Times New Roman" w:hAnsi="Calibri" w:cs="Times New Roman"/>
                <w:color w:val="000000"/>
                <w:sz w:val="20"/>
                <w:szCs w:val="20"/>
              </w:rPr>
              <w:t>9,281</w:t>
            </w:r>
          </w:p>
        </w:tc>
        <w:tc>
          <w:tcPr>
            <w:tcW w:w="960" w:type="dxa"/>
            <w:tcBorders>
              <w:top w:val="nil"/>
              <w:left w:val="nil"/>
              <w:bottom w:val="nil"/>
              <w:right w:val="nil"/>
            </w:tcBorders>
            <w:shd w:val="clear" w:color="auto" w:fill="auto"/>
            <w:noWrap/>
            <w:vAlign w:val="bottom"/>
            <w:hideMark/>
          </w:tcPr>
          <w:p w:rsidR="007A4FB1" w:rsidRPr="007A4FB1" w:rsidRDefault="007A4FB1" w:rsidP="007A4FB1">
            <w:pPr>
              <w:spacing w:after="0" w:line="240" w:lineRule="auto"/>
              <w:jc w:val="right"/>
              <w:rPr>
                <w:rFonts w:ascii="Calibri" w:eastAsia="Times New Roman" w:hAnsi="Calibri" w:cs="Times New Roman"/>
                <w:color w:val="000000"/>
                <w:sz w:val="20"/>
                <w:szCs w:val="20"/>
              </w:rPr>
            </w:pPr>
            <w:r w:rsidRPr="007A4FB1">
              <w:rPr>
                <w:rFonts w:ascii="Calibri" w:eastAsia="Times New Roman" w:hAnsi="Calibri" w:cs="Times New Roman"/>
                <w:color w:val="000000"/>
                <w:sz w:val="20"/>
                <w:szCs w:val="20"/>
              </w:rPr>
              <w:t>9,175</w:t>
            </w:r>
          </w:p>
        </w:tc>
        <w:tc>
          <w:tcPr>
            <w:tcW w:w="960" w:type="dxa"/>
            <w:tcBorders>
              <w:top w:val="nil"/>
              <w:left w:val="nil"/>
              <w:bottom w:val="nil"/>
              <w:right w:val="nil"/>
            </w:tcBorders>
            <w:shd w:val="clear" w:color="auto" w:fill="auto"/>
            <w:noWrap/>
            <w:vAlign w:val="bottom"/>
            <w:hideMark/>
          </w:tcPr>
          <w:p w:rsidR="007A4FB1" w:rsidRPr="007A4FB1" w:rsidRDefault="007A4FB1" w:rsidP="007A4FB1">
            <w:pPr>
              <w:spacing w:after="0" w:line="240" w:lineRule="auto"/>
              <w:jc w:val="right"/>
              <w:rPr>
                <w:rFonts w:ascii="Calibri" w:eastAsia="Times New Roman" w:hAnsi="Calibri" w:cs="Times New Roman"/>
                <w:color w:val="000000"/>
                <w:sz w:val="20"/>
                <w:szCs w:val="20"/>
              </w:rPr>
            </w:pPr>
            <w:r w:rsidRPr="007A4FB1">
              <w:rPr>
                <w:rFonts w:ascii="Calibri" w:eastAsia="Times New Roman" w:hAnsi="Calibri" w:cs="Times New Roman"/>
                <w:color w:val="000000"/>
                <w:sz w:val="20"/>
                <w:szCs w:val="20"/>
              </w:rPr>
              <w:t>18,456</w:t>
            </w:r>
          </w:p>
        </w:tc>
        <w:tc>
          <w:tcPr>
            <w:tcW w:w="716" w:type="dxa"/>
            <w:tcBorders>
              <w:top w:val="nil"/>
              <w:left w:val="nil"/>
              <w:bottom w:val="nil"/>
              <w:right w:val="single" w:sz="4" w:space="0" w:color="auto"/>
            </w:tcBorders>
            <w:shd w:val="clear" w:color="auto" w:fill="auto"/>
            <w:noWrap/>
            <w:vAlign w:val="bottom"/>
            <w:hideMark/>
          </w:tcPr>
          <w:p w:rsidR="007A4FB1" w:rsidRPr="007A4FB1" w:rsidRDefault="007A4FB1" w:rsidP="007A4FB1">
            <w:pPr>
              <w:spacing w:after="0" w:line="240" w:lineRule="auto"/>
              <w:jc w:val="right"/>
              <w:rPr>
                <w:rFonts w:ascii="Calibri" w:eastAsia="Times New Roman" w:hAnsi="Calibri" w:cs="Times New Roman"/>
                <w:color w:val="000000"/>
                <w:sz w:val="20"/>
                <w:szCs w:val="20"/>
              </w:rPr>
            </w:pPr>
            <w:r w:rsidRPr="007A4FB1">
              <w:rPr>
                <w:rFonts w:ascii="Calibri" w:eastAsia="Times New Roman" w:hAnsi="Calibri" w:cs="Times New Roman"/>
                <w:color w:val="000000"/>
                <w:sz w:val="20"/>
                <w:szCs w:val="20"/>
              </w:rPr>
              <w:t>50%</w:t>
            </w:r>
          </w:p>
        </w:tc>
      </w:tr>
      <w:tr w:rsidR="007A4FB1" w:rsidRPr="007A4FB1" w:rsidTr="007A4FB1">
        <w:trPr>
          <w:trHeight w:val="300"/>
        </w:trPr>
        <w:tc>
          <w:tcPr>
            <w:tcW w:w="960" w:type="dxa"/>
            <w:tcBorders>
              <w:top w:val="nil"/>
              <w:left w:val="single" w:sz="4" w:space="0" w:color="auto"/>
              <w:bottom w:val="nil"/>
              <w:right w:val="nil"/>
            </w:tcBorders>
            <w:shd w:val="clear" w:color="000000" w:fill="E7E6E6"/>
            <w:noWrap/>
            <w:vAlign w:val="bottom"/>
            <w:hideMark/>
          </w:tcPr>
          <w:p w:rsidR="007A4FB1" w:rsidRPr="007A4FB1" w:rsidRDefault="007A4FB1" w:rsidP="007A4FB1">
            <w:pPr>
              <w:spacing w:after="0" w:line="240" w:lineRule="auto"/>
              <w:rPr>
                <w:rFonts w:ascii="Calibri" w:eastAsia="Times New Roman" w:hAnsi="Calibri" w:cs="Times New Roman"/>
                <w:b/>
                <w:bCs/>
                <w:color w:val="000000"/>
                <w:sz w:val="20"/>
                <w:szCs w:val="20"/>
              </w:rPr>
            </w:pPr>
            <w:r w:rsidRPr="007A4FB1">
              <w:rPr>
                <w:rFonts w:ascii="Calibri" w:eastAsia="Times New Roman" w:hAnsi="Calibri" w:cs="Times New Roman"/>
                <w:b/>
                <w:bCs/>
                <w:color w:val="000000"/>
                <w:sz w:val="20"/>
                <w:szCs w:val="20"/>
              </w:rPr>
              <w:t>stayed</w:t>
            </w:r>
          </w:p>
        </w:tc>
        <w:tc>
          <w:tcPr>
            <w:tcW w:w="1012" w:type="dxa"/>
            <w:tcBorders>
              <w:top w:val="nil"/>
              <w:left w:val="nil"/>
              <w:bottom w:val="nil"/>
              <w:right w:val="nil"/>
            </w:tcBorders>
            <w:shd w:val="clear" w:color="auto" w:fill="auto"/>
            <w:noWrap/>
            <w:vAlign w:val="bottom"/>
            <w:hideMark/>
          </w:tcPr>
          <w:p w:rsidR="007A4FB1" w:rsidRPr="007A4FB1" w:rsidRDefault="007A4FB1" w:rsidP="007A4FB1">
            <w:pPr>
              <w:spacing w:after="0" w:line="240" w:lineRule="auto"/>
              <w:jc w:val="right"/>
              <w:rPr>
                <w:rFonts w:ascii="Calibri" w:eastAsia="Times New Roman" w:hAnsi="Calibri" w:cs="Times New Roman"/>
                <w:color w:val="000000"/>
                <w:sz w:val="20"/>
                <w:szCs w:val="20"/>
              </w:rPr>
            </w:pPr>
            <w:r w:rsidRPr="007A4FB1">
              <w:rPr>
                <w:rFonts w:ascii="Calibri" w:eastAsia="Times New Roman" w:hAnsi="Calibri" w:cs="Times New Roman"/>
                <w:color w:val="000000"/>
                <w:sz w:val="20"/>
                <w:szCs w:val="20"/>
              </w:rPr>
              <w:t>5,694</w:t>
            </w:r>
          </w:p>
        </w:tc>
        <w:tc>
          <w:tcPr>
            <w:tcW w:w="960" w:type="dxa"/>
            <w:tcBorders>
              <w:top w:val="nil"/>
              <w:left w:val="nil"/>
              <w:bottom w:val="nil"/>
              <w:right w:val="nil"/>
            </w:tcBorders>
            <w:shd w:val="clear" w:color="auto" w:fill="auto"/>
            <w:noWrap/>
            <w:vAlign w:val="bottom"/>
            <w:hideMark/>
          </w:tcPr>
          <w:p w:rsidR="007A4FB1" w:rsidRPr="007A4FB1" w:rsidRDefault="007A4FB1" w:rsidP="007A4FB1">
            <w:pPr>
              <w:spacing w:after="0" w:line="240" w:lineRule="auto"/>
              <w:jc w:val="right"/>
              <w:rPr>
                <w:rFonts w:ascii="Calibri" w:eastAsia="Times New Roman" w:hAnsi="Calibri" w:cs="Times New Roman"/>
                <w:color w:val="000000"/>
                <w:sz w:val="20"/>
                <w:szCs w:val="20"/>
              </w:rPr>
            </w:pPr>
            <w:r w:rsidRPr="007A4FB1">
              <w:rPr>
                <w:rFonts w:ascii="Calibri" w:eastAsia="Times New Roman" w:hAnsi="Calibri" w:cs="Times New Roman"/>
                <w:color w:val="000000"/>
                <w:sz w:val="20"/>
                <w:szCs w:val="20"/>
              </w:rPr>
              <w:t>16,713</w:t>
            </w:r>
          </w:p>
        </w:tc>
        <w:tc>
          <w:tcPr>
            <w:tcW w:w="960" w:type="dxa"/>
            <w:tcBorders>
              <w:top w:val="nil"/>
              <w:left w:val="nil"/>
              <w:bottom w:val="nil"/>
              <w:right w:val="nil"/>
            </w:tcBorders>
            <w:shd w:val="clear" w:color="auto" w:fill="auto"/>
            <w:noWrap/>
            <w:vAlign w:val="bottom"/>
            <w:hideMark/>
          </w:tcPr>
          <w:p w:rsidR="007A4FB1" w:rsidRPr="007A4FB1" w:rsidRDefault="007A4FB1" w:rsidP="007A4FB1">
            <w:pPr>
              <w:spacing w:after="0" w:line="240" w:lineRule="auto"/>
              <w:jc w:val="right"/>
              <w:rPr>
                <w:rFonts w:ascii="Calibri" w:eastAsia="Times New Roman" w:hAnsi="Calibri" w:cs="Times New Roman"/>
                <w:color w:val="000000"/>
                <w:sz w:val="20"/>
                <w:szCs w:val="20"/>
              </w:rPr>
            </w:pPr>
            <w:r w:rsidRPr="007A4FB1">
              <w:rPr>
                <w:rFonts w:ascii="Calibri" w:eastAsia="Times New Roman" w:hAnsi="Calibri" w:cs="Times New Roman"/>
                <w:color w:val="000000"/>
                <w:sz w:val="20"/>
                <w:szCs w:val="20"/>
              </w:rPr>
              <w:t>22,407</w:t>
            </w:r>
          </w:p>
        </w:tc>
        <w:tc>
          <w:tcPr>
            <w:tcW w:w="716" w:type="dxa"/>
            <w:tcBorders>
              <w:top w:val="nil"/>
              <w:left w:val="nil"/>
              <w:bottom w:val="nil"/>
              <w:right w:val="single" w:sz="4" w:space="0" w:color="auto"/>
            </w:tcBorders>
            <w:shd w:val="clear" w:color="auto" w:fill="auto"/>
            <w:noWrap/>
            <w:vAlign w:val="bottom"/>
            <w:hideMark/>
          </w:tcPr>
          <w:p w:rsidR="007A4FB1" w:rsidRPr="007A4FB1" w:rsidRDefault="007A4FB1" w:rsidP="007A4FB1">
            <w:pPr>
              <w:spacing w:after="0" w:line="240" w:lineRule="auto"/>
              <w:jc w:val="right"/>
              <w:rPr>
                <w:rFonts w:ascii="Calibri" w:eastAsia="Times New Roman" w:hAnsi="Calibri" w:cs="Times New Roman"/>
                <w:color w:val="000000"/>
                <w:sz w:val="20"/>
                <w:szCs w:val="20"/>
              </w:rPr>
            </w:pPr>
            <w:r w:rsidRPr="007A4FB1">
              <w:rPr>
                <w:rFonts w:ascii="Calibri" w:eastAsia="Times New Roman" w:hAnsi="Calibri" w:cs="Times New Roman"/>
                <w:color w:val="000000"/>
                <w:sz w:val="20"/>
                <w:szCs w:val="20"/>
              </w:rPr>
              <w:t>75%</w:t>
            </w:r>
          </w:p>
        </w:tc>
      </w:tr>
      <w:tr w:rsidR="007A4FB1" w:rsidRPr="007A4FB1" w:rsidTr="007A4FB1">
        <w:trPr>
          <w:trHeight w:val="300"/>
        </w:trPr>
        <w:tc>
          <w:tcPr>
            <w:tcW w:w="960" w:type="dxa"/>
            <w:tcBorders>
              <w:top w:val="nil"/>
              <w:left w:val="single" w:sz="4" w:space="0" w:color="auto"/>
              <w:bottom w:val="single" w:sz="4" w:space="0" w:color="auto"/>
              <w:right w:val="nil"/>
            </w:tcBorders>
            <w:shd w:val="clear" w:color="000000" w:fill="E7E6E6"/>
            <w:noWrap/>
            <w:vAlign w:val="bottom"/>
            <w:hideMark/>
          </w:tcPr>
          <w:p w:rsidR="007A4FB1" w:rsidRPr="007A4FB1" w:rsidRDefault="007A4FB1" w:rsidP="007A4FB1">
            <w:pPr>
              <w:spacing w:after="0" w:line="240" w:lineRule="auto"/>
              <w:rPr>
                <w:rFonts w:ascii="Calibri" w:eastAsia="Times New Roman" w:hAnsi="Calibri" w:cs="Times New Roman"/>
                <w:b/>
                <w:bCs/>
                <w:color w:val="000000"/>
                <w:sz w:val="20"/>
                <w:szCs w:val="20"/>
              </w:rPr>
            </w:pPr>
            <w:r w:rsidRPr="007A4FB1">
              <w:rPr>
                <w:rFonts w:ascii="Calibri" w:eastAsia="Times New Roman" w:hAnsi="Calibri" w:cs="Times New Roman"/>
                <w:b/>
                <w:bCs/>
                <w:color w:val="000000"/>
                <w:sz w:val="20"/>
                <w:szCs w:val="20"/>
              </w:rPr>
              <w:t>Sum</w:t>
            </w:r>
          </w:p>
        </w:tc>
        <w:tc>
          <w:tcPr>
            <w:tcW w:w="1012" w:type="dxa"/>
            <w:tcBorders>
              <w:top w:val="nil"/>
              <w:left w:val="nil"/>
              <w:bottom w:val="single" w:sz="4" w:space="0" w:color="auto"/>
              <w:right w:val="nil"/>
            </w:tcBorders>
            <w:shd w:val="clear" w:color="auto" w:fill="auto"/>
            <w:noWrap/>
            <w:vAlign w:val="bottom"/>
            <w:hideMark/>
          </w:tcPr>
          <w:p w:rsidR="007A4FB1" w:rsidRPr="007A4FB1" w:rsidRDefault="007A4FB1" w:rsidP="007A4FB1">
            <w:pPr>
              <w:spacing w:after="0" w:line="240" w:lineRule="auto"/>
              <w:jc w:val="right"/>
              <w:rPr>
                <w:rFonts w:ascii="Calibri" w:eastAsia="Times New Roman" w:hAnsi="Calibri" w:cs="Times New Roman"/>
                <w:color w:val="000000"/>
                <w:sz w:val="20"/>
                <w:szCs w:val="20"/>
              </w:rPr>
            </w:pPr>
            <w:r w:rsidRPr="007A4FB1">
              <w:rPr>
                <w:rFonts w:ascii="Calibri" w:eastAsia="Times New Roman" w:hAnsi="Calibri" w:cs="Times New Roman"/>
                <w:color w:val="000000"/>
                <w:sz w:val="20"/>
                <w:szCs w:val="20"/>
              </w:rPr>
              <w:t>14,975</w:t>
            </w:r>
          </w:p>
        </w:tc>
        <w:tc>
          <w:tcPr>
            <w:tcW w:w="960" w:type="dxa"/>
            <w:tcBorders>
              <w:top w:val="nil"/>
              <w:left w:val="nil"/>
              <w:bottom w:val="single" w:sz="4" w:space="0" w:color="auto"/>
              <w:right w:val="nil"/>
            </w:tcBorders>
            <w:shd w:val="clear" w:color="auto" w:fill="auto"/>
            <w:noWrap/>
            <w:vAlign w:val="bottom"/>
            <w:hideMark/>
          </w:tcPr>
          <w:p w:rsidR="007A4FB1" w:rsidRPr="007A4FB1" w:rsidRDefault="007A4FB1" w:rsidP="007A4FB1">
            <w:pPr>
              <w:spacing w:after="0" w:line="240" w:lineRule="auto"/>
              <w:jc w:val="right"/>
              <w:rPr>
                <w:rFonts w:ascii="Calibri" w:eastAsia="Times New Roman" w:hAnsi="Calibri" w:cs="Times New Roman"/>
                <w:color w:val="000000"/>
                <w:sz w:val="20"/>
                <w:szCs w:val="20"/>
              </w:rPr>
            </w:pPr>
            <w:r w:rsidRPr="007A4FB1">
              <w:rPr>
                <w:rFonts w:ascii="Calibri" w:eastAsia="Times New Roman" w:hAnsi="Calibri" w:cs="Times New Roman"/>
                <w:color w:val="000000"/>
                <w:sz w:val="20"/>
                <w:szCs w:val="20"/>
              </w:rPr>
              <w:t>25,888</w:t>
            </w:r>
          </w:p>
        </w:tc>
        <w:tc>
          <w:tcPr>
            <w:tcW w:w="960" w:type="dxa"/>
            <w:tcBorders>
              <w:top w:val="nil"/>
              <w:left w:val="nil"/>
              <w:bottom w:val="single" w:sz="4" w:space="0" w:color="auto"/>
              <w:right w:val="nil"/>
            </w:tcBorders>
            <w:shd w:val="clear" w:color="auto" w:fill="auto"/>
            <w:noWrap/>
            <w:vAlign w:val="bottom"/>
            <w:hideMark/>
          </w:tcPr>
          <w:p w:rsidR="007A4FB1" w:rsidRPr="007A4FB1" w:rsidRDefault="007A4FB1" w:rsidP="007A4FB1">
            <w:pPr>
              <w:spacing w:after="0" w:line="240" w:lineRule="auto"/>
              <w:jc w:val="right"/>
              <w:rPr>
                <w:rFonts w:ascii="Calibri" w:eastAsia="Times New Roman" w:hAnsi="Calibri" w:cs="Times New Roman"/>
                <w:color w:val="000000"/>
                <w:sz w:val="20"/>
                <w:szCs w:val="20"/>
              </w:rPr>
            </w:pPr>
            <w:r w:rsidRPr="007A4FB1">
              <w:rPr>
                <w:rFonts w:ascii="Calibri" w:eastAsia="Times New Roman" w:hAnsi="Calibri" w:cs="Times New Roman"/>
                <w:color w:val="000000"/>
                <w:sz w:val="20"/>
                <w:szCs w:val="20"/>
              </w:rPr>
              <w:t>40,863</w:t>
            </w:r>
          </w:p>
        </w:tc>
        <w:tc>
          <w:tcPr>
            <w:tcW w:w="716" w:type="dxa"/>
            <w:tcBorders>
              <w:top w:val="nil"/>
              <w:left w:val="nil"/>
              <w:bottom w:val="single" w:sz="4" w:space="0" w:color="auto"/>
              <w:right w:val="single" w:sz="4" w:space="0" w:color="auto"/>
            </w:tcBorders>
            <w:shd w:val="clear" w:color="auto" w:fill="auto"/>
            <w:noWrap/>
            <w:vAlign w:val="bottom"/>
            <w:hideMark/>
          </w:tcPr>
          <w:p w:rsidR="007A4FB1" w:rsidRPr="007A4FB1" w:rsidRDefault="007A4FB1" w:rsidP="007A4FB1">
            <w:pPr>
              <w:spacing w:after="0" w:line="240" w:lineRule="auto"/>
              <w:rPr>
                <w:rFonts w:ascii="Calibri" w:eastAsia="Times New Roman" w:hAnsi="Calibri" w:cs="Times New Roman"/>
                <w:color w:val="000000"/>
                <w:sz w:val="20"/>
                <w:szCs w:val="20"/>
              </w:rPr>
            </w:pPr>
            <w:r w:rsidRPr="007A4FB1">
              <w:rPr>
                <w:rFonts w:ascii="Calibri" w:eastAsia="Times New Roman" w:hAnsi="Calibri" w:cs="Times New Roman"/>
                <w:color w:val="000000"/>
                <w:sz w:val="20"/>
                <w:szCs w:val="20"/>
              </w:rPr>
              <w:t> </w:t>
            </w:r>
          </w:p>
        </w:tc>
      </w:tr>
    </w:tbl>
    <w:p w:rsidR="007A4FB1" w:rsidRPr="007A4FB1" w:rsidRDefault="007A4FB1" w:rsidP="007A4FB1">
      <w:pPr>
        <w:rPr>
          <w:sz w:val="20"/>
          <w:szCs w:val="20"/>
        </w:rPr>
      </w:pPr>
      <w:r>
        <w:rPr>
          <w:sz w:val="20"/>
          <w:szCs w:val="20"/>
        </w:rPr>
        <w:tab/>
      </w:r>
      <w:r>
        <w:rPr>
          <w:sz w:val="20"/>
          <w:szCs w:val="20"/>
        </w:rPr>
        <w:tab/>
      </w:r>
    </w:p>
    <w:tbl>
      <w:tblPr>
        <w:tblW w:w="2932" w:type="dxa"/>
        <w:tblInd w:w="1327" w:type="dxa"/>
        <w:tblLook w:val="04A0" w:firstRow="1" w:lastRow="0" w:firstColumn="1" w:lastColumn="0" w:noHBand="0" w:noVBand="1"/>
      </w:tblPr>
      <w:tblGrid>
        <w:gridCol w:w="960"/>
        <w:gridCol w:w="1012"/>
        <w:gridCol w:w="960"/>
      </w:tblGrid>
      <w:tr w:rsidR="007A4FB1" w:rsidRPr="007A4FB1" w:rsidTr="007A4FB1">
        <w:trPr>
          <w:trHeight w:val="300"/>
        </w:trPr>
        <w:tc>
          <w:tcPr>
            <w:tcW w:w="960" w:type="dxa"/>
            <w:tcBorders>
              <w:top w:val="single" w:sz="4" w:space="0" w:color="auto"/>
              <w:left w:val="single" w:sz="4" w:space="0" w:color="auto"/>
              <w:bottom w:val="nil"/>
              <w:right w:val="nil"/>
            </w:tcBorders>
            <w:shd w:val="clear" w:color="auto" w:fill="auto"/>
            <w:noWrap/>
            <w:vAlign w:val="bottom"/>
            <w:hideMark/>
          </w:tcPr>
          <w:p w:rsidR="007A4FB1" w:rsidRPr="007A4FB1" w:rsidRDefault="007A4FB1" w:rsidP="007A4FB1">
            <w:pPr>
              <w:spacing w:after="0" w:line="240" w:lineRule="auto"/>
              <w:rPr>
                <w:rFonts w:ascii="Calibri" w:eastAsia="Times New Roman" w:hAnsi="Calibri" w:cs="Times New Roman"/>
                <w:color w:val="000000"/>
              </w:rPr>
            </w:pPr>
            <w:r w:rsidRPr="007A4FB1">
              <w:rPr>
                <w:rFonts w:ascii="Calibri" w:eastAsia="Times New Roman" w:hAnsi="Calibri" w:cs="Times New Roman"/>
                <w:color w:val="000000"/>
              </w:rPr>
              <w:t> </w:t>
            </w:r>
          </w:p>
        </w:tc>
        <w:tc>
          <w:tcPr>
            <w:tcW w:w="1012" w:type="dxa"/>
            <w:tcBorders>
              <w:top w:val="single" w:sz="4" w:space="0" w:color="auto"/>
              <w:left w:val="nil"/>
              <w:bottom w:val="nil"/>
              <w:right w:val="nil"/>
            </w:tcBorders>
            <w:shd w:val="clear" w:color="000000" w:fill="E7E6E6"/>
            <w:noWrap/>
            <w:vAlign w:val="bottom"/>
            <w:hideMark/>
          </w:tcPr>
          <w:p w:rsidR="007A4FB1" w:rsidRPr="007A4FB1" w:rsidRDefault="007A4FB1" w:rsidP="007A4FB1">
            <w:pPr>
              <w:spacing w:after="0" w:line="240" w:lineRule="auto"/>
              <w:rPr>
                <w:rFonts w:ascii="Calibri" w:eastAsia="Times New Roman" w:hAnsi="Calibri" w:cs="Times New Roman"/>
                <w:b/>
                <w:bCs/>
                <w:color w:val="000000"/>
                <w:sz w:val="20"/>
                <w:szCs w:val="20"/>
              </w:rPr>
            </w:pPr>
            <w:r w:rsidRPr="007A4FB1">
              <w:rPr>
                <w:rFonts w:ascii="Calibri" w:eastAsia="Times New Roman" w:hAnsi="Calibri" w:cs="Times New Roman"/>
                <w:b/>
                <w:bCs/>
                <w:color w:val="000000"/>
                <w:sz w:val="20"/>
                <w:szCs w:val="20"/>
              </w:rPr>
              <w:t>Predicted</w:t>
            </w:r>
          </w:p>
        </w:tc>
        <w:tc>
          <w:tcPr>
            <w:tcW w:w="960" w:type="dxa"/>
            <w:tcBorders>
              <w:top w:val="single" w:sz="4" w:space="0" w:color="auto"/>
              <w:left w:val="nil"/>
              <w:bottom w:val="nil"/>
              <w:right w:val="single" w:sz="4" w:space="0" w:color="auto"/>
            </w:tcBorders>
            <w:shd w:val="clear" w:color="auto" w:fill="auto"/>
            <w:noWrap/>
            <w:vAlign w:val="bottom"/>
            <w:hideMark/>
          </w:tcPr>
          <w:p w:rsidR="007A4FB1" w:rsidRPr="007A4FB1" w:rsidRDefault="007A4FB1" w:rsidP="007A4FB1">
            <w:pPr>
              <w:spacing w:after="0" w:line="240" w:lineRule="auto"/>
              <w:rPr>
                <w:rFonts w:ascii="Calibri" w:eastAsia="Times New Roman" w:hAnsi="Calibri" w:cs="Times New Roman"/>
                <w:color w:val="000000"/>
              </w:rPr>
            </w:pPr>
            <w:r w:rsidRPr="007A4FB1">
              <w:rPr>
                <w:rFonts w:ascii="Calibri" w:eastAsia="Times New Roman" w:hAnsi="Calibri" w:cs="Times New Roman"/>
                <w:color w:val="000000"/>
              </w:rPr>
              <w:t> </w:t>
            </w:r>
          </w:p>
        </w:tc>
      </w:tr>
      <w:tr w:rsidR="007A4FB1" w:rsidRPr="007A4FB1" w:rsidTr="007A4FB1">
        <w:trPr>
          <w:trHeight w:val="300"/>
        </w:trPr>
        <w:tc>
          <w:tcPr>
            <w:tcW w:w="960" w:type="dxa"/>
            <w:tcBorders>
              <w:top w:val="nil"/>
              <w:left w:val="single" w:sz="4" w:space="0" w:color="auto"/>
              <w:bottom w:val="nil"/>
              <w:right w:val="nil"/>
            </w:tcBorders>
            <w:shd w:val="clear" w:color="000000" w:fill="E7E6E6"/>
            <w:noWrap/>
            <w:vAlign w:val="bottom"/>
            <w:hideMark/>
          </w:tcPr>
          <w:p w:rsidR="007A4FB1" w:rsidRPr="007A4FB1" w:rsidRDefault="007A4FB1" w:rsidP="007A4FB1">
            <w:pPr>
              <w:spacing w:after="0" w:line="240" w:lineRule="auto"/>
              <w:rPr>
                <w:rFonts w:ascii="Calibri" w:eastAsia="Times New Roman" w:hAnsi="Calibri" w:cs="Times New Roman"/>
                <w:b/>
                <w:bCs/>
                <w:color w:val="000000"/>
                <w:sz w:val="20"/>
                <w:szCs w:val="20"/>
              </w:rPr>
            </w:pPr>
            <w:r w:rsidRPr="007A4FB1">
              <w:rPr>
                <w:rFonts w:ascii="Calibri" w:eastAsia="Times New Roman" w:hAnsi="Calibri" w:cs="Times New Roman"/>
                <w:b/>
                <w:bCs/>
                <w:color w:val="000000"/>
                <w:sz w:val="20"/>
                <w:szCs w:val="20"/>
              </w:rPr>
              <w:t>Actual</w:t>
            </w:r>
          </w:p>
        </w:tc>
        <w:tc>
          <w:tcPr>
            <w:tcW w:w="1012" w:type="dxa"/>
            <w:tcBorders>
              <w:top w:val="nil"/>
              <w:left w:val="nil"/>
              <w:bottom w:val="nil"/>
              <w:right w:val="nil"/>
            </w:tcBorders>
            <w:shd w:val="clear" w:color="000000" w:fill="E7E6E6"/>
            <w:noWrap/>
            <w:vAlign w:val="bottom"/>
            <w:hideMark/>
          </w:tcPr>
          <w:p w:rsidR="007A4FB1" w:rsidRPr="007A4FB1" w:rsidRDefault="007A4FB1" w:rsidP="007A4FB1">
            <w:pPr>
              <w:spacing w:after="0" w:line="240" w:lineRule="auto"/>
              <w:rPr>
                <w:rFonts w:ascii="Calibri" w:eastAsia="Times New Roman" w:hAnsi="Calibri" w:cs="Times New Roman"/>
                <w:b/>
                <w:bCs/>
                <w:color w:val="000000"/>
                <w:sz w:val="20"/>
                <w:szCs w:val="20"/>
              </w:rPr>
            </w:pPr>
            <w:r w:rsidRPr="007A4FB1">
              <w:rPr>
                <w:rFonts w:ascii="Calibri" w:eastAsia="Times New Roman" w:hAnsi="Calibri" w:cs="Times New Roman"/>
                <w:b/>
                <w:bCs/>
                <w:color w:val="000000"/>
                <w:sz w:val="20"/>
                <w:szCs w:val="20"/>
              </w:rPr>
              <w:t>churned</w:t>
            </w:r>
          </w:p>
        </w:tc>
        <w:tc>
          <w:tcPr>
            <w:tcW w:w="960" w:type="dxa"/>
            <w:tcBorders>
              <w:top w:val="nil"/>
              <w:left w:val="nil"/>
              <w:bottom w:val="nil"/>
              <w:right w:val="single" w:sz="4" w:space="0" w:color="auto"/>
            </w:tcBorders>
            <w:shd w:val="clear" w:color="000000" w:fill="E7E6E6"/>
            <w:noWrap/>
            <w:vAlign w:val="bottom"/>
            <w:hideMark/>
          </w:tcPr>
          <w:p w:rsidR="007A4FB1" w:rsidRPr="007A4FB1" w:rsidRDefault="007A4FB1" w:rsidP="007A4FB1">
            <w:pPr>
              <w:spacing w:after="0" w:line="240" w:lineRule="auto"/>
              <w:rPr>
                <w:rFonts w:ascii="Calibri" w:eastAsia="Times New Roman" w:hAnsi="Calibri" w:cs="Times New Roman"/>
                <w:b/>
                <w:bCs/>
                <w:color w:val="000000"/>
                <w:sz w:val="20"/>
                <w:szCs w:val="20"/>
              </w:rPr>
            </w:pPr>
            <w:r w:rsidRPr="007A4FB1">
              <w:rPr>
                <w:rFonts w:ascii="Calibri" w:eastAsia="Times New Roman" w:hAnsi="Calibri" w:cs="Times New Roman"/>
                <w:b/>
                <w:bCs/>
                <w:color w:val="000000"/>
                <w:sz w:val="20"/>
                <w:szCs w:val="20"/>
              </w:rPr>
              <w:t>stayed</w:t>
            </w:r>
          </w:p>
        </w:tc>
      </w:tr>
      <w:tr w:rsidR="007A4FB1" w:rsidRPr="007A4FB1" w:rsidTr="007A4FB1">
        <w:trPr>
          <w:trHeight w:val="300"/>
        </w:trPr>
        <w:tc>
          <w:tcPr>
            <w:tcW w:w="960" w:type="dxa"/>
            <w:tcBorders>
              <w:top w:val="nil"/>
              <w:left w:val="single" w:sz="4" w:space="0" w:color="auto"/>
              <w:bottom w:val="nil"/>
              <w:right w:val="nil"/>
            </w:tcBorders>
            <w:shd w:val="clear" w:color="000000" w:fill="E7E6E6"/>
            <w:noWrap/>
            <w:vAlign w:val="bottom"/>
            <w:hideMark/>
          </w:tcPr>
          <w:p w:rsidR="007A4FB1" w:rsidRPr="007A4FB1" w:rsidRDefault="007A4FB1" w:rsidP="007A4FB1">
            <w:pPr>
              <w:spacing w:after="0" w:line="240" w:lineRule="auto"/>
              <w:rPr>
                <w:rFonts w:ascii="Calibri" w:eastAsia="Times New Roman" w:hAnsi="Calibri" w:cs="Times New Roman"/>
                <w:color w:val="000000"/>
                <w:sz w:val="20"/>
                <w:szCs w:val="20"/>
              </w:rPr>
            </w:pPr>
            <w:r w:rsidRPr="007A4FB1">
              <w:rPr>
                <w:rFonts w:ascii="Calibri" w:eastAsia="Times New Roman" w:hAnsi="Calibri" w:cs="Times New Roman"/>
                <w:color w:val="000000"/>
                <w:sz w:val="20"/>
                <w:szCs w:val="20"/>
              </w:rPr>
              <w:t>churned</w:t>
            </w:r>
          </w:p>
        </w:tc>
        <w:tc>
          <w:tcPr>
            <w:tcW w:w="1012" w:type="dxa"/>
            <w:tcBorders>
              <w:top w:val="nil"/>
              <w:left w:val="nil"/>
              <w:bottom w:val="nil"/>
              <w:right w:val="nil"/>
            </w:tcBorders>
            <w:shd w:val="clear" w:color="auto" w:fill="auto"/>
            <w:noWrap/>
            <w:vAlign w:val="bottom"/>
            <w:hideMark/>
          </w:tcPr>
          <w:p w:rsidR="007A4FB1" w:rsidRPr="007A4FB1" w:rsidRDefault="007A4FB1" w:rsidP="007A4FB1">
            <w:pPr>
              <w:spacing w:after="0" w:line="240" w:lineRule="auto"/>
              <w:jc w:val="right"/>
              <w:rPr>
                <w:rFonts w:ascii="Calibri" w:eastAsia="Times New Roman" w:hAnsi="Calibri" w:cs="Times New Roman"/>
                <w:b/>
                <w:bCs/>
                <w:color w:val="000000"/>
                <w:sz w:val="20"/>
                <w:szCs w:val="20"/>
              </w:rPr>
            </w:pPr>
            <w:r w:rsidRPr="007A4FB1">
              <w:rPr>
                <w:rFonts w:ascii="Calibri" w:eastAsia="Times New Roman" w:hAnsi="Calibri" w:cs="Times New Roman"/>
                <w:b/>
                <w:bCs/>
                <w:color w:val="000000"/>
                <w:sz w:val="20"/>
                <w:szCs w:val="20"/>
              </w:rPr>
              <w:t>23%</w:t>
            </w:r>
          </w:p>
        </w:tc>
        <w:tc>
          <w:tcPr>
            <w:tcW w:w="960" w:type="dxa"/>
            <w:tcBorders>
              <w:top w:val="nil"/>
              <w:left w:val="nil"/>
              <w:bottom w:val="nil"/>
              <w:right w:val="single" w:sz="4" w:space="0" w:color="auto"/>
            </w:tcBorders>
            <w:shd w:val="clear" w:color="auto" w:fill="auto"/>
            <w:noWrap/>
            <w:vAlign w:val="bottom"/>
            <w:hideMark/>
          </w:tcPr>
          <w:p w:rsidR="007A4FB1" w:rsidRPr="007A4FB1" w:rsidRDefault="007A4FB1" w:rsidP="007A4FB1">
            <w:pPr>
              <w:spacing w:after="0" w:line="240" w:lineRule="auto"/>
              <w:jc w:val="right"/>
              <w:rPr>
                <w:rFonts w:ascii="Calibri" w:eastAsia="Times New Roman" w:hAnsi="Calibri" w:cs="Times New Roman"/>
                <w:color w:val="000000"/>
                <w:sz w:val="20"/>
                <w:szCs w:val="20"/>
              </w:rPr>
            </w:pPr>
            <w:r w:rsidRPr="007A4FB1">
              <w:rPr>
                <w:rFonts w:ascii="Calibri" w:eastAsia="Times New Roman" w:hAnsi="Calibri" w:cs="Times New Roman"/>
                <w:color w:val="000000"/>
                <w:sz w:val="20"/>
                <w:szCs w:val="20"/>
              </w:rPr>
              <w:t>22%</w:t>
            </w:r>
          </w:p>
        </w:tc>
      </w:tr>
      <w:tr w:rsidR="007A4FB1" w:rsidRPr="007A4FB1" w:rsidTr="007A4FB1">
        <w:trPr>
          <w:trHeight w:val="300"/>
        </w:trPr>
        <w:tc>
          <w:tcPr>
            <w:tcW w:w="960" w:type="dxa"/>
            <w:tcBorders>
              <w:top w:val="nil"/>
              <w:left w:val="single" w:sz="4" w:space="0" w:color="auto"/>
              <w:bottom w:val="single" w:sz="4" w:space="0" w:color="auto"/>
              <w:right w:val="nil"/>
            </w:tcBorders>
            <w:shd w:val="clear" w:color="000000" w:fill="E7E6E6"/>
            <w:noWrap/>
            <w:vAlign w:val="bottom"/>
            <w:hideMark/>
          </w:tcPr>
          <w:p w:rsidR="007A4FB1" w:rsidRPr="007A4FB1" w:rsidRDefault="007A4FB1" w:rsidP="007A4FB1">
            <w:pPr>
              <w:spacing w:after="0" w:line="240" w:lineRule="auto"/>
              <w:rPr>
                <w:rFonts w:ascii="Calibri" w:eastAsia="Times New Roman" w:hAnsi="Calibri" w:cs="Times New Roman"/>
                <w:color w:val="000000"/>
                <w:sz w:val="20"/>
                <w:szCs w:val="20"/>
              </w:rPr>
            </w:pPr>
            <w:r w:rsidRPr="007A4FB1">
              <w:rPr>
                <w:rFonts w:ascii="Calibri" w:eastAsia="Times New Roman" w:hAnsi="Calibri" w:cs="Times New Roman"/>
                <w:color w:val="000000"/>
                <w:sz w:val="20"/>
                <w:szCs w:val="20"/>
              </w:rPr>
              <w:t>stayed</w:t>
            </w:r>
          </w:p>
        </w:tc>
        <w:tc>
          <w:tcPr>
            <w:tcW w:w="1012" w:type="dxa"/>
            <w:tcBorders>
              <w:top w:val="nil"/>
              <w:left w:val="nil"/>
              <w:bottom w:val="single" w:sz="4" w:space="0" w:color="auto"/>
              <w:right w:val="nil"/>
            </w:tcBorders>
            <w:shd w:val="clear" w:color="auto" w:fill="auto"/>
            <w:noWrap/>
            <w:vAlign w:val="bottom"/>
            <w:hideMark/>
          </w:tcPr>
          <w:p w:rsidR="007A4FB1" w:rsidRPr="007A4FB1" w:rsidRDefault="007A4FB1" w:rsidP="007A4FB1">
            <w:pPr>
              <w:spacing w:after="0" w:line="240" w:lineRule="auto"/>
              <w:jc w:val="right"/>
              <w:rPr>
                <w:rFonts w:ascii="Calibri" w:eastAsia="Times New Roman" w:hAnsi="Calibri" w:cs="Times New Roman"/>
                <w:color w:val="000000"/>
                <w:sz w:val="20"/>
                <w:szCs w:val="20"/>
              </w:rPr>
            </w:pPr>
            <w:r w:rsidRPr="007A4FB1">
              <w:rPr>
                <w:rFonts w:ascii="Calibri" w:eastAsia="Times New Roman" w:hAnsi="Calibri"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bottom"/>
            <w:hideMark/>
          </w:tcPr>
          <w:p w:rsidR="007A4FB1" w:rsidRPr="007A4FB1" w:rsidRDefault="007A4FB1" w:rsidP="007A4FB1">
            <w:pPr>
              <w:spacing w:after="0" w:line="240" w:lineRule="auto"/>
              <w:jc w:val="right"/>
              <w:rPr>
                <w:rFonts w:ascii="Calibri" w:eastAsia="Times New Roman" w:hAnsi="Calibri" w:cs="Times New Roman"/>
                <w:b/>
                <w:bCs/>
                <w:color w:val="000000"/>
                <w:sz w:val="20"/>
                <w:szCs w:val="20"/>
              </w:rPr>
            </w:pPr>
            <w:r w:rsidRPr="007A4FB1">
              <w:rPr>
                <w:rFonts w:ascii="Calibri" w:eastAsia="Times New Roman" w:hAnsi="Calibri" w:cs="Times New Roman"/>
                <w:b/>
                <w:bCs/>
                <w:color w:val="000000"/>
                <w:sz w:val="20"/>
                <w:szCs w:val="20"/>
              </w:rPr>
              <w:t>41%</w:t>
            </w:r>
          </w:p>
        </w:tc>
      </w:tr>
    </w:tbl>
    <w:p w:rsidR="00D44147" w:rsidRPr="000508A0" w:rsidRDefault="00D44147" w:rsidP="00F77B08">
      <w:pPr>
        <w:rPr>
          <w:sz w:val="20"/>
          <w:szCs w:val="20"/>
        </w:rPr>
      </w:pPr>
    </w:p>
    <w:p w:rsidR="002A2B36" w:rsidRPr="00AB5E67" w:rsidRDefault="002A2B36" w:rsidP="00F77B08">
      <w:pPr>
        <w:rPr>
          <w:b/>
          <w:sz w:val="20"/>
          <w:szCs w:val="20"/>
        </w:rPr>
      </w:pPr>
      <w:r w:rsidRPr="00AB5E67">
        <w:rPr>
          <w:b/>
          <w:sz w:val="20"/>
          <w:szCs w:val="20"/>
        </w:rPr>
        <w:t>Interpretation</w:t>
      </w:r>
      <w:r w:rsidR="000D5575" w:rsidRPr="00AB5E67">
        <w:rPr>
          <w:b/>
          <w:sz w:val="20"/>
          <w:szCs w:val="20"/>
        </w:rPr>
        <w:t xml:space="preserve"> &amp; Recommendations</w:t>
      </w:r>
    </w:p>
    <w:p w:rsidR="00AB5E67" w:rsidRDefault="0023065E">
      <w:pPr>
        <w:rPr>
          <w:sz w:val="20"/>
          <w:szCs w:val="20"/>
        </w:rPr>
      </w:pPr>
      <w:r w:rsidRPr="0023065E">
        <w:rPr>
          <w:sz w:val="20"/>
          <w:szCs w:val="20"/>
        </w:rPr>
        <w:t xml:space="preserve">The model demonstrates that how much content the user engages with and views prior to or during their initial authenticated session influences the user’s future loyalty. This makes intuitive sense, since consuming more content is reflective of having a positive experience and therefore suggests a user is more likely to return. </w:t>
      </w:r>
    </w:p>
    <w:p w:rsidR="00BA45F2" w:rsidRDefault="0023065E" w:rsidP="000508A0">
      <w:pPr>
        <w:rPr>
          <w:sz w:val="20"/>
          <w:szCs w:val="20"/>
        </w:rPr>
      </w:pPr>
      <w:r>
        <w:rPr>
          <w:sz w:val="20"/>
          <w:szCs w:val="20"/>
        </w:rPr>
        <w:t>To increase the effectiveness of the model,</w:t>
      </w:r>
      <w:r w:rsidR="00BA45F2">
        <w:rPr>
          <w:sz w:val="20"/>
          <w:szCs w:val="20"/>
        </w:rPr>
        <w:t xml:space="preserve"> the following should be attempted:</w:t>
      </w:r>
    </w:p>
    <w:p w:rsidR="00540615" w:rsidRDefault="00BA45F2" w:rsidP="00BA45F2">
      <w:pPr>
        <w:pStyle w:val="ListParagraph"/>
        <w:numPr>
          <w:ilvl w:val="0"/>
          <w:numId w:val="1"/>
        </w:numPr>
        <w:rPr>
          <w:sz w:val="20"/>
          <w:szCs w:val="20"/>
        </w:rPr>
      </w:pPr>
      <w:r>
        <w:rPr>
          <w:sz w:val="20"/>
          <w:szCs w:val="20"/>
        </w:rPr>
        <w:t>Balance the sample at 50/50 loyal vs. churn, since the tree is known to perform better.</w:t>
      </w:r>
    </w:p>
    <w:p w:rsidR="00BA45F2" w:rsidRPr="00BA45F2" w:rsidRDefault="00BA45F2" w:rsidP="00BA45F2">
      <w:pPr>
        <w:pStyle w:val="ListParagraph"/>
        <w:rPr>
          <w:sz w:val="20"/>
          <w:szCs w:val="20"/>
        </w:rPr>
      </w:pPr>
      <w:r>
        <w:rPr>
          <w:sz w:val="20"/>
          <w:szCs w:val="20"/>
        </w:rPr>
        <w:t>Also repeat excluding the 2-</w:t>
      </w:r>
      <w:proofErr w:type="gramStart"/>
      <w:r>
        <w:rPr>
          <w:sz w:val="20"/>
          <w:szCs w:val="20"/>
        </w:rPr>
        <w:t>4 day</w:t>
      </w:r>
      <w:proofErr w:type="gramEnd"/>
      <w:r>
        <w:rPr>
          <w:sz w:val="20"/>
          <w:szCs w:val="20"/>
        </w:rPr>
        <w:t xml:space="preserve"> bin with a 50/50 sample.</w:t>
      </w:r>
    </w:p>
    <w:p w:rsidR="00BA45F2" w:rsidRDefault="00BA45F2" w:rsidP="00BA45F2">
      <w:pPr>
        <w:pStyle w:val="ListParagraph"/>
        <w:numPr>
          <w:ilvl w:val="0"/>
          <w:numId w:val="1"/>
        </w:numPr>
        <w:rPr>
          <w:sz w:val="20"/>
          <w:szCs w:val="20"/>
        </w:rPr>
      </w:pPr>
      <w:r>
        <w:rPr>
          <w:sz w:val="20"/>
          <w:szCs w:val="20"/>
        </w:rPr>
        <w:t>Since time to return is a factor, use the month of acquisition as a potential</w:t>
      </w:r>
      <w:bookmarkStart w:id="0" w:name="_GoBack"/>
      <w:bookmarkEnd w:id="0"/>
      <w:r>
        <w:rPr>
          <w:sz w:val="20"/>
          <w:szCs w:val="20"/>
        </w:rPr>
        <w:t xml:space="preserve"> variable in the model.</w:t>
      </w:r>
    </w:p>
    <w:p w:rsidR="00BA45F2" w:rsidRPr="00BA45F2" w:rsidRDefault="00BA45F2" w:rsidP="00BA45F2">
      <w:pPr>
        <w:pStyle w:val="ListParagraph"/>
        <w:numPr>
          <w:ilvl w:val="0"/>
          <w:numId w:val="1"/>
        </w:numPr>
        <w:rPr>
          <w:sz w:val="20"/>
          <w:szCs w:val="20"/>
        </w:rPr>
      </w:pPr>
      <w:r>
        <w:rPr>
          <w:sz w:val="20"/>
          <w:szCs w:val="20"/>
        </w:rPr>
        <w:lastRenderedPageBreak/>
        <w:t>A</w:t>
      </w:r>
      <w:r w:rsidRPr="00BA45F2">
        <w:rPr>
          <w:sz w:val="20"/>
          <w:szCs w:val="20"/>
        </w:rPr>
        <w:t xml:space="preserve">dditional experience variables should be identified, such as occurrences of an error or interacting with other features. This may also help to identify what features have </w:t>
      </w:r>
      <w:proofErr w:type="spellStart"/>
      <w:proofErr w:type="gramStart"/>
      <w:r w:rsidRPr="00BA45F2">
        <w:rPr>
          <w:sz w:val="20"/>
          <w:szCs w:val="20"/>
        </w:rPr>
        <w:t>a</w:t>
      </w:r>
      <w:proofErr w:type="spellEnd"/>
      <w:proofErr w:type="gramEnd"/>
      <w:r w:rsidRPr="00BA45F2">
        <w:rPr>
          <w:sz w:val="20"/>
          <w:szCs w:val="20"/>
        </w:rPr>
        <w:t xml:space="preserve"> impact on consumer experience and provide direction for product development.</w:t>
      </w:r>
    </w:p>
    <w:p w:rsidR="00540615" w:rsidRDefault="00540615">
      <w:pPr>
        <w:rPr>
          <w:b/>
          <w:sz w:val="20"/>
          <w:szCs w:val="20"/>
        </w:rPr>
      </w:pPr>
      <w:r>
        <w:rPr>
          <w:b/>
          <w:sz w:val="20"/>
          <w:szCs w:val="20"/>
        </w:rPr>
        <w:br w:type="page"/>
      </w:r>
    </w:p>
    <w:p w:rsidR="000508A0" w:rsidRPr="00540615" w:rsidRDefault="000508A0" w:rsidP="000508A0">
      <w:pPr>
        <w:rPr>
          <w:sz w:val="20"/>
          <w:szCs w:val="20"/>
        </w:rPr>
      </w:pPr>
      <w:r w:rsidRPr="000C7127">
        <w:rPr>
          <w:b/>
          <w:sz w:val="20"/>
          <w:szCs w:val="20"/>
        </w:rPr>
        <w:lastRenderedPageBreak/>
        <w:t>Appendix:</w:t>
      </w:r>
    </w:p>
    <w:p w:rsidR="000508A0" w:rsidRPr="000C7127" w:rsidRDefault="000508A0" w:rsidP="000508A0">
      <w:pPr>
        <w:rPr>
          <w:b/>
          <w:sz w:val="20"/>
          <w:szCs w:val="20"/>
        </w:rPr>
      </w:pPr>
      <w:r w:rsidRPr="000C7127">
        <w:rPr>
          <w:b/>
          <w:sz w:val="20"/>
          <w:szCs w:val="20"/>
        </w:rPr>
        <w:t>N and Bins</w:t>
      </w:r>
    </w:p>
    <w:p w:rsidR="000508A0" w:rsidRDefault="000508A0" w:rsidP="000508A0">
      <w:pPr>
        <w:rPr>
          <w:sz w:val="20"/>
          <w:szCs w:val="20"/>
        </w:rPr>
      </w:pPr>
      <w:r w:rsidRPr="000C7127">
        <w:rPr>
          <w:sz w:val="20"/>
          <w:szCs w:val="20"/>
        </w:rPr>
        <w:t>Shows the total number of records available. From the histogram, there is a long tail on the # of days a visitor returns, and 37% are only 1 day. The values past 90 days were discarded as potentially shared or test accounts. The amount of time available to the user to return has an influence on number of days viewed, as does the content available during a particular time period, therefore just the first 3 months were used.</w:t>
      </w:r>
    </w:p>
    <w:p w:rsidR="000508A0" w:rsidRPr="000C7127" w:rsidRDefault="000508A0" w:rsidP="000508A0">
      <w:pPr>
        <w:rPr>
          <w:sz w:val="20"/>
          <w:szCs w:val="20"/>
        </w:rPr>
      </w:pPr>
      <w:r>
        <w:rPr>
          <w:sz w:val="20"/>
          <w:szCs w:val="20"/>
        </w:rPr>
        <w:t xml:space="preserve">3 bins were used initially to try to create more differentiation between the 1 and the 5+. </w:t>
      </w:r>
    </w:p>
    <w:p w:rsidR="000508A0" w:rsidRPr="000C7127" w:rsidRDefault="000508A0" w:rsidP="000508A0">
      <w:pPr>
        <w:rPr>
          <w:sz w:val="20"/>
          <w:szCs w:val="20"/>
        </w:rPr>
      </w:pPr>
      <w:r w:rsidRPr="000C7127">
        <w:rPr>
          <w:noProof/>
          <w:sz w:val="20"/>
          <w:szCs w:val="20"/>
        </w:rPr>
        <w:drawing>
          <wp:inline distT="0" distB="0" distL="0" distR="0" wp14:anchorId="2E6CF2E0" wp14:editId="24AE3705">
            <wp:extent cx="6048375" cy="481903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1582" cy="4821585"/>
                    </a:xfrm>
                    <a:prstGeom prst="rect">
                      <a:avLst/>
                    </a:prstGeom>
                    <a:noFill/>
                    <a:ln>
                      <a:noFill/>
                    </a:ln>
                  </pic:spPr>
                </pic:pic>
              </a:graphicData>
            </a:graphic>
          </wp:inline>
        </w:drawing>
      </w:r>
    </w:p>
    <w:p w:rsidR="000508A0" w:rsidRPr="000C7127" w:rsidRDefault="000508A0" w:rsidP="000508A0">
      <w:pPr>
        <w:rPr>
          <w:sz w:val="20"/>
          <w:szCs w:val="20"/>
        </w:rPr>
      </w:pPr>
    </w:p>
    <w:p w:rsidR="000508A0" w:rsidRPr="000C7127" w:rsidRDefault="000508A0" w:rsidP="000508A0">
      <w:pPr>
        <w:rPr>
          <w:sz w:val="20"/>
          <w:szCs w:val="20"/>
        </w:rPr>
      </w:pPr>
    </w:p>
    <w:p w:rsidR="000508A0" w:rsidRPr="000C7127" w:rsidRDefault="000508A0" w:rsidP="000508A0">
      <w:pPr>
        <w:rPr>
          <w:sz w:val="20"/>
          <w:szCs w:val="20"/>
        </w:rPr>
      </w:pPr>
    </w:p>
    <w:p w:rsidR="000508A0" w:rsidRPr="000C7127" w:rsidRDefault="000508A0" w:rsidP="000508A0">
      <w:pPr>
        <w:rPr>
          <w:sz w:val="20"/>
          <w:szCs w:val="20"/>
        </w:rPr>
      </w:pPr>
    </w:p>
    <w:p w:rsidR="000508A0" w:rsidRPr="000C7127" w:rsidRDefault="000508A0" w:rsidP="000508A0">
      <w:pPr>
        <w:rPr>
          <w:sz w:val="20"/>
          <w:szCs w:val="20"/>
        </w:rPr>
      </w:pPr>
    </w:p>
    <w:p w:rsidR="000508A0" w:rsidRPr="000C7127" w:rsidRDefault="000508A0" w:rsidP="000508A0">
      <w:pPr>
        <w:rPr>
          <w:sz w:val="20"/>
          <w:szCs w:val="20"/>
        </w:rPr>
      </w:pPr>
    </w:p>
    <w:p w:rsidR="000508A0" w:rsidRPr="000C7127" w:rsidRDefault="000508A0" w:rsidP="000508A0">
      <w:pPr>
        <w:rPr>
          <w:sz w:val="20"/>
          <w:szCs w:val="20"/>
        </w:rPr>
      </w:pPr>
    </w:p>
    <w:p w:rsidR="000508A0" w:rsidRPr="000C7127" w:rsidRDefault="000508A0" w:rsidP="000508A0">
      <w:pPr>
        <w:rPr>
          <w:b/>
          <w:sz w:val="20"/>
          <w:szCs w:val="20"/>
        </w:rPr>
      </w:pPr>
      <w:r w:rsidRPr="000C7127">
        <w:rPr>
          <w:b/>
          <w:sz w:val="20"/>
          <w:szCs w:val="20"/>
        </w:rPr>
        <w:t>Data cleansing</w:t>
      </w:r>
    </w:p>
    <w:p w:rsidR="000508A0" w:rsidRPr="000C7127" w:rsidRDefault="000508A0" w:rsidP="000508A0">
      <w:pPr>
        <w:rPr>
          <w:sz w:val="20"/>
          <w:szCs w:val="20"/>
        </w:rPr>
      </w:pPr>
      <w:r w:rsidRPr="000C7127">
        <w:rPr>
          <w:sz w:val="20"/>
          <w:szCs w:val="20"/>
        </w:rPr>
        <w:t>Both the number of episodes viewed and the total spent viewing had a long right tail. Since these figures are supposed to represent the total number of episodes viewed in a day, and the amount of viewing time, the larger numbers may represent users who are not really viewing. This is a standard problem in TV viewing. Number if episodes was capped at 10 and Time spent viewing was capped at 8 hrs (480 min).</w:t>
      </w:r>
    </w:p>
    <w:p w:rsidR="000508A0" w:rsidRDefault="000508A0" w:rsidP="000508A0">
      <w:r>
        <w:rPr>
          <w:noProof/>
        </w:rPr>
        <w:drawing>
          <wp:inline distT="0" distB="0" distL="0" distR="0" wp14:anchorId="4A8184C5" wp14:editId="65CF5E1E">
            <wp:extent cx="594360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rsidR="000508A0" w:rsidRPr="00C30AB7" w:rsidRDefault="000508A0" w:rsidP="000508A0">
      <w:pPr>
        <w:rPr>
          <w:i/>
          <w:sz w:val="16"/>
          <w:szCs w:val="16"/>
        </w:rPr>
      </w:pPr>
      <w:r w:rsidRPr="00C30AB7">
        <w:rPr>
          <w:i/>
          <w:sz w:val="16"/>
          <w:szCs w:val="16"/>
        </w:rPr>
        <w:t>Labels removed for confidentiality.</w:t>
      </w:r>
    </w:p>
    <w:p w:rsidR="000508A0" w:rsidRPr="000C7127" w:rsidRDefault="000508A0" w:rsidP="000508A0">
      <w:pPr>
        <w:rPr>
          <w:b/>
          <w:sz w:val="20"/>
          <w:szCs w:val="20"/>
        </w:rPr>
      </w:pPr>
      <w:r w:rsidRPr="000C7127">
        <w:rPr>
          <w:b/>
          <w:sz w:val="20"/>
          <w:szCs w:val="20"/>
        </w:rPr>
        <w:t>Dependent Variables with Potential Impact</w:t>
      </w:r>
    </w:p>
    <w:p w:rsidR="000508A0" w:rsidRDefault="000508A0" w:rsidP="000508A0">
      <w:pPr>
        <w:rPr>
          <w:sz w:val="20"/>
          <w:szCs w:val="20"/>
        </w:rPr>
      </w:pPr>
      <w:r w:rsidRPr="000C7127">
        <w:rPr>
          <w:sz w:val="20"/>
          <w:szCs w:val="20"/>
        </w:rPr>
        <w:t>Platforms, the various consumption metrics (number of episodes, number of series, top 5 series and time spent viewing) and participation in a trial on or before the first authentication day appear to have an influence on the churned bin. Consumption variables tend to move together. No scatterplot was created because the volume of data was difficult for tableau to process.</w:t>
      </w:r>
      <w:r>
        <w:rPr>
          <w:sz w:val="20"/>
          <w:szCs w:val="20"/>
        </w:rPr>
        <w:t xml:space="preserve"> The top 5 series are the most popular on the network are drive a large volume of activity, but are sometimes seen as source of non-loyal viewing.</w:t>
      </w:r>
    </w:p>
    <w:p w:rsidR="000508A0" w:rsidRPr="00A01283" w:rsidRDefault="000508A0" w:rsidP="000508A0">
      <w:pPr>
        <w:rPr>
          <w:i/>
          <w:sz w:val="16"/>
          <w:szCs w:val="16"/>
        </w:rPr>
      </w:pPr>
      <w:r>
        <w:rPr>
          <w:i/>
          <w:sz w:val="16"/>
          <w:szCs w:val="16"/>
        </w:rPr>
        <w:t>Some l</w:t>
      </w:r>
      <w:r w:rsidRPr="00C30AB7">
        <w:rPr>
          <w:i/>
          <w:sz w:val="16"/>
          <w:szCs w:val="16"/>
        </w:rPr>
        <w:t>abels removed for confidentiality.</w:t>
      </w:r>
    </w:p>
    <w:p w:rsidR="000508A0" w:rsidRDefault="000508A0" w:rsidP="000508A0">
      <w:pPr>
        <w:rPr>
          <w:b/>
        </w:rPr>
      </w:pPr>
      <w:r>
        <w:rPr>
          <w:b/>
          <w:noProof/>
        </w:rPr>
        <w:drawing>
          <wp:inline distT="0" distB="0" distL="0" distR="0" wp14:anchorId="5F5A9BF5" wp14:editId="321DF7E5">
            <wp:extent cx="5943600" cy="2377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0508A0" w:rsidRDefault="000508A0" w:rsidP="000508A0">
      <w:pPr>
        <w:rPr>
          <w:b/>
        </w:rPr>
      </w:pPr>
      <w:r>
        <w:rPr>
          <w:b/>
          <w:noProof/>
        </w:rPr>
        <w:lastRenderedPageBreak/>
        <w:drawing>
          <wp:inline distT="0" distB="0" distL="0" distR="0" wp14:anchorId="42BBE9A1" wp14:editId="3DFE8C5F">
            <wp:extent cx="5943600" cy="23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rsidR="000508A0" w:rsidRPr="00A01283" w:rsidRDefault="000508A0" w:rsidP="000508A0">
      <w:pPr>
        <w:rPr>
          <w:i/>
          <w:sz w:val="16"/>
          <w:szCs w:val="16"/>
        </w:rPr>
      </w:pPr>
      <w:r>
        <w:rPr>
          <w:i/>
          <w:sz w:val="16"/>
          <w:szCs w:val="16"/>
        </w:rPr>
        <w:t>Some l</w:t>
      </w:r>
      <w:r w:rsidRPr="00C30AB7">
        <w:rPr>
          <w:i/>
          <w:sz w:val="16"/>
          <w:szCs w:val="16"/>
        </w:rPr>
        <w:t>abels removed for confidentiality.</w:t>
      </w:r>
      <w:r>
        <w:rPr>
          <w:i/>
          <w:sz w:val="16"/>
          <w:szCs w:val="16"/>
        </w:rPr>
        <w:t xml:space="preserve"> Churned bin for trial just ‘churned’ or ‘stayed’ as pictured.</w:t>
      </w:r>
    </w:p>
    <w:p w:rsidR="000508A0" w:rsidRDefault="000508A0" w:rsidP="000508A0">
      <w:pPr>
        <w:rPr>
          <w:b/>
          <w:sz w:val="20"/>
          <w:szCs w:val="20"/>
        </w:rPr>
      </w:pPr>
      <w:r w:rsidRPr="000C7127">
        <w:rPr>
          <w:b/>
          <w:sz w:val="20"/>
          <w:szCs w:val="20"/>
        </w:rPr>
        <w:t xml:space="preserve">Dependent Variables </w:t>
      </w:r>
      <w:r>
        <w:rPr>
          <w:b/>
          <w:sz w:val="20"/>
          <w:szCs w:val="20"/>
        </w:rPr>
        <w:t>without impact in initial exploration</w:t>
      </w:r>
    </w:p>
    <w:p w:rsidR="000508A0" w:rsidRPr="00AB5740" w:rsidRDefault="000508A0" w:rsidP="000508A0">
      <w:pPr>
        <w:rPr>
          <w:sz w:val="20"/>
          <w:szCs w:val="20"/>
        </w:rPr>
      </w:pPr>
      <w:r w:rsidRPr="00AB5740">
        <w:rPr>
          <w:sz w:val="20"/>
          <w:szCs w:val="20"/>
        </w:rPr>
        <w:t>Network and the variables regarding when the viewing occurred within the week or time of day initially appeared to have little influence on churn bin.</w:t>
      </w:r>
    </w:p>
    <w:p w:rsidR="000508A0" w:rsidRPr="000C7127" w:rsidRDefault="000508A0" w:rsidP="000508A0">
      <w:pPr>
        <w:rPr>
          <w:b/>
        </w:rPr>
      </w:pPr>
      <w:r w:rsidRPr="00AB5740">
        <w:rPr>
          <w:b/>
          <w:noProof/>
        </w:rPr>
        <w:drawing>
          <wp:inline distT="0" distB="0" distL="0" distR="0" wp14:anchorId="695BEBE8" wp14:editId="0676037E">
            <wp:extent cx="5943600" cy="473555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5551"/>
                    </a:xfrm>
                    <a:prstGeom prst="rect">
                      <a:avLst/>
                    </a:prstGeom>
                    <a:noFill/>
                    <a:ln>
                      <a:noFill/>
                    </a:ln>
                  </pic:spPr>
                </pic:pic>
              </a:graphicData>
            </a:graphic>
          </wp:inline>
        </w:drawing>
      </w:r>
    </w:p>
    <w:p w:rsidR="00F77B08" w:rsidRPr="0023065E" w:rsidRDefault="0023065E" w:rsidP="00F77B08">
      <w:pPr>
        <w:rPr>
          <w:b/>
          <w:sz w:val="20"/>
          <w:szCs w:val="20"/>
        </w:rPr>
      </w:pPr>
      <w:r w:rsidRPr="0023065E">
        <w:rPr>
          <w:b/>
          <w:sz w:val="20"/>
          <w:szCs w:val="20"/>
        </w:rPr>
        <w:lastRenderedPageBreak/>
        <w:t>Decision Tree</w:t>
      </w:r>
    </w:p>
    <w:p w:rsidR="0023065E" w:rsidRPr="000508A0" w:rsidRDefault="0023065E" w:rsidP="00F77B08">
      <w:pPr>
        <w:rPr>
          <w:sz w:val="20"/>
          <w:szCs w:val="20"/>
        </w:rPr>
      </w:pPr>
      <w:r w:rsidRPr="0023065E">
        <w:rPr>
          <w:noProof/>
          <w:sz w:val="20"/>
          <w:szCs w:val="20"/>
        </w:rPr>
        <w:drawing>
          <wp:inline distT="0" distB="0" distL="0" distR="0">
            <wp:extent cx="5943600" cy="4067596"/>
            <wp:effectExtent l="0" t="0" r="0" b="9525"/>
            <wp:docPr id="1" name="Picture 1" descr="C:\Users\jprasol\AppData\Local\Microsoft\Windows\Temporary Internet Files\Content.Outlook\X3TIMMPN\project_tr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rasol\AppData\Local\Microsoft\Windows\Temporary Internet Files\Content.Outlook\X3TIMMPN\project_tre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67596"/>
                    </a:xfrm>
                    <a:prstGeom prst="rect">
                      <a:avLst/>
                    </a:prstGeom>
                    <a:noFill/>
                    <a:ln>
                      <a:noFill/>
                    </a:ln>
                  </pic:spPr>
                </pic:pic>
              </a:graphicData>
            </a:graphic>
          </wp:inline>
        </w:drawing>
      </w:r>
    </w:p>
    <w:p w:rsidR="00F77B08" w:rsidRPr="000508A0" w:rsidRDefault="00F77B08" w:rsidP="00F77B08">
      <w:pPr>
        <w:rPr>
          <w:sz w:val="20"/>
          <w:szCs w:val="20"/>
        </w:rPr>
      </w:pPr>
    </w:p>
    <w:p w:rsidR="00684DF0" w:rsidRPr="000508A0" w:rsidRDefault="00684DF0">
      <w:pPr>
        <w:rPr>
          <w:sz w:val="20"/>
          <w:szCs w:val="20"/>
        </w:rPr>
      </w:pPr>
    </w:p>
    <w:p w:rsidR="00684DF0" w:rsidRPr="000508A0" w:rsidRDefault="00684DF0">
      <w:pPr>
        <w:rPr>
          <w:sz w:val="20"/>
          <w:szCs w:val="20"/>
        </w:rPr>
      </w:pPr>
    </w:p>
    <w:p w:rsidR="00684DF0" w:rsidRPr="000508A0" w:rsidRDefault="00684DF0">
      <w:pPr>
        <w:rPr>
          <w:sz w:val="20"/>
          <w:szCs w:val="20"/>
        </w:rPr>
      </w:pPr>
    </w:p>
    <w:p w:rsidR="00684DF0" w:rsidRPr="000508A0" w:rsidRDefault="00684DF0">
      <w:pPr>
        <w:rPr>
          <w:sz w:val="20"/>
          <w:szCs w:val="20"/>
        </w:rPr>
      </w:pPr>
    </w:p>
    <w:p w:rsidR="00684DF0" w:rsidRPr="000508A0" w:rsidRDefault="00684DF0">
      <w:pPr>
        <w:rPr>
          <w:sz w:val="20"/>
          <w:szCs w:val="20"/>
        </w:rPr>
      </w:pPr>
    </w:p>
    <w:sectPr w:rsidR="00684DF0" w:rsidRPr="00050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6DEA"/>
    <w:multiLevelType w:val="hybridMultilevel"/>
    <w:tmpl w:val="D300445A"/>
    <w:lvl w:ilvl="0" w:tplc="B45A94A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D55C1"/>
    <w:multiLevelType w:val="hybridMultilevel"/>
    <w:tmpl w:val="395A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F0"/>
    <w:rsid w:val="00047ECF"/>
    <w:rsid w:val="000508A0"/>
    <w:rsid w:val="000D5575"/>
    <w:rsid w:val="00135B3D"/>
    <w:rsid w:val="0023065E"/>
    <w:rsid w:val="002770C4"/>
    <w:rsid w:val="002A2B36"/>
    <w:rsid w:val="00417F2A"/>
    <w:rsid w:val="00432A58"/>
    <w:rsid w:val="00540615"/>
    <w:rsid w:val="00577460"/>
    <w:rsid w:val="00596C4D"/>
    <w:rsid w:val="005B129A"/>
    <w:rsid w:val="00684CCB"/>
    <w:rsid w:val="00684DF0"/>
    <w:rsid w:val="006C74A2"/>
    <w:rsid w:val="006F16DA"/>
    <w:rsid w:val="007A4FB1"/>
    <w:rsid w:val="007B5027"/>
    <w:rsid w:val="008E6374"/>
    <w:rsid w:val="00A425C1"/>
    <w:rsid w:val="00A43950"/>
    <w:rsid w:val="00AB5E67"/>
    <w:rsid w:val="00B44037"/>
    <w:rsid w:val="00B86CB5"/>
    <w:rsid w:val="00BA45F2"/>
    <w:rsid w:val="00BF1932"/>
    <w:rsid w:val="00C473D7"/>
    <w:rsid w:val="00D44147"/>
    <w:rsid w:val="00E377D9"/>
    <w:rsid w:val="00EF0BDB"/>
    <w:rsid w:val="00F77B0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AB18"/>
  <w15:chartTrackingRefBased/>
  <w15:docId w15:val="{E8E72685-7EB9-4F1C-9DFB-DC266335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B36"/>
    <w:pPr>
      <w:ind w:left="720"/>
      <w:contextualSpacing/>
    </w:pPr>
  </w:style>
  <w:style w:type="paragraph" w:styleId="BalloonText">
    <w:name w:val="Balloon Text"/>
    <w:basedOn w:val="Normal"/>
    <w:link w:val="BalloonTextChar"/>
    <w:uiPriority w:val="99"/>
    <w:semiHidden/>
    <w:unhideWhenUsed/>
    <w:rsid w:val="00B440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037"/>
    <w:rPr>
      <w:rFonts w:ascii="Segoe UI" w:hAnsi="Segoe UI" w:cs="Segoe UI"/>
      <w:sz w:val="18"/>
      <w:szCs w:val="18"/>
    </w:rPr>
  </w:style>
  <w:style w:type="character" w:customStyle="1" w:styleId="apple-converted-space">
    <w:name w:val="apple-converted-space"/>
    <w:basedOn w:val="DefaultParagraphFont"/>
    <w:rsid w:val="00047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455802">
      <w:bodyDiv w:val="1"/>
      <w:marLeft w:val="0"/>
      <w:marRight w:val="0"/>
      <w:marTop w:val="0"/>
      <w:marBottom w:val="0"/>
      <w:divBdr>
        <w:top w:val="none" w:sz="0" w:space="0" w:color="auto"/>
        <w:left w:val="none" w:sz="0" w:space="0" w:color="auto"/>
        <w:bottom w:val="none" w:sz="0" w:space="0" w:color="auto"/>
        <w:right w:val="none" w:sz="0" w:space="0" w:color="auto"/>
      </w:divBdr>
    </w:div>
    <w:div w:id="157203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Prasol</dc:creator>
  <cp:keywords/>
  <dc:description/>
  <cp:lastModifiedBy>Jennifer Prasol</cp:lastModifiedBy>
  <cp:revision>2</cp:revision>
  <cp:lastPrinted>2017-03-06T21:02:00Z</cp:lastPrinted>
  <dcterms:created xsi:type="dcterms:W3CDTF">2017-05-04T15:29:00Z</dcterms:created>
  <dcterms:modified xsi:type="dcterms:W3CDTF">2017-05-04T15:29:00Z</dcterms:modified>
</cp:coreProperties>
</file>