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97D" w:rsidRPr="00F5497D" w:rsidRDefault="00F5497D" w:rsidP="00F5497D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F5497D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F5497D" w:rsidRPr="00F5497D" w:rsidRDefault="00F5497D" w:rsidP="00F549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5497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СЕПТЕМБАР 2025. ГОДИНЕ</w:t>
      </w:r>
    </w:p>
    <w:p w:rsidR="00F5497D" w:rsidRPr="00F5497D" w:rsidRDefault="00F5497D" w:rsidP="00F5497D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F5497D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F5497D" w:rsidRPr="00F5497D" w:rsidRDefault="00F5497D" w:rsidP="00F549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549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F5497D">
        <w:rPr>
          <w:rFonts w:ascii="Times New Roman" w:eastAsia="Times New Roman" w:hAnsi="Times New Roman" w:cs="Times New Roman"/>
          <w:color w:val="000000"/>
          <w:sz w:val="20"/>
          <w:szCs w:val="20"/>
        </w:rPr>
        <w:t> Програмске парадигме</w:t>
      </w:r>
      <w:bookmarkStart w:id="0" w:name="_GoBack"/>
      <w:bookmarkEnd w:id="0"/>
      <w:r w:rsidRPr="00F5497D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F549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F5497D">
        <w:rPr>
          <w:rFonts w:ascii="Times New Roman" w:eastAsia="Times New Roman" w:hAnsi="Times New Roman" w:cs="Times New Roman"/>
          <w:color w:val="000000"/>
          <w:sz w:val="20"/>
          <w:szCs w:val="20"/>
        </w:rPr>
        <w:t> Четврти</w:t>
      </w:r>
      <w:r w:rsidRPr="00F5497D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F549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F5497D">
        <w:rPr>
          <w:rFonts w:ascii="Times New Roman" w:eastAsia="Times New Roman" w:hAnsi="Times New Roman" w:cs="Times New Roman"/>
          <w:color w:val="000000"/>
          <w:sz w:val="20"/>
          <w:szCs w:val="20"/>
        </w:rPr>
        <w:t> 3</w:t>
      </w:r>
    </w:p>
    <w:p w:rsidR="00F5497D" w:rsidRPr="00F5497D" w:rsidRDefault="00F5497D" w:rsidP="00F549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549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F5497D" w:rsidRPr="00F5497D" w:rsidRDefault="00F5497D" w:rsidP="00F5497D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5497D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F5497D" w:rsidRPr="00F5497D" w:rsidRDefault="00F5497D" w:rsidP="00F54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6"/>
        <w:gridCol w:w="1112"/>
        <w:gridCol w:w="3101"/>
        <w:gridCol w:w="1120"/>
        <w:gridCol w:w="1274"/>
        <w:gridCol w:w="1376"/>
        <w:gridCol w:w="2738"/>
        <w:gridCol w:w="1049"/>
        <w:gridCol w:w="1914"/>
      </w:tblGrid>
      <w:tr w:rsidR="00F5497D" w:rsidRPr="00F5497D" w:rsidTr="00F5497D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Појам програмске парадигме и класификација програмских језика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Декларативно и императивно програмирање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Процедурална и објектно-оријентисана парадигма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Мултипарадигматски језици и скрипт парадигма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Python/JavaScript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Машинско учење као парадигма заснована на подацима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Основне карактеристике логичког програмирања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Предикатска логика prvog реда - синтакса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Предикатска логика првог реда - семантика и ваљаност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Хорнове клаузуле и метода резолуције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Унификација и клаузална форма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Фронтални, </w:t>
            </w: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Монолошка, </w:t>
            </w: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Кабинет информатике, </w:t>
            </w: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Утврђивање: Логичке основе логичког програмирања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497D" w:rsidRPr="00F5497D" w:rsidTr="00F549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Терми у Prolog-у: константе, променљиве, структуре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5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5497D" w:rsidRPr="00F5497D" w:rsidRDefault="00F5497D" w:rsidP="00F549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F5497D" w:rsidRPr="00F5497D" w:rsidRDefault="00F5497D" w:rsidP="00F549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549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F5497D">
        <w:rPr>
          <w:rFonts w:ascii="Times New Roman" w:eastAsia="Times New Roman" w:hAnsi="Times New Roman" w:cs="Times New Roman"/>
          <w:color w:val="000000"/>
          <w:sz w:val="20"/>
          <w:szCs w:val="20"/>
        </w:rPr>
        <w:t> 05.09.2025. године</w:t>
      </w:r>
    </w:p>
    <w:p w:rsidR="00F5497D" w:rsidRPr="00F5497D" w:rsidRDefault="00F5497D" w:rsidP="00F549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549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F5497D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F5497D" w:rsidRDefault="003238D4" w:rsidP="00F5497D"/>
    <w:sectPr w:rsidR="003238D4" w:rsidRPr="00F5497D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3238D4"/>
    <w:rsid w:val="00442965"/>
    <w:rsid w:val="0066727E"/>
    <w:rsid w:val="006B6EB3"/>
    <w:rsid w:val="009D6087"/>
    <w:rsid w:val="00E94092"/>
    <w:rsid w:val="00F5497D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2025-12-10T17:14:00Z</dcterms:created>
  <dcterms:modified xsi:type="dcterms:W3CDTF">2025-12-10T17:14:00Z</dcterms:modified>
</cp:coreProperties>
</file>