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2.png" ContentType="image/png"/>
  <Override PartName="/word/media/rId67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4.png" ContentType="image/png"/>
  <Override PartName="/word/media/rId99.png" ContentType="image/png"/>
  <Override PartName="/word/media/rId106.png" ContentType="image/png"/>
  <Override PartName="/word/media/rId26.png" ContentType="image/png"/>
  <Override PartName="/word/media/rId110.png" ContentType="image/png"/>
  <Override PartName="/word/media/rId115.png" ContentType="image/png"/>
  <Override PartName="/word/media/rId119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54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№5.</w:t>
      </w:r>
      <w:r>
        <w:t xml:space="preserve"> </w:t>
      </w: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ЭВМ</w:t>
      </w:r>
    </w:p>
    <w:p>
      <w:pPr>
        <w:pStyle w:val="Author"/>
      </w:pPr>
      <w:r>
        <w:t xml:space="preserve">Иван</w:t>
      </w:r>
      <w:r>
        <w:t xml:space="preserve"> </w:t>
      </w:r>
      <w:r>
        <w:t xml:space="preserve">Шевырев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</w:p>
    <w:bookmarkEnd w:id="20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72" w:name="midnight-commande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Midnight Commander</w:t>
      </w:r>
    </w:p>
    <w:bookmarkStart w:id="25" w:name="X8aae4a302b0a2e11da777b32c1ba766b624fee1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Откроем файловый менеджер Midnight Commander</w:t>
      </w:r>
    </w:p>
    <w:p>
      <w:pPr>
        <w:pStyle w:val="CaptionedFigure"/>
      </w:pPr>
      <w:bookmarkStart w:id="24" w:name="fig:001"/>
      <w:r>
        <w:drawing>
          <wp:inline>
            <wp:extent cx="4819650" cy="381000"/>
            <wp:effectExtent b="0" l="0" r="0" t="0"/>
            <wp:docPr descr="Рис. 1: открытие Midnigt Commander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открытие Midnigt Commander</w:t>
      </w:r>
    </w:p>
    <w:bookmarkEnd w:id="25"/>
    <w:bookmarkStart w:id="30" w:name="перейдем-в-каталог-workarch-pc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Перейдем в каталог</w:t>
      </w:r>
      <w:r>
        <w:t xml:space="preserve"> </w:t>
      </w:r>
      <w:r>
        <w:rPr>
          <w:rStyle w:val="VerbatimChar"/>
        </w:rPr>
        <w:t xml:space="preserve">~/work/arch-pc/</w:t>
      </w:r>
    </w:p>
    <w:p>
      <w:pPr>
        <w:pStyle w:val="CaptionedFigure"/>
      </w:pPr>
      <w:bookmarkStart w:id="29" w:name="fig:002"/>
      <w:r>
        <w:drawing>
          <wp:inline>
            <wp:extent cx="5334000" cy="3093837"/>
            <wp:effectExtent b="0" l="0" r="0" t="0"/>
            <wp:docPr descr="Рис. 2: Переход в каталог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Переход в каталог</w:t>
      </w:r>
    </w:p>
    <w:bookmarkEnd w:id="30"/>
    <w:bookmarkStart w:id="39" w:name="создадим-папку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Создадим папку</w:t>
      </w:r>
    </w:p>
    <w:p>
      <w:pPr>
        <w:pStyle w:val="FirstParagraph"/>
      </w:pPr>
      <w:r>
        <w:t xml:space="preserve">Нажмем клавишу</w:t>
      </w:r>
      <w:r>
        <w:t xml:space="preserve"> </w:t>
      </w:r>
      <w:r>
        <w:rPr>
          <w:rStyle w:val="VerbatimChar"/>
        </w:rPr>
        <w:t xml:space="preserve">F7</w:t>
      </w:r>
    </w:p>
    <w:p>
      <w:pPr>
        <w:pStyle w:val="CaptionedFigure"/>
      </w:pPr>
      <w:bookmarkStart w:id="34" w:name="fig:003"/>
      <w:r>
        <w:drawing>
          <wp:inline>
            <wp:extent cx="5334000" cy="1830845"/>
            <wp:effectExtent b="0" l="0" r="0" t="0"/>
            <wp:docPr descr="Рис. 3: Создание папк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0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Создание папки</w:t>
      </w:r>
    </w:p>
    <w:p>
      <w:pPr>
        <w:pStyle w:val="BodyText"/>
      </w:pPr>
      <w:r>
        <w:t xml:space="preserve">Перейдем в созданную папку</w:t>
      </w:r>
    </w:p>
    <w:p>
      <w:pPr>
        <w:pStyle w:val="CaptionedFigure"/>
      </w:pPr>
      <w:bookmarkStart w:id="38" w:name="fig:004"/>
      <w:r>
        <w:drawing>
          <wp:inline>
            <wp:extent cx="4171950" cy="1752600"/>
            <wp:effectExtent b="0" l="0" r="0" t="0"/>
            <wp:docPr descr="Рис. 4: Переход в новую папку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Переход в новую папку</w:t>
      </w:r>
    </w:p>
    <w:bookmarkEnd w:id="39"/>
    <w:bookmarkStart w:id="48" w:name="создадим-файл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Создадим файл</w:t>
      </w:r>
    </w:p>
    <w:p>
      <w:pPr>
        <w:pStyle w:val="FirstParagraph"/>
      </w:pPr>
      <w:r>
        <w:t xml:space="preserve">Перейдя в папку, наберем</w:t>
      </w:r>
      <w:r>
        <w:t xml:space="preserve"> </w:t>
      </w:r>
      <w:r>
        <w:rPr>
          <w:rStyle w:val="VerbatimChar"/>
        </w:rPr>
        <w:t xml:space="preserve">touch lab5-1.asm</w:t>
      </w:r>
      <w:r>
        <w:t xml:space="preserve">, воспользовавшись строкой ввод.</w:t>
      </w:r>
    </w:p>
    <w:p>
      <w:pPr>
        <w:pStyle w:val="CaptionedFigure"/>
      </w:pPr>
      <w:bookmarkStart w:id="43" w:name="fig:005"/>
      <w:r>
        <w:drawing>
          <wp:inline>
            <wp:extent cx="3848100" cy="762000"/>
            <wp:effectExtent b="0" l="0" r="0" t="0"/>
            <wp:docPr descr="Рис. 5: Создание файла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Создание файла</w:t>
      </w:r>
    </w:p>
    <w:p>
      <w:pPr>
        <w:pStyle w:val="BodyText"/>
      </w:pPr>
      <w:r>
        <w:t xml:space="preserve">Как видим в MC, файл создался</w:t>
      </w:r>
    </w:p>
    <w:p>
      <w:pPr>
        <w:pStyle w:val="CaptionedFigure"/>
      </w:pPr>
      <w:bookmarkStart w:id="47" w:name="fig:006"/>
      <w:r>
        <w:drawing>
          <wp:inline>
            <wp:extent cx="3657600" cy="1562100"/>
            <wp:effectExtent b="0" l="0" r="0" t="0"/>
            <wp:docPr descr="Рис. 6: Созданный файл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Созданный файл</w:t>
      </w:r>
    </w:p>
    <w:bookmarkEnd w:id="48"/>
    <w:bookmarkStart w:id="53" w:name="откроем-файл"/>
    <w:p>
      <w:pPr>
        <w:pStyle w:val="Heading3"/>
      </w:pPr>
      <w:r>
        <w:rPr>
          <w:rStyle w:val="SectionNumber"/>
        </w:rPr>
        <w:t xml:space="preserve">2.1.5</w:t>
      </w:r>
      <w:r>
        <w:tab/>
      </w:r>
      <w:r>
        <w:t xml:space="preserve">Откроем файл</w:t>
      </w:r>
    </w:p>
    <w:p>
      <w:pPr>
        <w:pStyle w:val="FirstParagraph"/>
      </w:pPr>
      <w:r>
        <w:t xml:space="preserve">Нажмем</w:t>
      </w:r>
      <w:r>
        <w:t xml:space="preserve"> </w:t>
      </w:r>
      <w:r>
        <w:rPr>
          <w:rStyle w:val="VerbatimChar"/>
        </w:rPr>
        <w:t xml:space="preserve">F4</w:t>
      </w:r>
      <w:r>
        <w:t xml:space="preserve">, что бы открыть файл</w:t>
      </w:r>
    </w:p>
    <w:p>
      <w:pPr>
        <w:pStyle w:val="CaptionedFigure"/>
      </w:pPr>
      <w:bookmarkStart w:id="52" w:name="fig:007"/>
      <w:r>
        <w:drawing>
          <wp:inline>
            <wp:extent cx="5334000" cy="2962084"/>
            <wp:effectExtent b="0" l="0" r="0" t="0"/>
            <wp:docPr descr="Рис. 7: Открытый пустой файл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Открытый пустой файл</w:t>
      </w:r>
    </w:p>
    <w:bookmarkEnd w:id="53"/>
    <w:bookmarkStart w:id="66" w:name="введем-код-в-файл"/>
    <w:p>
      <w:pPr>
        <w:pStyle w:val="Heading3"/>
      </w:pPr>
      <w:r>
        <w:rPr>
          <w:rStyle w:val="SectionNumber"/>
        </w:rPr>
        <w:t xml:space="preserve">2.1.6</w:t>
      </w:r>
      <w:r>
        <w:tab/>
      </w:r>
      <w:r>
        <w:t xml:space="preserve">Введем код в файл</w:t>
      </w:r>
    </w:p>
    <w:p>
      <w:pPr>
        <w:pStyle w:val="FirstParagraph"/>
      </w:pPr>
      <w:r>
        <w:t xml:space="preserve">Введем текст программы из листинга 6.1</w:t>
      </w:r>
    </w:p>
    <w:p>
      <w:pPr>
        <w:pStyle w:val="CaptionedFigure"/>
      </w:pPr>
      <w:bookmarkStart w:id="57" w:name="fig:008"/>
      <w:r>
        <w:drawing>
          <wp:inline>
            <wp:extent cx="5334000" cy="4590979"/>
            <wp:effectExtent b="0" l="0" r="0" t="0"/>
            <wp:docPr descr="Рис. 8: Файл с введенным кодом" title="" id="55" name="Picture"/>
            <a:graphic>
              <a:graphicData uri="http://schemas.openxmlformats.org/drawingml/2006/picture">
                <pic:pic>
                  <pic:nvPicPr>
                    <pic:cNvPr descr="image/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0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8: Файл с введенным кодом</w:t>
      </w:r>
    </w:p>
    <w:p>
      <w:pPr>
        <w:pStyle w:val="BodyText"/>
      </w:pPr>
      <w:r>
        <w:t xml:space="preserve">Сохраним файл</w:t>
      </w:r>
    </w:p>
    <w:p>
      <w:pPr>
        <w:pStyle w:val="CaptionedFigure"/>
      </w:pPr>
      <w:bookmarkStart w:id="61" w:name="fig:009"/>
      <w:r>
        <w:drawing>
          <wp:inline>
            <wp:extent cx="5334000" cy="1448740"/>
            <wp:effectExtent b="0" l="0" r="0" t="0"/>
            <wp:docPr descr="Рис. 9: Сохранение файла" title="" id="59" name="Picture"/>
            <a:graphic>
              <a:graphicData uri="http://schemas.openxmlformats.org/drawingml/2006/picture">
                <pic:pic>
                  <pic:nvPicPr>
                    <pic:cNvPr descr="image/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8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9: Сохранение файла</w:t>
      </w:r>
    </w:p>
    <w:p>
      <w:pPr>
        <w:pStyle w:val="BodyText"/>
      </w:pPr>
      <w:r>
        <w:t xml:space="preserve">Откроем заново файл, что б убедиться, что данные сохранились.</w:t>
      </w:r>
    </w:p>
    <w:p>
      <w:pPr>
        <w:pStyle w:val="CaptionedFigure"/>
      </w:pPr>
      <w:bookmarkStart w:id="65" w:name="fig:010"/>
      <w:r>
        <w:drawing>
          <wp:inline>
            <wp:extent cx="5334000" cy="6223000"/>
            <wp:effectExtent b="0" l="0" r="0" t="0"/>
            <wp:docPr descr="Рис. 10: Проверка, что файл сохранился" title="" id="63" name="Picture"/>
            <a:graphic>
              <a:graphicData uri="http://schemas.openxmlformats.org/drawingml/2006/picture">
                <pic:pic>
                  <pic:nvPicPr>
                    <pic:cNvPr descr="image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10: Проверка, что файл сохранился</w:t>
      </w:r>
    </w:p>
    <w:bookmarkEnd w:id="66"/>
    <w:bookmarkStart w:id="71" w:name="запустим-код"/>
    <w:p>
      <w:pPr>
        <w:pStyle w:val="Heading3"/>
      </w:pPr>
      <w:r>
        <w:rPr>
          <w:rStyle w:val="SectionNumber"/>
        </w:rPr>
        <w:t xml:space="preserve">2.1.7</w:t>
      </w:r>
      <w:r>
        <w:tab/>
      </w:r>
      <w:r>
        <w:t xml:space="preserve">Запустим код</w:t>
      </w:r>
    </w:p>
    <w:p>
      <w:pPr>
        <w:pStyle w:val="FirstParagraph"/>
      </w:pPr>
      <w:r>
        <w:t xml:space="preserve">Создадим исполняемый файл и запустим его.</w:t>
      </w:r>
    </w:p>
    <w:p>
      <w:pPr>
        <w:pStyle w:val="CaptionedFigure"/>
      </w:pPr>
      <w:bookmarkStart w:id="70" w:name="fig:011"/>
      <w:r>
        <w:drawing>
          <wp:inline>
            <wp:extent cx="5334000" cy="955653"/>
            <wp:effectExtent b="0" l="0" r="0" t="0"/>
            <wp:docPr descr="Рис. 11: Трансляция, линковка и запуск" title="" id="68" name="Picture"/>
            <a:graphic>
              <a:graphicData uri="http://schemas.openxmlformats.org/drawingml/2006/picture">
                <pic:pic>
                  <pic:nvPicPr>
                    <pic:cNvPr descr="image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5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11: Трансляция, линковка и запуск</w:t>
      </w:r>
    </w:p>
    <w:p>
      <w:pPr>
        <w:pStyle w:val="BodyText"/>
      </w:pPr>
      <w:r>
        <w:t xml:space="preserve">Программа вывела наше имя.</w:t>
      </w:r>
    </w:p>
    <w:bookmarkEnd w:id="71"/>
    <w:bookmarkEnd w:id="72"/>
    <w:bookmarkStart w:id="104" w:name="подключение-внешнего-файл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</w:t>
      </w:r>
    </w:p>
    <w:p>
      <w:pPr>
        <w:pStyle w:val="FirstParagraph"/>
      </w:pPr>
      <w:r>
        <w:t xml:space="preserve">Откроем папку с загрузками и рабочую директорию вместе, в MC</w:t>
      </w:r>
    </w:p>
    <w:p>
      <w:pPr>
        <w:pStyle w:val="CaptionedFigure"/>
      </w:pPr>
      <w:bookmarkStart w:id="76" w:name="fig:012"/>
      <w:r>
        <w:drawing>
          <wp:inline>
            <wp:extent cx="5334000" cy="1231140"/>
            <wp:effectExtent b="0" l="0" r="0" t="0"/>
            <wp:docPr descr="Рис. 12: Просмотр двух папок, одновременно" title="" id="74" name="Picture"/>
            <a:graphic>
              <a:graphicData uri="http://schemas.openxmlformats.org/drawingml/2006/picture">
                <pic:pic>
                  <pic:nvPicPr>
                    <pic:cNvPr descr="image/1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1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12: Просмотр двух папок, одновременно</w:t>
      </w:r>
    </w:p>
    <w:p>
      <w:pPr>
        <w:pStyle w:val="BodyText"/>
      </w:pPr>
      <w:r>
        <w:t xml:space="preserve">Нажмем</w:t>
      </w:r>
      <w:r>
        <w:t xml:space="preserve"> </w:t>
      </w:r>
      <w:r>
        <w:rPr>
          <w:rStyle w:val="VerbatimChar"/>
        </w:rPr>
        <w:t xml:space="preserve">F5</w:t>
      </w:r>
      <w:r>
        <w:t xml:space="preserve"> </w:t>
      </w:r>
      <w:r>
        <w:t xml:space="preserve">что бы скопировть файл.</w:t>
      </w:r>
    </w:p>
    <w:p>
      <w:pPr>
        <w:pStyle w:val="CaptionedFigure"/>
      </w:pPr>
      <w:bookmarkStart w:id="80" w:name="fig:013"/>
      <w:r>
        <w:drawing>
          <wp:inline>
            <wp:extent cx="5334000" cy="2500981"/>
            <wp:effectExtent b="0" l="0" r="0" t="0"/>
            <wp:docPr descr="Рис. 13: Копирование файла" title="" id="78" name="Picture"/>
            <a:graphic>
              <a:graphicData uri="http://schemas.openxmlformats.org/drawingml/2006/picture">
                <pic:pic>
                  <pic:nvPicPr>
                    <pic:cNvPr descr="image/13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13: Копирование файла</w:t>
      </w:r>
    </w:p>
    <w:p>
      <w:pPr>
        <w:pStyle w:val="BodyText"/>
      </w:pPr>
      <w:r>
        <w:t xml:space="preserve">Файлы скопировались.</w:t>
      </w:r>
    </w:p>
    <w:p>
      <w:pPr>
        <w:pStyle w:val="CaptionedFigure"/>
      </w:pPr>
      <w:bookmarkStart w:id="84" w:name="fig:014"/>
      <w:r>
        <w:drawing>
          <wp:inline>
            <wp:extent cx="2867025" cy="2238375"/>
            <wp:effectExtent b="0" l="0" r="0" t="0"/>
            <wp:docPr descr="Рис. 14: Скопированный файл" title="" id="82" name="Picture"/>
            <a:graphic>
              <a:graphicData uri="http://schemas.openxmlformats.org/drawingml/2006/picture">
                <pic:pic>
                  <pic:nvPicPr>
                    <pic:cNvPr descr="image/14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14: Скопированный файл</w:t>
      </w:r>
    </w:p>
    <w:p>
      <w:pPr>
        <w:pStyle w:val="BodyText"/>
      </w:pPr>
      <w:r>
        <w:t xml:space="preserve">Скопируем файл</w:t>
      </w:r>
      <w:r>
        <w:t xml:space="preserve"> </w:t>
      </w:r>
      <w:r>
        <w:rPr>
          <w:rStyle w:val="VerbatimChar"/>
        </w:rPr>
        <w:t xml:space="preserve">lab5-1-asm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lab5-2.asm</w:t>
      </w:r>
      <w:r>
        <w:t xml:space="preserve">, нажав</w:t>
      </w:r>
      <w:r>
        <w:t xml:space="preserve"> </w:t>
      </w:r>
      <w:r>
        <w:rPr>
          <w:rStyle w:val="VerbatimChar"/>
        </w:rPr>
        <w:t xml:space="preserve">F5</w:t>
      </w:r>
    </w:p>
    <w:p>
      <w:pPr>
        <w:pStyle w:val="CaptionedFigure"/>
      </w:pPr>
      <w:bookmarkStart w:id="88" w:name="fig:015"/>
      <w:r>
        <w:drawing>
          <wp:inline>
            <wp:extent cx="5334000" cy="2557762"/>
            <wp:effectExtent b="0" l="0" r="0" t="0"/>
            <wp:docPr descr="Рис. 15: Создание копии файла" title="" id="86" name="Picture"/>
            <a:graphic>
              <a:graphicData uri="http://schemas.openxmlformats.org/drawingml/2006/picture">
                <pic:pic>
                  <pic:nvPicPr>
                    <pic:cNvPr descr="image/15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7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15: Создание копии файла</w:t>
      </w:r>
    </w:p>
    <w:bookmarkStart w:id="93" w:name="написание-кода-для-lab5-2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Написание кода для lab5-2</w:t>
      </w:r>
    </w:p>
    <w:p>
      <w:pPr>
        <w:pStyle w:val="FirstParagraph"/>
      </w:pPr>
      <w:r>
        <w:t xml:space="preserve">Введем текст в файл</w:t>
      </w:r>
    </w:p>
    <w:p>
      <w:pPr>
        <w:pStyle w:val="CaptionedFigure"/>
      </w:pPr>
      <w:bookmarkStart w:id="92" w:name="fig:016"/>
      <w:r>
        <w:drawing>
          <wp:inline>
            <wp:extent cx="5334000" cy="6019800"/>
            <wp:effectExtent b="0" l="0" r="0" t="0"/>
            <wp:docPr descr="Рис. 16: Введенный код" title="" id="90" name="Picture"/>
            <a:graphic>
              <a:graphicData uri="http://schemas.openxmlformats.org/drawingml/2006/picture">
                <pic:pic>
                  <pic:nvPicPr>
                    <pic:cNvPr descr="image/16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16: Введенный код</w:t>
      </w:r>
    </w:p>
    <w:bookmarkEnd w:id="93"/>
    <w:bookmarkStart w:id="98" w:name="исполнение-кода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Исполнение кода</w:t>
      </w:r>
    </w:p>
    <w:p>
      <w:pPr>
        <w:pStyle w:val="CaptionedFigure"/>
      </w:pPr>
      <w:bookmarkStart w:id="97" w:name="fig:017"/>
      <w:r>
        <w:drawing>
          <wp:inline>
            <wp:extent cx="5334000" cy="1160036"/>
            <wp:effectExtent b="0" l="0" r="0" t="0"/>
            <wp:docPr descr="Рис. 17: Трансляция, линковка и запуск" title="" id="95" name="Picture"/>
            <a:graphic>
              <a:graphicData uri="http://schemas.openxmlformats.org/drawingml/2006/picture">
                <pic:pic>
                  <pic:nvPicPr>
                    <pic:cNvPr descr="image/17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0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17: Трансляция, линковка и запуск</w:t>
      </w:r>
    </w:p>
    <w:bookmarkEnd w:id="98"/>
    <w:bookmarkStart w:id="103" w:name="изменим-строчку-в-коде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Изменим строчку в коде</w:t>
      </w:r>
    </w:p>
    <w:p>
      <w:pPr>
        <w:pStyle w:val="FirstParagraph"/>
      </w:pPr>
      <w:r>
        <w:t xml:space="preserve">Заменим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sprit</w:t>
      </w:r>
      <w:r>
        <w:t xml:space="preserve"> </w:t>
      </w:r>
      <w:r>
        <w:t xml:space="preserve">и также запустим код.</w:t>
      </w:r>
    </w:p>
    <w:p>
      <w:pPr>
        <w:pStyle w:val="CaptionedFigure"/>
      </w:pPr>
      <w:bookmarkStart w:id="102" w:name="fig:018"/>
      <w:r>
        <w:drawing>
          <wp:inline>
            <wp:extent cx="5334000" cy="1061002"/>
            <wp:effectExtent b="0" l="0" r="0" t="0"/>
            <wp:docPr descr="Рис. 18: Запуск измененного кода" title="" id="100" name="Picture"/>
            <a:graphic>
              <a:graphicData uri="http://schemas.openxmlformats.org/drawingml/2006/picture">
                <pic:pic>
                  <pic:nvPicPr>
                    <pic:cNvPr descr="image/18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1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18: Запуск измененного кода</w:t>
      </w:r>
    </w:p>
    <w:bookmarkEnd w:id="103"/>
    <w:bookmarkEnd w:id="104"/>
    <w:bookmarkEnd w:id="105"/>
    <w:bookmarkStart w:id="124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bookmarkStart w:id="114" w:name="программа-без-использования-in_out.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без использования</w:t>
      </w:r>
      <w:r>
        <w:t xml:space="preserve"> </w:t>
      </w:r>
      <w:r>
        <w:rPr>
          <w:rStyle w:val="VerbatimChar"/>
        </w:rPr>
        <w:t xml:space="preserve">in_out.asm</w:t>
      </w:r>
    </w:p>
    <w:p>
      <w:pPr>
        <w:pStyle w:val="CaptionedFigure"/>
      </w:pPr>
      <w:bookmarkStart w:id="109" w:name="fig:019"/>
      <w:r>
        <w:drawing>
          <wp:inline>
            <wp:extent cx="5334000" cy="8396583"/>
            <wp:effectExtent b="0" l="0" r="0" t="0"/>
            <wp:docPr descr="Рис. 19: Код lab5-2.1.asm" title="" id="107" name="Picture"/>
            <a:graphic>
              <a:graphicData uri="http://schemas.openxmlformats.org/drawingml/2006/picture">
                <pic:pic>
                  <pic:nvPicPr>
                    <pic:cNvPr descr="image/19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96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Рис. 19: Код lab5-2.1.asm</w:t>
      </w:r>
    </w:p>
    <w:p>
      <w:pPr>
        <w:pStyle w:val="BodyText"/>
      </w:pPr>
      <w:r>
        <w:t xml:space="preserve">Запустим и выведем результат</w:t>
      </w:r>
    </w:p>
    <w:p>
      <w:pPr>
        <w:pStyle w:val="CaptionedFigure"/>
      </w:pPr>
      <w:bookmarkStart w:id="113" w:name="fig:020"/>
      <w:r>
        <w:drawing>
          <wp:inline>
            <wp:extent cx="5334000" cy="1144564"/>
            <wp:effectExtent b="0" l="0" r="0" t="0"/>
            <wp:docPr descr="Рис. 20: Вывод скопилированной программы" title="" id="111" name="Picture"/>
            <a:graphic>
              <a:graphicData uri="http://schemas.openxmlformats.org/drawingml/2006/picture">
                <pic:pic>
                  <pic:nvPicPr>
                    <pic:cNvPr descr="image/20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4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Рис. 20: Вывод скопилированной программы</w:t>
      </w:r>
    </w:p>
    <w:p>
      <w:pPr>
        <w:pStyle w:val="BodyText"/>
      </w:pPr>
      <w:r>
        <w:t xml:space="preserve">Программа выводит введенную строку.</w:t>
      </w:r>
    </w:p>
    <w:bookmarkEnd w:id="114"/>
    <w:bookmarkStart w:id="123" w:name="программа-с-использованием-in_out.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Программа с использованием</w:t>
      </w:r>
      <w:r>
        <w:t xml:space="preserve"> </w:t>
      </w:r>
      <w:r>
        <w:rPr>
          <w:rStyle w:val="VerbatimChar"/>
        </w:rPr>
        <w:t xml:space="preserve">in_out.asm</w:t>
      </w:r>
    </w:p>
    <w:p>
      <w:pPr>
        <w:pStyle w:val="FirstParagraph"/>
      </w:pPr>
      <w:r>
        <w:t xml:space="preserve">Напишем ту же программу, используя функции из</w:t>
      </w:r>
      <w:r>
        <w:t xml:space="preserve"> </w:t>
      </w:r>
      <w:r>
        <w:rPr>
          <w:rStyle w:val="VerbatimChar"/>
        </w:rPr>
        <w:t xml:space="preserve">in_out.asm</w:t>
      </w:r>
    </w:p>
    <w:p>
      <w:pPr>
        <w:pStyle w:val="CaptionedFigure"/>
      </w:pPr>
      <w:bookmarkStart w:id="118" w:name="fig:021"/>
      <w:r>
        <w:drawing>
          <wp:inline>
            <wp:extent cx="5334000" cy="6473807"/>
            <wp:effectExtent b="0" l="0" r="0" t="0"/>
            <wp:docPr descr="Рис. 21: Код lab5-2.1.asm" title="" id="116" name="Picture"/>
            <a:graphic>
              <a:graphicData uri="http://schemas.openxmlformats.org/drawingml/2006/picture">
                <pic:pic>
                  <pic:nvPicPr>
                    <pic:cNvPr descr="image/2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3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8"/>
    </w:p>
    <w:p>
      <w:pPr>
        <w:pStyle w:val="ImageCaption"/>
      </w:pPr>
      <w:r>
        <w:t xml:space="preserve">Рис. 21: Код lab5-2.1.asm</w:t>
      </w:r>
    </w:p>
    <w:p>
      <w:pPr>
        <w:pStyle w:val="BodyText"/>
      </w:pPr>
      <w:r>
        <w:t xml:space="preserve">Странслируем, слинкуем и запустим</w:t>
      </w:r>
    </w:p>
    <w:p>
      <w:pPr>
        <w:pStyle w:val="CaptionedFigure"/>
      </w:pPr>
      <w:bookmarkStart w:id="122" w:name="fig:022"/>
      <w:r>
        <w:drawing>
          <wp:inline>
            <wp:extent cx="5334000" cy="910421"/>
            <wp:effectExtent b="0" l="0" r="0" t="0"/>
            <wp:docPr descr="Рис. 22: Вывод скомпилированной программы" title="" id="120" name="Picture"/>
            <a:graphic>
              <a:graphicData uri="http://schemas.openxmlformats.org/drawingml/2006/picture">
                <pic:pic>
                  <pic:nvPicPr>
                    <pic:cNvPr descr="image/22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0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2"/>
    </w:p>
    <w:p>
      <w:pPr>
        <w:pStyle w:val="ImageCaption"/>
      </w:pPr>
      <w:r>
        <w:t xml:space="preserve">Рис. 22: Вывод скомпилированной программы</w:t>
      </w:r>
    </w:p>
    <w:p>
      <w:pPr>
        <w:pStyle w:val="BodyText"/>
      </w:pPr>
      <w:r>
        <w:t xml:space="preserve">Как видим, эта программа тоже выводит введенную строку.</w:t>
      </w:r>
    </w:p>
    <w:bookmarkEnd w:id="123"/>
    <w:bookmarkEnd w:id="124"/>
    <w:bookmarkStart w:id="12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навыки работы в Midnight Commander и освоили некоторые инструкции языка ассемблера (а именно mov и int )</w:t>
      </w:r>
    </w:p>
    <w:bookmarkEnd w:id="1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4" Target="media/rId94.png" /><Relationship Type="http://schemas.openxmlformats.org/officeDocument/2006/relationships/image" Id="rId99" Target="media/rId99.png" /><Relationship Type="http://schemas.openxmlformats.org/officeDocument/2006/relationships/image" Id="rId106" Target="media/rId106.png" /><Relationship Type="http://schemas.openxmlformats.org/officeDocument/2006/relationships/image" Id="rId26" Target="media/rId26.png" /><Relationship Type="http://schemas.openxmlformats.org/officeDocument/2006/relationships/image" Id="rId110" Target="media/rId110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№5. Основы работы с Midnight Commander (mc). Структура программы на языке ассемблера NASM.</dc:title>
  <dc:creator>Иван Шевырев</dc:creator>
  <dc:language>ru-RU</dc:language>
  <cp:keywords/>
  <dcterms:created xsi:type="dcterms:W3CDTF">2022-12-09T11:19:54Z</dcterms:created>
  <dcterms:modified xsi:type="dcterms:W3CDTF">2022-12-09T11:19:54Z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 Архитектура ЭВМ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