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30" w:rsidRPr="007D2C0D" w:rsidRDefault="00DA7230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Материалы для конкурса методического мастерства.</w:t>
      </w:r>
    </w:p>
    <w:p w:rsidR="00E4670A" w:rsidRPr="007D2C0D" w:rsidRDefault="00E4670A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Четыре электронные лекции «Вхождение в программирование на Ассемблере»</w:t>
      </w:r>
    </w:p>
    <w:p w:rsidR="00D73433" w:rsidRPr="007D2C0D" w:rsidRDefault="00D73433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230" w:rsidRDefault="00DA7230" w:rsidP="007D2C0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Финансовый  Университет при правительстве Российской Федерации, </w:t>
      </w:r>
      <w:r w:rsidR="00E4670A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Колледж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информатики и программирования,  </w:t>
      </w:r>
      <w:proofErr w:type="spell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.М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осква</w:t>
      </w:r>
      <w:proofErr w:type="spellEnd"/>
      <w:r w:rsidR="00E4670A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E3B25" w:rsidRPr="007D2C0D" w:rsidRDefault="00DE3B25" w:rsidP="007D2C0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670A" w:rsidRPr="007D2C0D" w:rsidRDefault="00DA7230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Автор –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E4670A" w:rsidRPr="007D2C0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4670A" w:rsidRPr="007D2C0D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D73433" w:rsidRPr="007D2C0D" w:rsidRDefault="00D73433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512D" w:rsidRPr="007D2C0D" w:rsidRDefault="00E4670A" w:rsidP="007D2C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Лекции </w:t>
      </w:r>
      <w:r w:rsidR="000E4431" w:rsidRPr="007D2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4431"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предназначены</w:t>
      </w:r>
      <w:r w:rsidR="000E4431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5C6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4431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F4512D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</w:t>
      </w:r>
      <w:proofErr w:type="gramEnd"/>
      <w:r w:rsidR="00F4512D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7230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Колледжа информатики и программирования</w:t>
      </w:r>
      <w:r w:rsidR="00F4512D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4512D" w:rsidRPr="00F4512D" w:rsidRDefault="00F4512D" w:rsidP="003F78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10.02.05 О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информационной безопа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ности автоматизированных систем,  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относится к профессиональному модулю ПМ.02 "Защита информации в автоматизированных системах программными и программно-аппаратными средствами", междисциплинарн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ому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МДК.02.03 "Машинно-ориентированное программирование для решения задач защиты информации".</w:t>
      </w:r>
    </w:p>
    <w:p w:rsidR="00FB15C6" w:rsidRPr="007D2C0D" w:rsidRDefault="00FB15C6" w:rsidP="007D2C0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Форма проведения занятий</w:t>
      </w:r>
      <w:r w:rsidRPr="00FB1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лекции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4512D" w:rsidRPr="00F4512D" w:rsidRDefault="00FB15C6" w:rsidP="007D2C0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03F9F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  представления  методического материала на конкурс: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электронные лекции.</w:t>
      </w:r>
    </w:p>
    <w:p w:rsidR="00E4670A" w:rsidRPr="007D2C0D" w:rsidRDefault="00E4670A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Тема лекций. Вхождение в программирование на Ассемблере</w:t>
      </w:r>
      <w:r w:rsidRPr="007D2C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12A55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70A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sz w:val="28"/>
          <w:szCs w:val="28"/>
        </w:rPr>
        <w:t>Цели</w:t>
      </w:r>
      <w:r w:rsidR="000E4431" w:rsidRPr="007D2C0D">
        <w:rPr>
          <w:rFonts w:ascii="Times New Roman" w:hAnsi="Times New Roman" w:cs="Times New Roman"/>
          <w:b/>
          <w:sz w:val="28"/>
          <w:szCs w:val="28"/>
        </w:rPr>
        <w:t xml:space="preserve"> лекций</w:t>
      </w:r>
    </w:p>
    <w:p w:rsidR="000E4431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Образовательные цели: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>ознакомить учащихся с</w:t>
      </w:r>
      <w:r w:rsidR="000E4431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F7812">
        <w:rPr>
          <w:rFonts w:ascii="Times New Roman" w:hAnsi="Times New Roman" w:cs="Times New Roman"/>
          <w:color w:val="FF0000"/>
          <w:sz w:val="28"/>
          <w:szCs w:val="28"/>
        </w:rPr>
        <w:t>языком машинно-ориентированного программирования</w:t>
      </w:r>
      <w:r w:rsidR="000E4431" w:rsidRPr="007D2C0D">
        <w:rPr>
          <w:rFonts w:ascii="Times New Roman" w:hAnsi="Times New Roman" w:cs="Times New Roman"/>
          <w:color w:val="FF0000"/>
          <w:sz w:val="28"/>
          <w:szCs w:val="28"/>
        </w:rPr>
        <w:t>;</w:t>
      </w:r>
      <w:r w:rsidR="003F78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>выработать у учащихся умение применять</w:t>
      </w:r>
      <w:r w:rsidR="003F7812">
        <w:rPr>
          <w:rFonts w:ascii="Times New Roman" w:hAnsi="Times New Roman" w:cs="Times New Roman"/>
          <w:color w:val="FF0000"/>
          <w:sz w:val="28"/>
          <w:szCs w:val="28"/>
        </w:rPr>
        <w:t xml:space="preserve"> ассемблирование критически важных узких мест  программных кодов на практике</w:t>
      </w:r>
      <w:r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742B9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профессиональных навыков программиста.</w:t>
      </w:r>
    </w:p>
    <w:p w:rsidR="000E4431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Развивающие цели: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обеспечить условия для развития логики</w:t>
      </w:r>
      <w:r w:rsidR="000E4431" w:rsidRPr="007D2C0D">
        <w:rPr>
          <w:rFonts w:ascii="Times New Roman" w:hAnsi="Times New Roman" w:cs="Times New Roman"/>
          <w:sz w:val="28"/>
          <w:szCs w:val="28"/>
        </w:rPr>
        <w:t>, алгоритмического</w:t>
      </w:r>
      <w:r w:rsidR="003F7812">
        <w:rPr>
          <w:rFonts w:ascii="Times New Roman" w:hAnsi="Times New Roman" w:cs="Times New Roman"/>
          <w:sz w:val="28"/>
          <w:szCs w:val="28"/>
        </w:rPr>
        <w:t xml:space="preserve"> машинно-ориентированного мышления</w:t>
      </w:r>
      <w:r w:rsidRPr="007D2C0D">
        <w:rPr>
          <w:rFonts w:ascii="Times New Roman" w:hAnsi="Times New Roman" w:cs="Times New Roman"/>
          <w:sz w:val="28"/>
          <w:szCs w:val="28"/>
        </w:rPr>
        <w:t>;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для формирования умения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производить поиск информации, необходимой программисту для профессиональной работы, анализировать ее,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наблюдать, сравнивать</w:t>
      </w:r>
      <w:r w:rsidRPr="007D2C0D">
        <w:rPr>
          <w:rFonts w:ascii="Times New Roman" w:hAnsi="Times New Roman" w:cs="Times New Roman"/>
          <w:sz w:val="28"/>
          <w:szCs w:val="28"/>
        </w:rPr>
        <w:t>, применять эту информацию для решения профессиональных задач</w:t>
      </w:r>
      <w:r w:rsidR="003F7812">
        <w:rPr>
          <w:rFonts w:ascii="Times New Roman" w:hAnsi="Times New Roman" w:cs="Times New Roman"/>
          <w:sz w:val="28"/>
          <w:szCs w:val="28"/>
        </w:rPr>
        <w:t>, в том числе в вопросах защиты информации и оптимизации программных кодов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FB27E9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Воспитательные цели:</w:t>
      </w:r>
      <w:r w:rsidR="000E4431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7D2C0D">
        <w:rPr>
          <w:rFonts w:ascii="Times New Roman" w:hAnsi="Times New Roman" w:cs="Times New Roman"/>
          <w:sz w:val="28"/>
          <w:szCs w:val="28"/>
        </w:rPr>
        <w:t>обеспечить условия для</w:t>
      </w:r>
      <w:r w:rsidR="00A742B9" w:rsidRPr="007D2C0D">
        <w:rPr>
          <w:rFonts w:ascii="Times New Roman" w:hAnsi="Times New Roman" w:cs="Times New Roman"/>
          <w:sz w:val="28"/>
          <w:szCs w:val="28"/>
        </w:rPr>
        <w:t xml:space="preserve"> профориентации обучающихся, их вхождения в профессию программиста,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воспитания дисциплинированности, аккуратности, добросовестности и для формирования коммуникативной культуры</w:t>
      </w:r>
      <w:r w:rsidR="003F7812">
        <w:rPr>
          <w:rFonts w:ascii="Times New Roman" w:hAnsi="Times New Roman" w:cs="Times New Roman"/>
          <w:sz w:val="28"/>
          <w:szCs w:val="28"/>
        </w:rPr>
        <w:t xml:space="preserve"> и</w:t>
      </w:r>
      <w:r w:rsidR="00A6661F">
        <w:rPr>
          <w:rFonts w:ascii="Times New Roman" w:hAnsi="Times New Roman" w:cs="Times New Roman"/>
          <w:sz w:val="28"/>
          <w:szCs w:val="28"/>
        </w:rPr>
        <w:t xml:space="preserve"> бережного</w:t>
      </w:r>
      <w:r w:rsidR="003F7812">
        <w:rPr>
          <w:rFonts w:ascii="Times New Roman" w:hAnsi="Times New Roman" w:cs="Times New Roman"/>
          <w:sz w:val="28"/>
          <w:szCs w:val="28"/>
        </w:rPr>
        <w:t xml:space="preserve"> отношения к</w:t>
      </w:r>
      <w:r w:rsidR="00A6661F">
        <w:rPr>
          <w:rFonts w:ascii="Times New Roman" w:hAnsi="Times New Roman" w:cs="Times New Roman"/>
          <w:sz w:val="28"/>
          <w:szCs w:val="28"/>
        </w:rPr>
        <w:t xml:space="preserve"> своему и чужому</w:t>
      </w:r>
      <w:r w:rsidR="003F7812">
        <w:rPr>
          <w:rFonts w:ascii="Times New Roman" w:hAnsi="Times New Roman" w:cs="Times New Roman"/>
          <w:sz w:val="28"/>
          <w:szCs w:val="28"/>
        </w:rPr>
        <w:t xml:space="preserve"> программному коду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FB15C6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FDF" w:rsidRDefault="00FB15C6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  <w:t>Задачи</w:t>
      </w:r>
    </w:p>
    <w:p w:rsidR="00F21F08" w:rsidRDefault="00F21F08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– познакомить учащихся </w:t>
      </w:r>
      <w:r w:rsidR="00744FDF" w:rsidRPr="00DE3B25">
        <w:rPr>
          <w:rFonts w:ascii="Times New Roman" w:eastAsia="Times New Roman" w:hAnsi="Times New Roman" w:cs="Times New Roman"/>
          <w:color w:val="FF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введением в машинно-ориентированное программирование на языках высокого уровня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++.</w:t>
      </w:r>
    </w:p>
    <w:p w:rsidR="00495658" w:rsidRPr="00A30171" w:rsidRDefault="00F21F0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 xml:space="preserve">– познакомить учащихся </w:t>
      </w:r>
      <w:r w:rsidRPr="00DE3B25">
        <w:rPr>
          <w:rFonts w:ascii="Times New Roman" w:eastAsia="Times New Roman" w:hAnsi="Times New Roman" w:cs="Times New Roman"/>
          <w:color w:val="FF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введением в машинно-ориентированное программирование на примере группы языков аппаратного уровня,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BF</w:t>
      </w:r>
      <w:r w:rsidRPr="00F21F0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LamPanel</w:t>
      </w:r>
      <w:proofErr w:type="spellEnd"/>
      <w:r w:rsidR="004956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r w:rsidR="0049565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</w:t>
      </w:r>
      <w:proofErr w:type="spellStart"/>
      <w:r w:rsidR="00495658">
        <w:rPr>
          <w:rFonts w:ascii="Times New Roman" w:eastAsia="Times New Roman" w:hAnsi="Times New Roman" w:cs="Times New Roman"/>
          <w:color w:val="FF0000"/>
          <w:sz w:val="28"/>
          <w:szCs w:val="28"/>
        </w:rPr>
        <w:t>lat</w:t>
      </w:r>
      <w:proofErr w:type="spellEnd"/>
      <w:r w:rsidR="0049565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</w:t>
      </w:r>
      <w:proofErr w:type="spellStart"/>
      <w:r w:rsidR="00495658" w:rsidRPr="00495658">
        <w:rPr>
          <w:rFonts w:ascii="Times New Roman" w:eastAsia="Times New Roman" w:hAnsi="Times New Roman" w:cs="Times New Roman"/>
          <w:color w:val="FF0000"/>
          <w:sz w:val="28"/>
          <w:szCs w:val="28"/>
        </w:rPr>
        <w:t>ssembler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495658" w:rsidRDefault="0049565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56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разобраться с шаблонами и логикой написания программ управления оперативной памятью на вершине стека вызова функций на языке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BF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примере казалось-бы несложно задачи вывода текста в консоль. Подходы к решению вопроса у каждого ученика вполне могут в корне отличаться…</w:t>
      </w:r>
    </w:p>
    <w:p w:rsidR="00495658" w:rsidRDefault="0049565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5658">
        <w:rPr>
          <w:rFonts w:ascii="Times New Roman" w:eastAsia="Times New Roman" w:hAnsi="Times New Roman" w:cs="Times New Roman"/>
          <w:color w:val="FF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познакомится с командами работы с внешними портами на примере программы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LamPanel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 игровом задании нарисовать рисунок в лампочках портов и сделать для него анимацию.</w:t>
      </w:r>
    </w:p>
    <w:p w:rsidR="007B5590" w:rsidRPr="002772C7" w:rsidRDefault="007B5590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- отработать написание программ на основе указателей, массивов и команд пересылки данных на учебных заданиях на</w:t>
      </w:r>
      <w:r w:rsid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языке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++</w:t>
      </w:r>
      <w:r w:rsid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 использованием </w:t>
      </w:r>
      <w:r w:rsidR="002772C7" w:rsidRP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>дизассемблер</w:t>
      </w:r>
      <w:r w:rsid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2772C7" w:rsidRPr="002772C7" w:rsidRDefault="002772C7" w:rsidP="002772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- отработать написани</w:t>
      </w:r>
      <w:r w:rsidR="00B10E40">
        <w:rPr>
          <w:rFonts w:ascii="Times New Roman" w:eastAsia="Times New Roman" w:hAnsi="Times New Roman" w:cs="Times New Roman"/>
          <w:color w:val="FF0000"/>
          <w:sz w:val="28"/>
          <w:szCs w:val="28"/>
        </w:rPr>
        <w:t>е программ на основе указателей</w:t>
      </w:r>
      <w:r w:rsidR="00B10E40" w:rsidRPr="00B10E40">
        <w:rPr>
          <w:rFonts w:ascii="Times New Roman" w:eastAsia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массивов</w:t>
      </w:r>
      <w:r w:rsidR="00B10E40">
        <w:rPr>
          <w:rFonts w:ascii="Times New Roman" w:eastAsia="Times New Roman" w:hAnsi="Times New Roman" w:cs="Times New Roman"/>
          <w:color w:val="FF0000"/>
          <w:sz w:val="28"/>
          <w:szCs w:val="28"/>
        </w:rPr>
        <w:t>, функций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и команд пересылки данных на учебных заданиях на языке</w:t>
      </w:r>
      <w:r w:rsidRP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lat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</w:t>
      </w:r>
      <w:proofErr w:type="spellStart"/>
      <w:r w:rsidRPr="00495658">
        <w:rPr>
          <w:rFonts w:ascii="Times New Roman" w:eastAsia="Times New Roman" w:hAnsi="Times New Roman" w:cs="Times New Roman"/>
          <w:color w:val="FF0000"/>
          <w:sz w:val="28"/>
          <w:szCs w:val="28"/>
        </w:rPr>
        <w:t>ssembler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под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DosBox</w:t>
      </w:r>
      <w:proofErr w:type="spellEnd"/>
      <w:r w:rsidRP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Windows</w:t>
      </w:r>
      <w:r w:rsidRP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x</w:t>
      </w:r>
      <w:r w:rsidRPr="002772C7">
        <w:rPr>
          <w:rFonts w:ascii="Times New Roman" w:eastAsia="Times New Roman" w:hAnsi="Times New Roman" w:cs="Times New Roman"/>
          <w:color w:val="FF0000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FB15C6" w:rsidRPr="00DE3B25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12A55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sz w:val="28"/>
          <w:szCs w:val="28"/>
        </w:rPr>
        <w:t>Образовательные результаты</w:t>
      </w:r>
    </w:p>
    <w:p w:rsidR="00212A55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Личностные: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A742B9" w:rsidRPr="007D2C0D">
        <w:rPr>
          <w:rFonts w:ascii="Times New Roman" w:hAnsi="Times New Roman" w:cs="Times New Roman"/>
          <w:sz w:val="28"/>
          <w:szCs w:val="28"/>
        </w:rPr>
        <w:t>развитие интереса к программированию, к решению трудных программистских задач; осознание важности изучения данной темы для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расширения инструментария и возможностей программиста, для </w:t>
      </w:r>
      <w:r w:rsidR="00A742B9" w:rsidRPr="007D2C0D">
        <w:rPr>
          <w:rFonts w:ascii="Times New Roman" w:hAnsi="Times New Roman" w:cs="Times New Roman"/>
          <w:sz w:val="28"/>
          <w:szCs w:val="28"/>
        </w:rPr>
        <w:t xml:space="preserve">развития вариативности мышления; 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готовность к общению и сотрудничеству с </w:t>
      </w:r>
      <w:r w:rsidR="00A742B9" w:rsidRPr="007D2C0D">
        <w:rPr>
          <w:rFonts w:ascii="Times New Roman" w:hAnsi="Times New Roman" w:cs="Times New Roman"/>
          <w:sz w:val="28"/>
          <w:szCs w:val="28"/>
        </w:rPr>
        <w:t xml:space="preserve">преподавателем </w:t>
      </w:r>
      <w:r w:rsidR="00E4670A" w:rsidRPr="007D2C0D">
        <w:rPr>
          <w:rFonts w:ascii="Times New Roman" w:hAnsi="Times New Roman" w:cs="Times New Roman"/>
          <w:sz w:val="28"/>
          <w:szCs w:val="28"/>
        </w:rPr>
        <w:t>и сверстниками, уважительное отношение к от</w:t>
      </w:r>
      <w:r w:rsidR="007B0472" w:rsidRPr="007D2C0D">
        <w:rPr>
          <w:rFonts w:ascii="Times New Roman" w:hAnsi="Times New Roman" w:cs="Times New Roman"/>
          <w:sz w:val="28"/>
          <w:szCs w:val="28"/>
        </w:rPr>
        <w:t>вету одно</w:t>
      </w:r>
      <w:r w:rsidR="00FB27E9" w:rsidRPr="007D2C0D">
        <w:rPr>
          <w:rFonts w:ascii="Times New Roman" w:hAnsi="Times New Roman" w:cs="Times New Roman"/>
          <w:sz w:val="28"/>
          <w:szCs w:val="28"/>
        </w:rPr>
        <w:t>группников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и их мнению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212A55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Метапредметные</w:t>
      </w:r>
      <w:proofErr w:type="spellEnd"/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умение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производить поиск и выбор материала на заданную тему, </w:t>
      </w:r>
      <w:r w:rsidR="00FB27E9" w:rsidRPr="007D2C0D">
        <w:rPr>
          <w:rFonts w:ascii="Times New Roman" w:hAnsi="Times New Roman" w:cs="Times New Roman"/>
          <w:sz w:val="28"/>
          <w:szCs w:val="28"/>
        </w:rPr>
        <w:t xml:space="preserve">умение </w:t>
      </w:r>
      <w:r w:rsidR="007B0472" w:rsidRPr="007D2C0D">
        <w:rPr>
          <w:rFonts w:ascii="Times New Roman" w:hAnsi="Times New Roman" w:cs="Times New Roman"/>
          <w:sz w:val="28"/>
          <w:szCs w:val="28"/>
        </w:rPr>
        <w:t>критически его переосмысливать;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выбирать способы достижения результата, оценивать правильность выполнения учебной задачи; умение применять полученные знания при решении задач; умение четко формулировать собственное мнение, слушать и понимать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 товарищей и преподавателя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433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Предметные: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7B0472" w:rsidRPr="007D2C0D">
        <w:rPr>
          <w:rFonts w:ascii="Times New Roman" w:hAnsi="Times New Roman" w:cs="Times New Roman"/>
          <w:sz w:val="28"/>
          <w:szCs w:val="28"/>
        </w:rPr>
        <w:t>знание основных</w:t>
      </w:r>
      <w:r w:rsidR="00B217DA" w:rsidRPr="00B217DA">
        <w:rPr>
          <w:rFonts w:ascii="Times New Roman" w:hAnsi="Times New Roman" w:cs="Times New Roman"/>
          <w:sz w:val="28"/>
          <w:szCs w:val="28"/>
        </w:rPr>
        <w:t xml:space="preserve"> </w:t>
      </w:r>
      <w:r w:rsidR="00B217DA" w:rsidRPr="007D2C0D">
        <w:rPr>
          <w:rFonts w:ascii="Times New Roman" w:hAnsi="Times New Roman" w:cs="Times New Roman"/>
          <w:color w:val="FF0000"/>
          <w:sz w:val="28"/>
          <w:szCs w:val="28"/>
        </w:rPr>
        <w:t>принципов</w:t>
      </w:r>
      <w:r w:rsidR="00B217DA" w:rsidRPr="00B217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7B0472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команд в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машинно-ориентированного программирования</w:t>
      </w:r>
      <w:r w:rsidR="007B0472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умение оперировать 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>понятиями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B217DA">
        <w:rPr>
          <w:rFonts w:ascii="Times New Roman" w:hAnsi="Times New Roman" w:cs="Times New Roman"/>
          <w:sz w:val="28"/>
          <w:szCs w:val="28"/>
        </w:rPr>
        <w:t>регистров микропроцессора</w:t>
      </w:r>
      <w:r w:rsidR="00B217DA" w:rsidRPr="00B217DA">
        <w:rPr>
          <w:rFonts w:ascii="Times New Roman" w:hAnsi="Times New Roman" w:cs="Times New Roman"/>
          <w:sz w:val="28"/>
          <w:szCs w:val="28"/>
        </w:rPr>
        <w:t xml:space="preserve">,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условных и безусловных переходов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арифметических команд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указателей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 xml:space="preserve"> процедур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функций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макросов и *.</w:t>
      </w:r>
      <w:r w:rsidR="00B217DA">
        <w:rPr>
          <w:rFonts w:ascii="Times New Roman" w:hAnsi="Times New Roman" w:cs="Times New Roman"/>
          <w:color w:val="FF0000"/>
          <w:sz w:val="28"/>
          <w:szCs w:val="28"/>
          <w:lang w:val="en-US"/>
        </w:rPr>
        <w:t>bat</w:t>
      </w:r>
      <w:r w:rsidR="00B217DA" w:rsidRPr="00B217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217DA">
        <w:rPr>
          <w:rFonts w:ascii="Times New Roman" w:hAnsi="Times New Roman" w:cs="Times New Roman"/>
          <w:color w:val="FF0000"/>
          <w:sz w:val="28"/>
          <w:szCs w:val="28"/>
        </w:rPr>
        <w:t>файлами</w:t>
      </w:r>
      <w:r w:rsidR="00E4670A"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умение применять их на практике при </w:t>
      </w:r>
      <w:r w:rsidR="007B0472" w:rsidRPr="007D2C0D">
        <w:rPr>
          <w:rFonts w:ascii="Times New Roman" w:hAnsi="Times New Roman" w:cs="Times New Roman"/>
          <w:sz w:val="28"/>
          <w:szCs w:val="28"/>
        </w:rPr>
        <w:t>программировании на Ассемблере</w:t>
      </w:r>
      <w:r w:rsidR="00B217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B15C6" w:rsidRPr="00FB15C6" w:rsidRDefault="00FB27E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="00FB15C6" w:rsidRPr="007D2C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Совершенствуются следующие универсальные учебные действия: </w:t>
      </w:r>
      <w:r w:rsidR="00FB15C6" w:rsidRPr="00FB15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критическое мышление</w:t>
      </w:r>
      <w:r w:rsidR="00FB15C6" w:rsidRPr="007D2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r w:rsidR="00FB15C6" w:rsidRPr="00FB15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технологическая и информационная грамотность</w:t>
      </w:r>
      <w:r w:rsidR="00FB15C6" w:rsidRPr="007D2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r w:rsidR="00FB15C6" w:rsidRPr="00FB15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навыки сотрудничества</w:t>
      </w:r>
      <w:r w:rsidR="00FB15C6" w:rsidRPr="007D2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B0472" w:rsidRPr="007D2C0D" w:rsidRDefault="007B0472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B27E9" w:rsidRDefault="00D73433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sz w:val="28"/>
          <w:szCs w:val="28"/>
        </w:rPr>
        <w:tab/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Краткая характеристика методических материалов </w:t>
      </w:r>
    </w:p>
    <w:p w:rsidR="00881C2F" w:rsidRPr="007D2C0D" w:rsidRDefault="00881C2F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043E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="0076043E" w:rsidRPr="007D2C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872941" w:rsidRPr="007D2C0D">
        <w:rPr>
          <w:rFonts w:ascii="Times New Roman" w:hAnsi="Times New Roman" w:cs="Times New Roman"/>
          <w:b/>
          <w:sz w:val="28"/>
          <w:szCs w:val="28"/>
        </w:rPr>
        <w:t xml:space="preserve"> содержания</w:t>
      </w:r>
      <w:r w:rsidR="0076043E" w:rsidRPr="007D2C0D">
        <w:rPr>
          <w:rFonts w:ascii="Times New Roman" w:hAnsi="Times New Roman" w:cs="Times New Roman"/>
          <w:b/>
          <w:sz w:val="28"/>
          <w:szCs w:val="28"/>
        </w:rPr>
        <w:t xml:space="preserve"> материала</w:t>
      </w:r>
      <w:r w:rsidR="00872941" w:rsidRPr="007D2C0D">
        <w:rPr>
          <w:rFonts w:ascii="Times New Roman" w:hAnsi="Times New Roman" w:cs="Times New Roman"/>
          <w:b/>
          <w:sz w:val="28"/>
          <w:szCs w:val="28"/>
        </w:rPr>
        <w:t xml:space="preserve"> лекций</w:t>
      </w:r>
    </w:p>
    <w:p w:rsidR="007D2C0D" w:rsidRDefault="00FB15C6" w:rsidP="007D2C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lastRenderedPageBreak/>
        <w:t>Ассемблер – машин</w:t>
      </w:r>
      <w:r w:rsidR="00DE3B25"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 w:rsidR="00DE3B25"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>ориентированный язык программирования</w:t>
      </w:r>
      <w:r w:rsidR="007D2C0D">
        <w:rPr>
          <w:rFonts w:ascii="Times New Roman" w:hAnsi="Times New Roman" w:cs="Times New Roman"/>
          <w:sz w:val="28"/>
          <w:szCs w:val="28"/>
        </w:rPr>
        <w:t xml:space="preserve">, </w:t>
      </w:r>
      <w:r w:rsidR="007131B8" w:rsidRPr="007D2C0D">
        <w:rPr>
          <w:rFonts w:ascii="Times New Roman" w:hAnsi="Times New Roman" w:cs="Times New Roman"/>
          <w:sz w:val="28"/>
          <w:szCs w:val="28"/>
        </w:rPr>
        <w:t>предназначенный</w:t>
      </w:r>
      <w:r w:rsidRPr="007D2C0D">
        <w:rPr>
          <w:rFonts w:ascii="Times New Roman" w:hAnsi="Times New Roman" w:cs="Times New Roman"/>
          <w:sz w:val="28"/>
          <w:szCs w:val="28"/>
        </w:rPr>
        <w:t xml:space="preserve"> для управления битами в регистрах и оперативной памяти.</w:t>
      </w:r>
      <w:r w:rsid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ение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ссем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блер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позволит </w:t>
      </w:r>
      <w:proofErr w:type="gramStart"/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обучающимся</w:t>
      </w:r>
      <w:proofErr w:type="gramEnd"/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понимать причины и следствия поведения программных кодов как высокого, так и машинного уровня.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познакомиться с понятием стековой машины и с принципами организации исполняемых кодов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м.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получить мольный инструмент оптимизации программных и аппаратных кодов. </w:t>
      </w:r>
    </w:p>
    <w:p w:rsidR="00C92434" w:rsidRDefault="007D2C0D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="00DE3B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живать или защищать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элементы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компь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ные сис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темы на самом низ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ком уров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не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том числе за счет нестандартных ассемблерных программных кодов. Только 10 % программистов занимаются вопросами реверс инжиниринга, и менее 1% пишут код на ассемблере. Эти цифры позволяют оценить, сколько придется предпринять усилий по взлому и изменению ассемблерного программного кода. В вопросах защиты информации иногда программное обеспечение пишут как этажерку из нескольких языков, для взлома требуется найти </w:t>
      </w:r>
      <w:proofErr w:type="gramStart"/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специалиста</w:t>
      </w:r>
      <w:proofErr w:type="gramEnd"/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который мало-того обладал бы знанием всех использованных технологий, так ещё и на уровне тех 10% что позволяет реверс-</w:t>
      </w:r>
      <w:proofErr w:type="spellStart"/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инжениренг</w:t>
      </w:r>
      <w:proofErr w:type="spellEnd"/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Использование ассемблера резко сужает круг людей, которые за это возьмутся, что сильно повышает </w:t>
      </w:r>
      <w:proofErr w:type="spellStart"/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взломо</w:t>
      </w:r>
      <w:proofErr w:type="spellEnd"/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-устойчивость системы.</w:t>
      </w:r>
    </w:p>
    <w:p w:rsidR="00135EE2" w:rsidRDefault="00C92434" w:rsidP="00135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– </w:t>
      </w:r>
      <w:r w:rsidR="00DE3B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гие изъ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яны безопас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ности</w:t>
      </w:r>
      <w:r w:rsid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трудно распознаваемы и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явля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ются толь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ко на уров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не машин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ного кода</w:t>
      </w:r>
      <w:r w:rsid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но при этом относительно легко устранимы. Например</w:t>
      </w:r>
      <w:r w:rsidR="00093256" w:rsidRP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“ </w:t>
      </w:r>
      <w:proofErr w:type="spellStart"/>
      <w:r w:rsidR="00093256" w:rsidRP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="00093256" w:rsidRP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10 RDP несколько пользователей” </w:t>
      </w:r>
      <w:r w:rsid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 версии </w:t>
      </w:r>
      <w:r w:rsidR="00093256" w:rsidRP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1909. Можно было открыть бинарный файл и изменить несколько бит. После этого </w:t>
      </w:r>
      <w:proofErr w:type="gramStart"/>
      <w:r w:rsidR="00093256" w:rsidRP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обычный</w:t>
      </w:r>
      <w:proofErr w:type="gramEnd"/>
      <w:r w:rsidR="00093256" w:rsidRP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093256" w:rsidRP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Win</w:t>
      </w:r>
      <w:proofErr w:type="spellEnd"/>
      <w:r w:rsidR="00093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можно было использовать, как сетевую операционную систему, а это другая лицензия… Проблема безопасности устранилась в последующих версиях, скорее всего, простым убиранием этого ветвления. На уровне машинно-ориентированных языков почти панацеей является перемешивание команд параллельно работающих ветвей кода в пределах одной последовательности ассемблерных команд.</w:t>
      </w:r>
      <w:r w:rsid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 уже готовой программе сделать это не сложно, но после удаления всех комментарие</w:t>
      </w:r>
      <w:r w:rsidR="00A301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факт что   кто-то разберет</w:t>
      </w:r>
      <w:r w:rsidR="00A301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что было в этом мешке мелкодисперсных ассемблерных команд после перемешивания. Тем более что особенности языка это позволяют.</w:t>
      </w:r>
    </w:p>
    <w:p w:rsidR="00751FB6" w:rsidRPr="00A30171" w:rsidRDefault="00135EE2" w:rsidP="00135EE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 тому же, некоторые команды, как не странно, пишут программное обеспечение для себя именно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Flat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Assemblere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A301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узко специализированных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аппаратных задачах и задачах защиты информации ассемблер не имеет себе равных. Языки программирования можно разделить на профессиональные и любительские по принципу возможности написания ассемблерных вставок. Именно они и определяют качество и глубину оптимизации написанных программных кодов. Если возникает необходимость переписать что-то на другом языке, это означает либо вы не изучили возможность написания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ASM</w:t>
      </w:r>
      <w:r w:rsidRP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вставок, либо изначально был выбран не тот язык.</w:t>
      </w:r>
    </w:p>
    <w:p w:rsidR="007D2C0D" w:rsidRPr="00751FB6" w:rsidRDefault="007D2C0D" w:rsidP="00135EE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lastRenderedPageBreak/>
        <w:t>Это свидетельствует об актуальности программирования на Ассемблере.</w:t>
      </w:r>
      <w:r w:rsidR="00751FB6" w:rsidRPr="00751FB6">
        <w:rPr>
          <w:rFonts w:ascii="Times New Roman" w:hAnsi="Times New Roman" w:cs="Times New Roman"/>
          <w:sz w:val="28"/>
          <w:szCs w:val="28"/>
        </w:rPr>
        <w:t xml:space="preserve"> </w:t>
      </w:r>
      <w:r w:rsidR="00751FB6">
        <w:rPr>
          <w:rFonts w:ascii="Times New Roman" w:hAnsi="Times New Roman" w:cs="Times New Roman"/>
          <w:sz w:val="28"/>
          <w:szCs w:val="28"/>
        </w:rPr>
        <w:t xml:space="preserve">Именно он является </w:t>
      </w:r>
      <w:proofErr w:type="spellStart"/>
      <w:r w:rsidR="00751FB6">
        <w:rPr>
          <w:rFonts w:ascii="Times New Roman" w:hAnsi="Times New Roman" w:cs="Times New Roman"/>
          <w:sz w:val="28"/>
          <w:szCs w:val="28"/>
        </w:rPr>
        <w:t>перво</w:t>
      </w:r>
      <w:proofErr w:type="spellEnd"/>
      <w:r w:rsidR="00751FB6">
        <w:rPr>
          <w:rFonts w:ascii="Times New Roman" w:hAnsi="Times New Roman" w:cs="Times New Roman"/>
          <w:sz w:val="28"/>
          <w:szCs w:val="28"/>
        </w:rPr>
        <w:t>-языком для всего остального программистского мира.</w:t>
      </w:r>
    </w:p>
    <w:p w:rsidR="007131B8" w:rsidRPr="007131B8" w:rsidRDefault="007131B8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 w:rsidR="007D2C0D">
        <w:rPr>
          <w:rFonts w:ascii="Times New Roman" w:hAnsi="Times New Roman" w:cs="Times New Roman"/>
          <w:sz w:val="28"/>
          <w:szCs w:val="28"/>
        </w:rPr>
        <w:t>А</w:t>
      </w:r>
      <w:r w:rsidRPr="007D2C0D">
        <w:rPr>
          <w:rFonts w:ascii="Times New Roman" w:hAnsi="Times New Roman" w:cs="Times New Roman"/>
          <w:sz w:val="28"/>
          <w:szCs w:val="28"/>
        </w:rPr>
        <w:t>ссемблера датируется 1947 годом, язык содержит много диалектов, которые являются частными случаями реализации идеи машин</w:t>
      </w:r>
      <w:r w:rsidR="00DE3B25"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 w:rsidR="00DE3B25"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 xml:space="preserve">ориентированного языка. Примеры из литературы часто не работают или требуют адаптации под современные реалии. В Интернет лишь каждый </w:t>
      </w:r>
      <w:r w:rsidR="007D2C0D">
        <w:rPr>
          <w:rFonts w:ascii="Times New Roman" w:hAnsi="Times New Roman" w:cs="Times New Roman"/>
          <w:sz w:val="28"/>
          <w:szCs w:val="28"/>
        </w:rPr>
        <w:t>10-</w:t>
      </w:r>
      <w:r w:rsidRPr="007D2C0D">
        <w:rPr>
          <w:rFonts w:ascii="Times New Roman" w:hAnsi="Times New Roman" w:cs="Times New Roman"/>
          <w:sz w:val="28"/>
          <w:szCs w:val="28"/>
        </w:rPr>
        <w:t>20 раз будут попадаться примеры работающих программных кодов. Периодически встречаются посты с заведомо ложной информацией, которые</w:t>
      </w:r>
      <w:r w:rsidR="00DE3B25" w:rsidRPr="00DE3B25">
        <w:rPr>
          <w:rFonts w:ascii="Times New Roman" w:hAnsi="Times New Roman" w:cs="Times New Roman"/>
          <w:sz w:val="28"/>
          <w:szCs w:val="28"/>
        </w:rPr>
        <w:t xml:space="preserve"> </w:t>
      </w:r>
      <w:r w:rsidR="00DE3B25" w:rsidRPr="007D2C0D">
        <w:rPr>
          <w:rFonts w:ascii="Times New Roman" w:hAnsi="Times New Roman" w:cs="Times New Roman"/>
          <w:sz w:val="28"/>
          <w:szCs w:val="28"/>
        </w:rPr>
        <w:t>новичку не под силу</w:t>
      </w:r>
      <w:r w:rsidRPr="007D2C0D">
        <w:rPr>
          <w:rFonts w:ascii="Times New Roman" w:hAnsi="Times New Roman" w:cs="Times New Roman"/>
          <w:sz w:val="28"/>
          <w:szCs w:val="28"/>
        </w:rPr>
        <w:t xml:space="preserve"> распознать. Программные коды, взятые из литературы, обладают высокой скоростью роста сложности и поэтому не пригодны для начинающих. Все это создает высокий входной порог сложности материала данной темы</w:t>
      </w:r>
      <w:r w:rsidR="007D2C0D">
        <w:rPr>
          <w:rFonts w:ascii="Times New Roman" w:hAnsi="Times New Roman" w:cs="Times New Roman"/>
          <w:sz w:val="28"/>
          <w:szCs w:val="28"/>
        </w:rPr>
        <w:t xml:space="preserve"> и множество проблем для начинающего программиста</w:t>
      </w:r>
      <w:r w:rsidRPr="007D2C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1FB6" w:rsidRDefault="00872941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Проблемное изложение</w:t>
      </w:r>
      <w:r w:rsidR="00B054A7" w:rsidRPr="007D2C0D">
        <w:rPr>
          <w:rFonts w:ascii="Times New Roman" w:hAnsi="Times New Roman" w:cs="Times New Roman"/>
          <w:b/>
          <w:sz w:val="28"/>
          <w:szCs w:val="28"/>
        </w:rPr>
        <w:t>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чтении лекций традиционным является повествовательно-лекционный стиль изложения, при этом обучающимся результаты программистского поиска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 xml:space="preserve">, а также способы преодоления ряда программистских проблем и решения задач </w:t>
      </w:r>
      <w:r w:rsidR="00751FB6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предлагаются как устоявшиеся догмы.</w:t>
      </w:r>
      <w:r w:rsidR="00751FB6" w:rsidRPr="007D2C0D">
        <w:rPr>
          <w:rFonts w:ascii="Times New Roman" w:eastAsia="Times New Roman" w:hAnsi="Times New Roman" w:cs="Times New Roman"/>
          <w:sz w:val="28"/>
          <w:szCs w:val="28"/>
        </w:rPr>
        <w:t xml:space="preserve"> Большая часть обучающихся, привыкнув принимать предлагаемый материал как постулаты, не пытаются самостоятельно мыслить, творчески подходить к решению программистских задач.  </w:t>
      </w:r>
      <w:r w:rsidR="00751FB6">
        <w:rPr>
          <w:rFonts w:ascii="Times New Roman" w:eastAsia="Times New Roman" w:hAnsi="Times New Roman" w:cs="Times New Roman"/>
          <w:sz w:val="28"/>
          <w:szCs w:val="28"/>
        </w:rPr>
        <w:t xml:space="preserve">Ассемблер же требует </w:t>
      </w:r>
      <w:proofErr w:type="gramStart"/>
      <w:r w:rsidR="00751FB6">
        <w:rPr>
          <w:rFonts w:ascii="Times New Roman" w:eastAsia="Times New Roman" w:hAnsi="Times New Roman" w:cs="Times New Roman"/>
          <w:sz w:val="28"/>
          <w:szCs w:val="28"/>
        </w:rPr>
        <w:t>противоположного</w:t>
      </w:r>
      <w:proofErr w:type="gramEnd"/>
      <w:r w:rsidR="00751FB6">
        <w:rPr>
          <w:rFonts w:ascii="Times New Roman" w:eastAsia="Times New Roman" w:hAnsi="Times New Roman" w:cs="Times New Roman"/>
          <w:sz w:val="28"/>
          <w:szCs w:val="28"/>
        </w:rPr>
        <w:t>. Безудержного желания и возможности изобрести заново весь материал, пройдённый в рамках основ алгоритмизации.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 Именно отсутствие возможности сделать это по неработающим примерам из интернета и запыленной бумажной литературы останавливает учащегося.</w:t>
      </w:r>
    </w:p>
    <w:p w:rsidR="00751FB6" w:rsidRDefault="009F0CC1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Нами же предлагаются учебные задачи и примеры работающих программных кодов, на которых можно себя почувствовать первооткрывателем всего остального программистского мира, как это было в эпоху изобретения и разработки первых языков программирования. Все задачи решаемы, все примеры работают, что мотивирует к обучению.</w:t>
      </w:r>
    </w:p>
    <w:p w:rsidR="00DA7230" w:rsidRPr="007D2C0D" w:rsidRDefault="00872941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В то же время исторический путь развития 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представляет дидактическую ценность. Этот путь хорошо можно проиллюстрировать на примере развития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 xml:space="preserve"> языков ассемблерной группы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роблемы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 xml:space="preserve"> развития данного направления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 xml:space="preserve">  а также проблемы, возникающие у начинающего программиста при вхождении в Ассемблер,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предлагаемые обучающимся в проблемной постановке, будут способствовать развитию мышления, логики, позволят почувствовать радость открытий.</w:t>
      </w:r>
    </w:p>
    <w:p w:rsidR="0003409B" w:rsidRPr="007D2C0D" w:rsidRDefault="00A136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Данный материал относится к проблемным лекциям. В стиле изложения, подразумевающем диалог с аудиторией, изложены проблемы вхождения в Ассемблер. В диалоге намечаются пути решения этих проблем, названы книги и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Интернет-источники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>, которые могут служить «дорожной картой» для самостоятельного решени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я названных проблем студентами.</w:t>
      </w:r>
      <w:r w:rsidR="0001436F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Автор лекций ведет спор с авторами некоторых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Интернет-источников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и с аудиторией, провоцируя слушателей к диалогу.</w:t>
      </w:r>
    </w:p>
    <w:p w:rsidR="00881C2F" w:rsidRDefault="00A1362F" w:rsidP="00881C2F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03409B" w:rsidRPr="007D2C0D"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ригинальные методические решения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освоении Ассемблера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 xml:space="preserve"> воплощены в </w:t>
      </w:r>
      <w:r w:rsidR="0003409B" w:rsidRPr="007D2C0D">
        <w:rPr>
          <w:rFonts w:ascii="Times New Roman" w:eastAsia="Times New Roman" w:hAnsi="Times New Roman" w:cs="Times New Roman"/>
          <w:b/>
          <w:sz w:val="28"/>
          <w:szCs w:val="28"/>
        </w:rPr>
        <w:t>авторские программистские задания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, выстроенные систематически, с последовательным</w:t>
      </w:r>
      <w:r w:rsidR="00CD3C94" w:rsidRPr="007D2C0D">
        <w:rPr>
          <w:rFonts w:ascii="Times New Roman" w:eastAsia="Times New Roman" w:hAnsi="Times New Roman" w:cs="Times New Roman"/>
          <w:sz w:val="28"/>
          <w:szCs w:val="28"/>
        </w:rPr>
        <w:t xml:space="preserve"> введением нового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3C94"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программистского инструментария и нарастанием 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сложности. Они  приближают слушателя шаг за шагом к программированию на Ассемблере.</w:t>
      </w:r>
      <w:r w:rsidR="00CD3C94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Задачи дифференцированы по уровню сложности (вплоть до </w:t>
      </w:r>
      <w:proofErr w:type="gramStart"/>
      <w:r w:rsidR="00CD3C94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олимпиадных</w:t>
      </w:r>
      <w:proofErr w:type="gramEnd"/>
      <w:r w:rsidR="00CD3C94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) и сопровождаются комментариями.</w:t>
      </w:r>
      <w:r w:rsidR="00881C2F" w:rsidRPr="00881C2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C2F" w:rsidRDefault="00881C2F" w:rsidP="00DE3B25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Оформление электронных лекций произведено с использованием</w:t>
      </w:r>
      <w:r w:rsidRPr="00881C2F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 xml:space="preserve"> 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>современного программного инструментария: в «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val="en-US" w:eastAsia="zh-CN"/>
        </w:rPr>
        <w:t>Jupiter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 xml:space="preserve"> 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val="en-US" w:eastAsia="zh-CN"/>
        </w:rPr>
        <w:t>Notebook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 xml:space="preserve">» (2015 г.), в качестве ядра используется язык 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val="en-US" w:eastAsia="zh-CN"/>
        </w:rPr>
        <w:t>Julia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 xml:space="preserve"> (2018 г. появления). Этот язык предназначен для постановки и проведения вычислительных экспериментов, заточен под высокую производительность, имеет возможность для написания ассемблерных вставок.  </w:t>
      </w:r>
      <w:proofErr w:type="gramStart"/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val="en-US" w:eastAsia="zh-CN"/>
        </w:rPr>
        <w:t>Julia</w:t>
      </w:r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 xml:space="preserve"> – это язык высокого уровня, являющийся при этом «</w:t>
      </w:r>
      <w:proofErr w:type="spellStart"/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>ассемблероблизким</w:t>
      </w:r>
      <w:proofErr w:type="spellEnd"/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>» языком.</w:t>
      </w:r>
      <w:proofErr w:type="gramEnd"/>
      <w:r w:rsidRPr="00AD3114">
        <w:rPr>
          <w:rFonts w:ascii="Times New Roman" w:eastAsia="DejaVu Sans" w:hAnsi="Times New Roman" w:cs="Times New Roman"/>
          <w:spacing w:val="-3"/>
          <w:sz w:val="26"/>
          <w:szCs w:val="26"/>
          <w:lang w:eastAsia="zh-CN"/>
        </w:rPr>
        <w:t xml:space="preserve"> В дальнейшем это даст возможность перейти к изучению описанного технологического стека. Выбранный инструментарий позволяет запускать программные коды «прямо из лекций». </w:t>
      </w:r>
    </w:p>
    <w:p w:rsidR="00881C2F" w:rsidRPr="007D2C0D" w:rsidRDefault="00881C2F" w:rsidP="007D2C0D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FB15C6" w:rsidRPr="007D2C0D" w:rsidRDefault="00FB15C6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  <w:t>План лекций</w:t>
      </w:r>
    </w:p>
    <w:p w:rsidR="007630DF" w:rsidRPr="007630DF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Лекция 1. </w:t>
      </w:r>
    </w:p>
    <w:p w:rsidR="00B054A7" w:rsidRDefault="000503C5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Актуальность изучения Ассемблера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 xml:space="preserve"> История языков ассемблерной группы. Проблемы вхождения в тему.</w:t>
      </w:r>
    </w:p>
    <w:p w:rsidR="007D2C0D" w:rsidRDefault="000503C5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Эзотерические языки программирования.</w:t>
      </w:r>
      <w:r w:rsidR="007D2C0D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C0D"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 w:rsidR="007D2C0D" w:rsidRPr="007D2C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младший брат Ассемблера (всего 8 команд, возможность работы со стеком вызова функции, про</w:t>
      </w:r>
      <w:proofErr w:type="gramStart"/>
      <w:r w:rsidR="007D2C0D">
        <w:rPr>
          <w:rFonts w:ascii="Times New Roman" w:eastAsia="Times New Roman" w:hAnsi="Times New Roman" w:cs="Times New Roman"/>
          <w:sz w:val="28"/>
          <w:szCs w:val="28"/>
        </w:rPr>
        <w:t>ст в сх</w:t>
      </w:r>
      <w:proofErr w:type="gramEnd"/>
      <w:r w:rsidR="007D2C0D">
        <w:rPr>
          <w:rFonts w:ascii="Times New Roman" w:eastAsia="Times New Roman" w:hAnsi="Times New Roman" w:cs="Times New Roman"/>
          <w:sz w:val="28"/>
          <w:szCs w:val="28"/>
        </w:rPr>
        <w:t>емотехнической реализации, неожиданно упрощает понимание Ассе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блера).</w:t>
      </w:r>
    </w:p>
    <w:p w:rsidR="007630DF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Освоение команд</w:t>
      </w:r>
      <w:r w:rsidRPr="00763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Решение задач.</w:t>
      </w:r>
    </w:p>
    <w:p w:rsidR="007630DF" w:rsidRPr="007630DF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Лекция 2.</w:t>
      </w:r>
    </w:p>
    <w:p w:rsidR="000503C5" w:rsidRPr="007D2C0D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Обзор актуальной литературы</w:t>
      </w:r>
      <w:r>
        <w:rPr>
          <w:rFonts w:ascii="Times New Roman" w:eastAsia="Times New Roman" w:hAnsi="Times New Roman" w:cs="Times New Roman"/>
          <w:sz w:val="28"/>
          <w:szCs w:val="28"/>
        </w:rPr>
        <w:t>, сайтов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на тему «Программирование на Ассемблере».</w:t>
      </w:r>
    </w:p>
    <w:p w:rsidR="000503C5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. Начинаем писать. Вывод на экран состояния регистров. </w:t>
      </w:r>
      <w:proofErr w:type="spellStart"/>
      <w:r w:rsidR="000503C5">
        <w:rPr>
          <w:rFonts w:ascii="Times New Roman" w:eastAsia="Times New Roman" w:hAnsi="Times New Roman" w:cs="Times New Roman"/>
          <w:sz w:val="28"/>
          <w:szCs w:val="28"/>
        </w:rPr>
        <w:t>ЛамПанель</w:t>
      </w:r>
      <w:proofErr w:type="spellEnd"/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Рисунки с использованием </w:t>
      </w:r>
      <w:proofErr w:type="spellStart"/>
      <w:r w:rsidR="00881C2F">
        <w:rPr>
          <w:rFonts w:ascii="Times New Roman" w:eastAsia="Times New Roman" w:hAnsi="Times New Roman" w:cs="Times New Roman"/>
          <w:sz w:val="28"/>
          <w:szCs w:val="28"/>
        </w:rPr>
        <w:t>ЛамПанели</w:t>
      </w:r>
      <w:proofErr w:type="spellEnd"/>
      <w:r w:rsidR="000503C5">
        <w:rPr>
          <w:rFonts w:ascii="Times New Roman" w:eastAsia="Times New Roman" w:hAnsi="Times New Roman" w:cs="Times New Roman"/>
          <w:sz w:val="28"/>
          <w:szCs w:val="28"/>
        </w:rPr>
        <w:t>, анимация.</w:t>
      </w:r>
    </w:p>
    <w:p w:rsidR="00881C2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Лекция 3.</w:t>
      </w:r>
      <w:r w:rsidR="00881C2F" w:rsidRPr="00881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Команды пересылки данных в Ассемблере.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команды. </w:t>
      </w:r>
    </w:p>
    <w:p w:rsidR="000503C5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Работа с массивами.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Лекция 4.</w:t>
      </w:r>
    </w:p>
    <w:p w:rsidR="007630DF" w:rsidRP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Изучение работы со строками. Изучение циклов.</w:t>
      </w:r>
    </w:p>
    <w:p w:rsidR="000503C5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. Создание переменных и вывод на экран. </w:t>
      </w:r>
    </w:p>
    <w:p w:rsid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Механика условных переходов.</w:t>
      </w:r>
    </w:p>
    <w:p w:rsid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Создание циклов. </w:t>
      </w:r>
    </w:p>
    <w:p w:rsidR="000503C5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Сбор во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едино моноблока а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ссемблерных кодов.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1C2F" w:rsidRDefault="000503C5" w:rsidP="00881C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>Намечены перспективы для дальнейшей работы</w:t>
      </w:r>
      <w:r w:rsidR="00881C2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81C2F" w:rsidRPr="00881C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30171" w:rsidRDefault="00A30171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Материалы и программы есть, осталось описать</w:t>
      </w:r>
      <w:r w:rsidRPr="00A30171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A30171" w:rsidRPr="00A30171" w:rsidRDefault="00A30171" w:rsidP="00A3017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Вызов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и 3-4 способа перед</w:t>
      </w:r>
      <w:r>
        <w:rPr>
          <w:rFonts w:ascii="Times New Roman" w:eastAsia="Times New Roman" w:hAnsi="Times New Roman" w:cs="Times New Roman"/>
          <w:sz w:val="28"/>
          <w:szCs w:val="28"/>
        </w:rPr>
        <w:t>ачи параметров внутрь функций.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Макросы как средство повышения быстродей</w:t>
      </w:r>
      <w:r>
        <w:rPr>
          <w:rFonts w:ascii="Times New Roman" w:eastAsia="Times New Roman" w:hAnsi="Times New Roman" w:cs="Times New Roman"/>
          <w:sz w:val="28"/>
          <w:szCs w:val="28"/>
        </w:rPr>
        <w:t>ствия (полный курс макросов).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Стек вызова функций и размещение всех локальных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 в нем.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мпьютерная графика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Подключение и вызов 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стемных библиотек с++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Написание тестового стенда для изучения работы сдвигов под FASM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 -Ло</w:t>
      </w:r>
      <w:r>
        <w:rPr>
          <w:rFonts w:ascii="Times New Roman" w:eastAsia="Times New Roman" w:hAnsi="Times New Roman" w:cs="Times New Roman"/>
          <w:sz w:val="28"/>
          <w:szCs w:val="28"/>
        </w:rPr>
        <w:t>вим ошибки разработчиков FASM.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графика под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WinOpenGL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7C39" w:rsidRDefault="00881C2F" w:rsidP="00327C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Ближайшие</w:t>
      </w:r>
      <w:r w:rsidR="00327C39">
        <w:rPr>
          <w:rFonts w:ascii="Times New Roman" w:eastAsia="Times New Roman" w:hAnsi="Times New Roman" w:cs="Times New Roman"/>
          <w:i/>
          <w:sz w:val="28"/>
          <w:szCs w:val="28"/>
        </w:rPr>
        <w:t xml:space="preserve"> перспективы</w:t>
      </w: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327C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53AF4" w:rsidRDefault="00881C2F" w:rsidP="00B53A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 MMX - аппаратное сложение массивов, используется обычно в крипто</w:t>
      </w:r>
      <w:r>
        <w:rPr>
          <w:rFonts w:ascii="Times New Roman" w:eastAsia="Times New Roman" w:hAnsi="Times New Roman" w:cs="Times New Roman"/>
          <w:sz w:val="28"/>
          <w:szCs w:val="28"/>
        </w:rPr>
        <w:t>графии и компьютерной графике.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Работа с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fword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48 бит. Аппарат</w:t>
      </w:r>
      <w:r>
        <w:rPr>
          <w:rFonts w:ascii="Times New Roman" w:eastAsia="Times New Roman" w:hAnsi="Times New Roman" w:cs="Times New Roman"/>
          <w:sz w:val="28"/>
          <w:szCs w:val="28"/>
        </w:rPr>
        <w:t>ная работа с дробными числами.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Перебор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материала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history="1"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Мануал программера.flat assembler 1.71</w:t>
        </w:r>
      </w:hyperlink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. Выясняем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какие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аппаратные процедуры работают под макроассемблер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FASM. </w:t>
      </w:r>
    </w:p>
    <w:p w:rsidR="00744FDF" w:rsidRDefault="00744FDF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27E9" w:rsidRPr="00FB27E9" w:rsidRDefault="00FB27E9" w:rsidP="00744F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Методические указания для </w:t>
      </w:r>
      <w:proofErr w:type="gramStart"/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обучающихся</w:t>
      </w:r>
      <w:proofErr w:type="gramEnd"/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по </w:t>
      </w:r>
      <w:r w:rsidR="00872941" w:rsidRPr="007D2C0D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работе с лекционным материалом</w:t>
      </w:r>
    </w:p>
    <w:p w:rsidR="00FB27E9" w:rsidRPr="00FB27E9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Для у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спешн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ого вхождения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обучающихся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в программирование на Ассемблере необходимо посещение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лекций, ознакомлени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с основн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ой и дополнительной литературой, предлагаемой в процессе лекций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поиск актуальных </w:t>
      </w:r>
      <w:proofErr w:type="gramStart"/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Интернет-источников</w:t>
      </w:r>
      <w:proofErr w:type="gramEnd"/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разбор и анализ предлагаемых там программ, 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активн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ая работа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на </w:t>
      </w:r>
      <w:r w:rsidR="0087294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лабораторных </w:t>
      </w:r>
      <w:r w:rsidR="00872941" w:rsidRPr="00FB27E9">
        <w:rPr>
          <w:rFonts w:ascii="Times New Roman" w:eastAsia="DejaVu Sans" w:hAnsi="Times New Roman" w:cs="Times New Roman"/>
          <w:bCs/>
          <w:iCs/>
          <w:color w:val="000000"/>
          <w:sz w:val="28"/>
          <w:szCs w:val="28"/>
          <w:lang w:eastAsia="zh-CN"/>
        </w:rPr>
        <w:t>занятиях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, выполнение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учебных заданий, 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а также практика написания программных кодов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.</w:t>
      </w:r>
    </w:p>
    <w:p w:rsidR="00D73433" w:rsidRPr="007D2C0D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Запись </w:t>
      </w:r>
      <w:r w:rsidRPr="00FB27E9">
        <w:rPr>
          <w:rFonts w:ascii="Times New Roman" w:eastAsia="DejaVu Sans" w:hAnsi="Times New Roman" w:cs="Times New Roman"/>
          <w:b/>
          <w:color w:val="000000"/>
          <w:sz w:val="28"/>
          <w:szCs w:val="28"/>
          <w:lang w:eastAsia="zh-CN"/>
        </w:rPr>
        <w:t>лекции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– одна из форм активной самостоятельной работы обучающихся, требующая навыков и умения кратко, схематично, последовательно и логично фиксировать основные положения, выводы, обобщения, формулировки. В конце лекции преподаватель оставляет время (5 минут) для того, чтобы обучающиеся имели возможность задать уточняющие вопросы по изучаемому материалу.</w:t>
      </w:r>
    </w:p>
    <w:p w:rsidR="00E76C64" w:rsidRPr="007D2C0D" w:rsidRDefault="00D73433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Лекции прочитаны в очной форме, но учащимся предоставляется также электронный вариант лекций для дальнейшей работы с этим материалом.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Д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ля лучшего освоения материала и систематизации знаний по дисциплине, необходимо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самостоятельно 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разбирать материалы лекций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т.е.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прочитанная лекция – это материал для дальнейшей работы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случае необходимости обращаться к </w:t>
      </w:r>
      <w:r w:rsidR="00B53AF4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преподавателю за консультацией.</w:t>
      </w:r>
    </w:p>
    <w:p w:rsidR="00F11911" w:rsidRPr="007D2C0D" w:rsidRDefault="00E76C64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</w:t>
      </w:r>
      <w:r w:rsidR="00FB27E9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реподаватель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="00FB27E9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некоторые вопросы выносит на самостоятельную работу студентов, рекомендуя ту или иную литературу.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Лекции снабжены актуальными и современными ссылками на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Интернет-источники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лекциях производится анализ литературы и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предлагается «дорожная карта»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литература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и задания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для углубленного изучения предмета. В целях дифференциации обучения предложены различные траектории изучения темы: от поверхностного ознакомления с принципами работы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lastRenderedPageBreak/>
        <w:t>Ассемблера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и умения писать простейшие программы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softHyphen/>
        <w:t xml:space="preserve"> –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до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профессионального владения этим языком в будущем.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F11911" w:rsidRPr="007D2C0D" w:rsidRDefault="00F11911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Электронные лекции снабжены работающим программным кодом, что делает работу с этим материалом – интерактивной. Наблюдая за работой программ, можно глубже понять принципы, на которых она построена, что улучшит освоение материала. Кроме того, работающий код можно использовать для решения других поставленных задач.</w:t>
      </w:r>
    </w:p>
    <w:p w:rsidR="00F11911" w:rsidRPr="007D2C0D" w:rsidRDefault="00F11911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В тексте лекций приведено множество задач. Некоторые из них решены здесь же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как иллюстрирующий пример,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режиме диалога с аудиторией. Приведены основные теоретические положения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необходимые для решения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, программный код и комментарии к решению задач. 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Здесь же предложены аналогичные задачи для самостоятельного решения (среди которых есть олимпиадные). Задачи дифференцированы по уровню сложности и сопровождаются комментариями.</w:t>
      </w:r>
    </w:p>
    <w:p w:rsidR="00EA0BF9" w:rsidRPr="007D2C0D" w:rsidRDefault="00EA0BF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Параллельно с лекциями в курсе предусмотрены лабораторные работы. В лекциях к краткой форме приводятся задания к лабораторным работам и комментарии к их выполнению. Некоторые задания рекомендуется выполнять парами в целях развития навыков профессиональной коммуникации. </w:t>
      </w:r>
    </w:p>
    <w:p w:rsidR="00FB27E9" w:rsidRPr="00FB27E9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FB15C6" w:rsidRPr="00F4512D" w:rsidRDefault="00744FDF" w:rsidP="007D2C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Апробация методических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произведена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ведении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ле</w:t>
      </w:r>
      <w:r w:rsidR="004C7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ций в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2019-20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2020-21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группах: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bookmarkStart w:id="0" w:name="_GoBack"/>
      <w:bookmarkEnd w:id="0"/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3ОИБАС-618, 3ОИБАС-718, 3ОИБАС-818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 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2ИСИП-118, 2ИСИП-218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3ОИБАС-517,3ОИБАС-617, 3ОИБАС-717,3ОИБАС-1018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B15C6" w:rsidRPr="007D2C0D" w:rsidRDefault="00FB15C6" w:rsidP="007D2C0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85355" w:rsidRPr="007D2C0D" w:rsidRDefault="00085355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85355" w:rsidRPr="007D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909"/>
    <w:multiLevelType w:val="multilevel"/>
    <w:tmpl w:val="2C42466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  <w:b/>
        <w:i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7666A14"/>
    <w:multiLevelType w:val="multilevel"/>
    <w:tmpl w:val="6ED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217B9"/>
    <w:multiLevelType w:val="hybridMultilevel"/>
    <w:tmpl w:val="60DC432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61050F3"/>
    <w:multiLevelType w:val="hybridMultilevel"/>
    <w:tmpl w:val="25FA4284"/>
    <w:lvl w:ilvl="0" w:tplc="0DEE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9E3"/>
    <w:multiLevelType w:val="hybridMultilevel"/>
    <w:tmpl w:val="7416D942"/>
    <w:lvl w:ilvl="0" w:tplc="9894DF6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6E43B50"/>
    <w:multiLevelType w:val="multilevel"/>
    <w:tmpl w:val="357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04346"/>
    <w:multiLevelType w:val="hybridMultilevel"/>
    <w:tmpl w:val="6FE4166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E7"/>
    <w:rsid w:val="0001436F"/>
    <w:rsid w:val="0003409B"/>
    <w:rsid w:val="000503C5"/>
    <w:rsid w:val="00085355"/>
    <w:rsid w:val="00093256"/>
    <w:rsid w:val="000E4431"/>
    <w:rsid w:val="00135EE2"/>
    <w:rsid w:val="001F54E9"/>
    <w:rsid w:val="002072FF"/>
    <w:rsid w:val="00212A55"/>
    <w:rsid w:val="002772C7"/>
    <w:rsid w:val="00277490"/>
    <w:rsid w:val="00327C39"/>
    <w:rsid w:val="003F7812"/>
    <w:rsid w:val="00495658"/>
    <w:rsid w:val="004C719A"/>
    <w:rsid w:val="007131B8"/>
    <w:rsid w:val="00744FDF"/>
    <w:rsid w:val="00751FB6"/>
    <w:rsid w:val="0076043E"/>
    <w:rsid w:val="007630DF"/>
    <w:rsid w:val="00764E8C"/>
    <w:rsid w:val="007B0472"/>
    <w:rsid w:val="007B5590"/>
    <w:rsid w:val="007D2C0D"/>
    <w:rsid w:val="00872941"/>
    <w:rsid w:val="00881C2F"/>
    <w:rsid w:val="008D26E7"/>
    <w:rsid w:val="009F0CC1"/>
    <w:rsid w:val="00A02F14"/>
    <w:rsid w:val="00A1362F"/>
    <w:rsid w:val="00A30171"/>
    <w:rsid w:val="00A6661F"/>
    <w:rsid w:val="00A742B9"/>
    <w:rsid w:val="00B054A7"/>
    <w:rsid w:val="00B10E40"/>
    <w:rsid w:val="00B217DA"/>
    <w:rsid w:val="00B53AF4"/>
    <w:rsid w:val="00C92434"/>
    <w:rsid w:val="00CD3C94"/>
    <w:rsid w:val="00D353B4"/>
    <w:rsid w:val="00D73433"/>
    <w:rsid w:val="00DA7230"/>
    <w:rsid w:val="00DE3B25"/>
    <w:rsid w:val="00E4670A"/>
    <w:rsid w:val="00E76C64"/>
    <w:rsid w:val="00EA0BF9"/>
    <w:rsid w:val="00F11911"/>
    <w:rsid w:val="00F144FF"/>
    <w:rsid w:val="00F21F08"/>
    <w:rsid w:val="00F4512D"/>
    <w:rsid w:val="00FB15C6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0A"/>
  </w:style>
  <w:style w:type="paragraph" w:styleId="2">
    <w:name w:val="heading 2"/>
    <w:basedOn w:val="a"/>
    <w:link w:val="20"/>
    <w:uiPriority w:val="9"/>
    <w:qFormat/>
    <w:rsid w:val="00713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0A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3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1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0A"/>
  </w:style>
  <w:style w:type="paragraph" w:styleId="2">
    <w:name w:val="heading 2"/>
    <w:basedOn w:val="a"/>
    <w:link w:val="20"/>
    <w:uiPriority w:val="9"/>
    <w:qFormat/>
    <w:rsid w:val="00713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0A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3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1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/fasm/thread12405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bbc</dc:creator>
  <cp:keywords/>
  <dc:description/>
  <cp:lastModifiedBy>SibNout2020</cp:lastModifiedBy>
  <cp:revision>16</cp:revision>
  <dcterms:created xsi:type="dcterms:W3CDTF">2021-03-24T09:28:00Z</dcterms:created>
  <dcterms:modified xsi:type="dcterms:W3CDTF">2021-03-25T14:27:00Z</dcterms:modified>
</cp:coreProperties>
</file>