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6E8" w:rsidRDefault="002B76E8" w:rsidP="002B76E8">
      <w:pPr>
        <w:jc w:val="center"/>
        <w:rPr>
          <w:rFonts w:ascii="Times New Roman" w:hAnsi="Times New Roman" w:cs="Times New Roman"/>
          <w:sz w:val="24"/>
          <w:szCs w:val="24"/>
        </w:rPr>
      </w:pPr>
      <w:r w:rsidRPr="002231CE">
        <w:rPr>
          <w:rFonts w:ascii="Times New Roman" w:hAnsi="Times New Roman" w:cs="Times New Roman"/>
          <w:sz w:val="24"/>
          <w:szCs w:val="24"/>
        </w:rPr>
        <w:t>ВВЕДЕНИЕ</w:t>
      </w:r>
    </w:p>
    <w:p w:rsidR="002B76E8" w:rsidRPr="002231CE" w:rsidRDefault="002B76E8" w:rsidP="002B76E8">
      <w:pPr>
        <w:shd w:val="clear" w:color="auto" w:fill="FFFFFF"/>
        <w:spacing w:after="0" w:line="0" w:lineRule="auto"/>
        <w:textAlignment w:val="baseline"/>
        <w:rPr>
          <w:rFonts w:ascii="ff6" w:eastAsia="Times New Roman" w:hAnsi="ff6" w:cs="Times New Roman"/>
          <w:color w:val="000000"/>
          <w:sz w:val="84"/>
          <w:szCs w:val="84"/>
          <w:lang w:eastAsia="ru-RU"/>
        </w:rPr>
      </w:pPr>
      <w:r w:rsidRPr="002231CE">
        <w:rPr>
          <w:rFonts w:ascii="ff6" w:eastAsia="Times New Roman" w:hAnsi="ff6" w:cs="Times New Roman"/>
          <w:color w:val="000000"/>
          <w:sz w:val="84"/>
          <w:szCs w:val="84"/>
          <w:lang w:eastAsia="ru-RU"/>
        </w:rPr>
        <w:t xml:space="preserve">Перед современным образованием стоит задача поиска новых видов и форм </w:t>
      </w:r>
    </w:p>
    <w:p w:rsidR="002B76E8" w:rsidRPr="002231CE" w:rsidRDefault="002B76E8" w:rsidP="002B76E8">
      <w:pPr>
        <w:shd w:val="clear" w:color="auto" w:fill="FFFFFF"/>
        <w:spacing w:after="0" w:line="0" w:lineRule="auto"/>
        <w:textAlignment w:val="baseline"/>
        <w:rPr>
          <w:rFonts w:ascii="ff6" w:eastAsia="Times New Roman" w:hAnsi="ff6" w:cs="Times New Roman"/>
          <w:color w:val="000000"/>
          <w:sz w:val="84"/>
          <w:szCs w:val="84"/>
          <w:lang w:eastAsia="ru-RU"/>
        </w:rPr>
      </w:pPr>
      <w:r w:rsidRPr="002231CE">
        <w:rPr>
          <w:rFonts w:ascii="ff6" w:eastAsia="Times New Roman" w:hAnsi="ff6" w:cs="Times New Roman"/>
          <w:color w:val="000000"/>
          <w:sz w:val="84"/>
          <w:szCs w:val="84"/>
          <w:lang w:eastAsia="ru-RU"/>
        </w:rPr>
        <w:t xml:space="preserve">организации учебной деятельности. Обучение должно быть развивающим в плане </w:t>
      </w:r>
    </w:p>
    <w:p w:rsidR="002B76E8" w:rsidRPr="002231CE" w:rsidRDefault="002B76E8" w:rsidP="002B76E8">
      <w:pPr>
        <w:shd w:val="clear" w:color="auto" w:fill="FFFFFF"/>
        <w:spacing w:after="0" w:line="0" w:lineRule="auto"/>
        <w:textAlignment w:val="baseline"/>
        <w:rPr>
          <w:rFonts w:ascii="ff6" w:eastAsia="Times New Roman" w:hAnsi="ff6" w:cs="Times New Roman"/>
          <w:color w:val="000000"/>
          <w:sz w:val="84"/>
          <w:szCs w:val="84"/>
          <w:lang w:eastAsia="ru-RU"/>
        </w:rPr>
      </w:pPr>
      <w:r w:rsidRPr="002231CE">
        <w:rPr>
          <w:rFonts w:ascii="ff6" w:eastAsia="Times New Roman" w:hAnsi="ff6" w:cs="Times New Roman"/>
          <w:color w:val="000000"/>
          <w:sz w:val="84"/>
          <w:szCs w:val="84"/>
          <w:lang w:eastAsia="ru-RU"/>
        </w:rPr>
        <w:t xml:space="preserve">развития самостоятельного критического и творческого мышления. С этой целью </w:t>
      </w:r>
    </w:p>
    <w:p w:rsidR="002B76E8" w:rsidRPr="002231CE" w:rsidRDefault="002B76E8" w:rsidP="002B76E8">
      <w:pPr>
        <w:shd w:val="clear" w:color="auto" w:fill="FFFFFF"/>
        <w:spacing w:after="0" w:line="0" w:lineRule="auto"/>
        <w:textAlignment w:val="baseline"/>
        <w:rPr>
          <w:rFonts w:ascii="ff6" w:eastAsia="Times New Roman" w:hAnsi="ff6" w:cs="Times New Roman"/>
          <w:color w:val="000000"/>
          <w:sz w:val="84"/>
          <w:szCs w:val="84"/>
          <w:lang w:eastAsia="ru-RU"/>
        </w:rPr>
      </w:pPr>
      <w:r w:rsidRPr="002231CE">
        <w:rPr>
          <w:rFonts w:ascii="ff6" w:eastAsia="Times New Roman" w:hAnsi="ff6" w:cs="Times New Roman"/>
          <w:color w:val="000000"/>
          <w:sz w:val="84"/>
          <w:szCs w:val="84"/>
          <w:lang w:eastAsia="ru-RU"/>
        </w:rPr>
        <w:t xml:space="preserve">многие учителя уже давно используют проектную технологию, привлекая ресурсы </w:t>
      </w:r>
    </w:p>
    <w:p w:rsidR="002B76E8" w:rsidRPr="002231CE" w:rsidRDefault="002B76E8" w:rsidP="002B76E8">
      <w:pPr>
        <w:shd w:val="clear" w:color="auto" w:fill="FFFFFF"/>
        <w:spacing w:after="0" w:line="0" w:lineRule="auto"/>
        <w:textAlignment w:val="baseline"/>
        <w:rPr>
          <w:rFonts w:ascii="ff6" w:eastAsia="Times New Roman" w:hAnsi="ff6" w:cs="Times New Roman"/>
          <w:color w:val="000000"/>
          <w:sz w:val="84"/>
          <w:szCs w:val="84"/>
          <w:lang w:eastAsia="ru-RU"/>
        </w:rPr>
      </w:pPr>
      <w:r w:rsidRPr="002231CE">
        <w:rPr>
          <w:rFonts w:ascii="ff6" w:eastAsia="Times New Roman" w:hAnsi="ff6" w:cs="Times New Roman"/>
          <w:color w:val="000000"/>
          <w:sz w:val="84"/>
          <w:szCs w:val="84"/>
          <w:lang w:eastAsia="ru-RU"/>
        </w:rPr>
        <w:t xml:space="preserve">сети Интернет. Но обилие информации в сети и ее качество не только не упрощают </w:t>
      </w:r>
    </w:p>
    <w:p w:rsidR="002B76E8" w:rsidRPr="002231CE" w:rsidRDefault="002B76E8" w:rsidP="002B76E8">
      <w:pPr>
        <w:shd w:val="clear" w:color="auto" w:fill="FFFFFF"/>
        <w:spacing w:after="0" w:line="0" w:lineRule="auto"/>
        <w:textAlignment w:val="baseline"/>
        <w:rPr>
          <w:rFonts w:ascii="ff6" w:eastAsia="Times New Roman" w:hAnsi="ff6" w:cs="Times New Roman"/>
          <w:color w:val="000000"/>
          <w:sz w:val="84"/>
          <w:szCs w:val="84"/>
          <w:lang w:eastAsia="ru-RU"/>
        </w:rPr>
      </w:pPr>
      <w:r w:rsidRPr="002231CE">
        <w:rPr>
          <w:rFonts w:ascii="ff6" w:eastAsia="Times New Roman" w:hAnsi="ff6" w:cs="Times New Roman"/>
          <w:color w:val="000000"/>
          <w:sz w:val="84"/>
          <w:szCs w:val="84"/>
          <w:lang w:eastAsia="ru-RU"/>
        </w:rPr>
        <w:t xml:space="preserve">процесс работы над проектом, но и усложняют его. Одно из возможных решений </w:t>
      </w:r>
    </w:p>
    <w:p w:rsidR="002B76E8" w:rsidRPr="002231CE" w:rsidRDefault="002B76E8" w:rsidP="002B76E8">
      <w:pPr>
        <w:shd w:val="clear" w:color="auto" w:fill="FFFFFF"/>
        <w:spacing w:after="0" w:line="0" w:lineRule="auto"/>
        <w:textAlignment w:val="baseline"/>
        <w:rPr>
          <w:rFonts w:ascii="ff6" w:eastAsia="Times New Roman" w:hAnsi="ff6" w:cs="Times New Roman"/>
          <w:color w:val="000000"/>
          <w:sz w:val="84"/>
          <w:szCs w:val="84"/>
          <w:lang w:eastAsia="ru-RU"/>
        </w:rPr>
      </w:pPr>
      <w:r w:rsidRPr="002231CE">
        <w:rPr>
          <w:rFonts w:ascii="ff6" w:eastAsia="Times New Roman" w:hAnsi="ff6" w:cs="Times New Roman"/>
          <w:color w:val="000000"/>
          <w:sz w:val="84"/>
          <w:szCs w:val="84"/>
          <w:lang w:eastAsia="ru-RU"/>
        </w:rPr>
        <w:t>данной проблемы это технология веб</w:t>
      </w:r>
      <w:r w:rsidRPr="002231CE">
        <w:rPr>
          <w:rFonts w:ascii="ff3" w:eastAsia="Times New Roman" w:hAnsi="ff3" w:cs="Times New Roman"/>
          <w:color w:val="000000"/>
          <w:sz w:val="84"/>
          <w:szCs w:val="84"/>
          <w:bdr w:val="none" w:sz="0" w:space="0" w:color="auto" w:frame="1"/>
          <w:lang w:eastAsia="ru-RU"/>
        </w:rPr>
        <w:t>-</w:t>
      </w:r>
      <w:proofErr w:type="spellStart"/>
      <w:r w:rsidRPr="002231CE">
        <w:rPr>
          <w:rFonts w:ascii="ff6" w:eastAsia="Times New Roman" w:hAnsi="ff6" w:cs="Times New Roman"/>
          <w:color w:val="000000"/>
          <w:sz w:val="84"/>
          <w:szCs w:val="84"/>
          <w:lang w:eastAsia="ru-RU"/>
        </w:rPr>
        <w:t>квест</w:t>
      </w:r>
      <w:proofErr w:type="spellEnd"/>
      <w:r w:rsidRPr="002231CE">
        <w:rPr>
          <w:rFonts w:ascii="ff6" w:eastAsia="Times New Roman" w:hAnsi="ff6" w:cs="Times New Roman"/>
          <w:color w:val="000000"/>
          <w:sz w:val="84"/>
          <w:szCs w:val="84"/>
          <w:lang w:eastAsia="ru-RU"/>
        </w:rPr>
        <w:t>.</w:t>
      </w:r>
      <w:r w:rsidRPr="002231CE">
        <w:rPr>
          <w:rFonts w:ascii="ff3" w:eastAsia="Times New Roman" w:hAnsi="ff3" w:cs="Times New Roman"/>
          <w:color w:val="000000"/>
          <w:sz w:val="84"/>
          <w:szCs w:val="84"/>
          <w:bdr w:val="none" w:sz="0" w:space="0" w:color="auto" w:frame="1"/>
          <w:lang w:eastAsia="ru-RU"/>
        </w:rPr>
        <w:t xml:space="preserve"> </w:t>
      </w:r>
    </w:p>
    <w:p w:rsidR="002B76E8" w:rsidRDefault="002B76E8" w:rsidP="002B76E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231CE">
        <w:rPr>
          <w:rFonts w:ascii="Times New Roman" w:hAnsi="Times New Roman" w:cs="Times New Roman"/>
          <w:sz w:val="24"/>
          <w:szCs w:val="24"/>
        </w:rPr>
        <w:t xml:space="preserve">Перед российским профессиональным образованием стоит серьезная проблема выработки таких образовательных технологий, которые позволят сформировать у студентов общекультурные и профессиональные компетенции, отвечающие требованиям образовательных стандартов. В этих условиях актуальным становиться обучение студентов способам поиска, отбора и обработки учебной и научной информации, преобразуя их в новые знания. Существует достаточно методов и способов решения этого вопроса, разработанных в рамках реализации </w:t>
      </w:r>
      <w:proofErr w:type="spellStart"/>
      <w:r w:rsidRPr="002231CE">
        <w:rPr>
          <w:rFonts w:ascii="Times New Roman" w:hAnsi="Times New Roman" w:cs="Times New Roman"/>
          <w:sz w:val="24"/>
          <w:szCs w:val="24"/>
        </w:rPr>
        <w:t>компетентностного</w:t>
      </w:r>
      <w:proofErr w:type="spellEnd"/>
      <w:r w:rsidRPr="002231CE">
        <w:rPr>
          <w:rFonts w:ascii="Times New Roman" w:hAnsi="Times New Roman" w:cs="Times New Roman"/>
          <w:sz w:val="24"/>
          <w:szCs w:val="24"/>
        </w:rPr>
        <w:t xml:space="preserve"> подхода. Наиболее интересным является организация самостоятельной научно-исследовательской деятельности как при выполнении индивидуального задания, так и в командной работе. Особую значимость сегодня приобретает именно организация научно-исследовательской деятельности, т.к. она выступает фактором саморазвития, самоопределения, оказывает существенное влияние на личностно-профессиональное становление будущего специалиста. Успешная организация</w:t>
      </w:r>
      <w:r>
        <w:rPr>
          <w:rFonts w:ascii="Times New Roman" w:hAnsi="Times New Roman" w:cs="Times New Roman"/>
          <w:sz w:val="24"/>
          <w:szCs w:val="24"/>
        </w:rPr>
        <w:t xml:space="preserve"> учебно-исследовательской деятельности </w:t>
      </w:r>
      <w:r w:rsidRPr="002231CE">
        <w:rPr>
          <w:rFonts w:ascii="Times New Roman" w:hAnsi="Times New Roman" w:cs="Times New Roman"/>
          <w:sz w:val="24"/>
          <w:szCs w:val="24"/>
        </w:rPr>
        <w:t>студентов позволяет сформировать у них определенные компетенции. Компетенция – это подтвержденная способность использовать знания и умения для достижения успеха в учебной или профессиональной деятельности. Важной составляющей в профессиональной компетенции современного студента является информационная компетентность, включающая такие компоненты, как компьютерная грамотность, опыт индивидуальной и групповой деятельности с использованием информационных технологий. Веб-</w:t>
      </w:r>
      <w:proofErr w:type="spellStart"/>
      <w:r w:rsidRPr="002231CE">
        <w:rPr>
          <w:rFonts w:ascii="Times New Roman" w:hAnsi="Times New Roman" w:cs="Times New Roman"/>
          <w:sz w:val="24"/>
          <w:szCs w:val="24"/>
        </w:rPr>
        <w:t>квест</w:t>
      </w:r>
      <w:proofErr w:type="spellEnd"/>
      <w:r w:rsidRPr="002231CE">
        <w:rPr>
          <w:rFonts w:ascii="Times New Roman" w:hAnsi="Times New Roman" w:cs="Times New Roman"/>
          <w:sz w:val="24"/>
          <w:szCs w:val="24"/>
        </w:rPr>
        <w:t xml:space="preserve"> позволяет сочетать в себе несколько интерактивных методов обучения: </w:t>
      </w:r>
      <w:r w:rsidRPr="0074132D">
        <w:rPr>
          <w:rFonts w:ascii="Times New Roman" w:hAnsi="Times New Roman" w:cs="Times New Roman"/>
          <w:sz w:val="24"/>
          <w:szCs w:val="24"/>
        </w:rPr>
        <w:t>проблемное обучение, ролевая игра, метод проектов, приемы информационно-коммуникативных технологий, дифференцированное обучение.</w:t>
      </w:r>
      <w:r w:rsidRPr="002231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76E8" w:rsidRDefault="002B76E8" w:rsidP="002B76E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Геймификация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современном этапе развития образования имеет важную роль в формировании компетенций у обучающихся.</w:t>
      </w:r>
    </w:p>
    <w:p w:rsidR="002B76E8" w:rsidRPr="00146214" w:rsidRDefault="002B76E8" w:rsidP="002B76E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2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proofErr w:type="spellStart"/>
      <w:r w:rsidRPr="00146214">
        <w:rPr>
          <w:rFonts w:ascii="Times New Roman" w:eastAsia="Times New Roman" w:hAnsi="Times New Roman" w:cs="Times New Roman"/>
          <w:sz w:val="24"/>
          <w:szCs w:val="24"/>
          <w:lang w:eastAsia="ru-RU"/>
        </w:rPr>
        <w:t>Геймификация</w:t>
      </w:r>
      <w:proofErr w:type="spellEnd"/>
      <w:r w:rsidRPr="001462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 англ. </w:t>
      </w:r>
      <w:proofErr w:type="spellStart"/>
      <w:r w:rsidRPr="00146214">
        <w:rPr>
          <w:rFonts w:ascii="Times New Roman" w:eastAsia="Times New Roman" w:hAnsi="Times New Roman" w:cs="Times New Roman"/>
          <w:sz w:val="24"/>
          <w:szCs w:val="24"/>
          <w:lang w:eastAsia="ru-RU"/>
        </w:rPr>
        <w:t>gamification</w:t>
      </w:r>
      <w:proofErr w:type="spellEnd"/>
      <w:r w:rsidRPr="001462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46214">
        <w:rPr>
          <w:rFonts w:ascii="Times New Roman" w:eastAsia="Times New Roman" w:hAnsi="Times New Roman" w:cs="Times New Roman"/>
          <w:sz w:val="24"/>
          <w:szCs w:val="24"/>
          <w:lang w:eastAsia="ru-RU"/>
        </w:rPr>
        <w:t>геймизация</w:t>
      </w:r>
      <w:proofErr w:type="spellEnd"/>
      <w:r w:rsidRPr="00146214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применение для прикладного программного обеспечения и веб-сайтов подходов, характерных для компьютерных игр в неигровых процессах с целью привлечения пользователей и потребителей, повышения их вовлеченности в решение прикладных задач, использование продуктов, услуг».</w:t>
      </w:r>
    </w:p>
    <w:p w:rsidR="002B76E8" w:rsidRDefault="002B76E8" w:rsidP="002B76E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2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термин является заимствованием и отчасти идентичен понятию «Игровые технологии» в отечественной педагогике. Основу игровых технологий составляет игра как форма деятельности людей и активный метод обучения. Однако есть и определенные различия у данных понятий. Обучение на основе игры побуждает учиться лучше за счет элемента </w:t>
      </w:r>
      <w:proofErr w:type="spellStart"/>
      <w:r w:rsidRPr="00146214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соревновательности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B76E8" w:rsidRPr="00146214" w:rsidRDefault="002B76E8" w:rsidP="002B76E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76E8" w:rsidRPr="00146214" w:rsidRDefault="002B76E8" w:rsidP="002B76E8">
      <w:pPr>
        <w:autoSpaceDE w:val="0"/>
        <w:autoSpaceDN w:val="0"/>
        <w:adjustRightInd w:val="0"/>
        <w:spacing w:after="0" w:line="360" w:lineRule="auto"/>
        <w:ind w:firstLine="380"/>
        <w:jc w:val="both"/>
        <w:rPr>
          <w:rFonts w:ascii="Times New Roman" w:hAnsi="Times New Roman" w:cs="Times New Roman"/>
          <w:color w:val="211D1E"/>
          <w:sz w:val="24"/>
          <w:szCs w:val="24"/>
        </w:rPr>
      </w:pPr>
      <w:r w:rsidRPr="00146214">
        <w:rPr>
          <w:rFonts w:ascii="Times New Roman" w:hAnsi="Times New Roman" w:cs="Times New Roman"/>
          <w:color w:val="211D1E"/>
          <w:sz w:val="24"/>
          <w:szCs w:val="24"/>
        </w:rPr>
        <w:lastRenderedPageBreak/>
        <w:t>К образовательным технологиям, отвечающим совре</w:t>
      </w:r>
      <w:r w:rsidRPr="00146214">
        <w:rPr>
          <w:rFonts w:ascii="Times New Roman" w:hAnsi="Times New Roman" w:cs="Times New Roman"/>
          <w:color w:val="211D1E"/>
          <w:sz w:val="24"/>
          <w:szCs w:val="24"/>
        </w:rPr>
        <w:softHyphen/>
        <w:t xml:space="preserve">менным требованиям, может быть отнесена </w:t>
      </w:r>
      <w:proofErr w:type="spellStart"/>
      <w:r w:rsidRPr="00146214">
        <w:rPr>
          <w:rFonts w:ascii="Times New Roman" w:hAnsi="Times New Roman" w:cs="Times New Roman"/>
          <w:color w:val="211D1E"/>
          <w:sz w:val="24"/>
          <w:szCs w:val="24"/>
        </w:rPr>
        <w:t>квест</w:t>
      </w:r>
      <w:proofErr w:type="spellEnd"/>
      <w:r w:rsidRPr="00146214">
        <w:rPr>
          <w:rFonts w:ascii="Times New Roman" w:hAnsi="Times New Roman" w:cs="Times New Roman"/>
          <w:color w:val="211D1E"/>
          <w:sz w:val="24"/>
          <w:szCs w:val="24"/>
        </w:rPr>
        <w:t>-техноло</w:t>
      </w:r>
      <w:r w:rsidRPr="00146214">
        <w:rPr>
          <w:rFonts w:ascii="Times New Roman" w:hAnsi="Times New Roman" w:cs="Times New Roman"/>
          <w:color w:val="211D1E"/>
          <w:sz w:val="24"/>
          <w:szCs w:val="24"/>
        </w:rPr>
        <w:softHyphen/>
        <w:t>гия. Истоки разработки связаны с созданием и применением веб-</w:t>
      </w:r>
      <w:proofErr w:type="spellStart"/>
      <w:r w:rsidRPr="00146214">
        <w:rPr>
          <w:rFonts w:ascii="Times New Roman" w:hAnsi="Times New Roman" w:cs="Times New Roman"/>
          <w:color w:val="211D1E"/>
          <w:sz w:val="24"/>
          <w:szCs w:val="24"/>
        </w:rPr>
        <w:t>квестов</w:t>
      </w:r>
      <w:proofErr w:type="spellEnd"/>
      <w:r w:rsidRPr="00146214">
        <w:rPr>
          <w:rFonts w:ascii="Times New Roman" w:hAnsi="Times New Roman" w:cs="Times New Roman"/>
          <w:color w:val="211D1E"/>
          <w:sz w:val="24"/>
          <w:szCs w:val="24"/>
        </w:rPr>
        <w:t xml:space="preserve"> в образовательных целях Б. Додж и Т. </w:t>
      </w:r>
      <w:proofErr w:type="spellStart"/>
      <w:r w:rsidRPr="00146214">
        <w:rPr>
          <w:rFonts w:ascii="Times New Roman" w:hAnsi="Times New Roman" w:cs="Times New Roman"/>
          <w:color w:val="211D1E"/>
          <w:sz w:val="24"/>
          <w:szCs w:val="24"/>
        </w:rPr>
        <w:t>Марча</w:t>
      </w:r>
      <w:proofErr w:type="spellEnd"/>
      <w:r w:rsidRPr="00146214">
        <w:rPr>
          <w:rFonts w:ascii="Times New Roman" w:hAnsi="Times New Roman" w:cs="Times New Roman"/>
          <w:color w:val="211D1E"/>
          <w:sz w:val="24"/>
          <w:szCs w:val="24"/>
        </w:rPr>
        <w:t xml:space="preserve"> (США, 1995). Термин «веб-</w:t>
      </w:r>
      <w:proofErr w:type="spellStart"/>
      <w:r w:rsidRPr="00146214">
        <w:rPr>
          <w:rFonts w:ascii="Times New Roman" w:hAnsi="Times New Roman" w:cs="Times New Roman"/>
          <w:color w:val="211D1E"/>
          <w:sz w:val="24"/>
          <w:szCs w:val="24"/>
        </w:rPr>
        <w:t>квест</w:t>
      </w:r>
      <w:proofErr w:type="spellEnd"/>
      <w:r w:rsidRPr="00146214">
        <w:rPr>
          <w:rFonts w:ascii="Times New Roman" w:hAnsi="Times New Roman" w:cs="Times New Roman"/>
          <w:color w:val="211D1E"/>
          <w:sz w:val="24"/>
          <w:szCs w:val="24"/>
        </w:rPr>
        <w:t>» (</w:t>
      </w:r>
      <w:proofErr w:type="spellStart"/>
      <w:r w:rsidRPr="00146214">
        <w:rPr>
          <w:rFonts w:ascii="Times New Roman" w:hAnsi="Times New Roman" w:cs="Times New Roman"/>
          <w:color w:val="211D1E"/>
          <w:sz w:val="24"/>
          <w:szCs w:val="24"/>
        </w:rPr>
        <w:t>WebQuest</w:t>
      </w:r>
      <w:proofErr w:type="spellEnd"/>
      <w:r w:rsidRPr="00146214">
        <w:rPr>
          <w:rFonts w:ascii="Times New Roman" w:hAnsi="Times New Roman" w:cs="Times New Roman"/>
          <w:color w:val="211D1E"/>
          <w:sz w:val="24"/>
          <w:szCs w:val="24"/>
        </w:rPr>
        <w:t>) был введён Б. Додж – профессором образовательных технологий Университета Сан-Диего, разработавшим методику использования Интернета для интеграции в учебный процесс при решении учебных проблем.</w:t>
      </w:r>
    </w:p>
    <w:p w:rsidR="002B76E8" w:rsidRDefault="002B76E8" w:rsidP="002B76E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2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Образовательный веб-</w:t>
      </w:r>
      <w:proofErr w:type="spellStart"/>
      <w:r w:rsidRPr="00146214">
        <w:rPr>
          <w:rFonts w:ascii="Times New Roman" w:eastAsia="Times New Roman" w:hAnsi="Times New Roman" w:cs="Times New Roman"/>
          <w:sz w:val="24"/>
          <w:szCs w:val="24"/>
          <w:lang w:eastAsia="ru-RU"/>
        </w:rPr>
        <w:t>квест</w:t>
      </w:r>
      <w:proofErr w:type="spellEnd"/>
      <w:r w:rsidRPr="001462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проблемное задание с элементами ролевой игры, для выполнения которого используются информационные ресурсы Интернета. Модель веб-</w:t>
      </w:r>
      <w:proofErr w:type="spellStart"/>
      <w:r w:rsidRPr="00146214">
        <w:rPr>
          <w:rFonts w:ascii="Times New Roman" w:eastAsia="Times New Roman" w:hAnsi="Times New Roman" w:cs="Times New Roman"/>
          <w:sz w:val="24"/>
          <w:szCs w:val="24"/>
          <w:lang w:eastAsia="ru-RU"/>
        </w:rPr>
        <w:t>квеста</w:t>
      </w:r>
      <w:proofErr w:type="spellEnd"/>
      <w:r w:rsidRPr="001462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была разработана Берни Доджем в Университете штата Калифорния в Сан-Диего в феврале 1995 года с целью максимальной интеграции Интернета в различные учебные предметы на разных уровнях обучения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B76E8" w:rsidRDefault="002B76E8" w:rsidP="002B76E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Предметная область: в</w:t>
      </w:r>
      <w:r w:rsidRPr="00146214">
        <w:rPr>
          <w:rFonts w:ascii="Times New Roman" w:hAnsi="Times New Roman" w:cs="Times New Roman"/>
          <w:b/>
          <w:sz w:val="24"/>
          <w:szCs w:val="24"/>
        </w:rPr>
        <w:t>еб-</w:t>
      </w:r>
      <w:proofErr w:type="spellStart"/>
      <w:r w:rsidRPr="00146214">
        <w:rPr>
          <w:rFonts w:ascii="Times New Roman" w:hAnsi="Times New Roman" w:cs="Times New Roman"/>
          <w:b/>
          <w:sz w:val="24"/>
          <w:szCs w:val="24"/>
        </w:rPr>
        <w:t>квест</w:t>
      </w:r>
      <w:proofErr w:type="spellEnd"/>
      <w:r w:rsidRPr="00146214">
        <w:rPr>
          <w:rFonts w:ascii="Times New Roman" w:hAnsi="Times New Roman" w:cs="Times New Roman"/>
          <w:b/>
          <w:sz w:val="24"/>
          <w:szCs w:val="24"/>
        </w:rPr>
        <w:t xml:space="preserve"> «Битва за Москву»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31CE">
        <w:rPr>
          <w:rFonts w:ascii="Times New Roman" w:hAnsi="Times New Roman" w:cs="Times New Roman"/>
          <w:sz w:val="24"/>
          <w:szCs w:val="24"/>
        </w:rPr>
        <w:t>разработан для проведения внеклассных мероприятий в рамках </w:t>
      </w:r>
      <w:r>
        <w:rPr>
          <w:rFonts w:ascii="Times New Roman" w:hAnsi="Times New Roman" w:cs="Times New Roman"/>
          <w:sz w:val="24"/>
          <w:szCs w:val="24"/>
        </w:rPr>
        <w:t xml:space="preserve">изучения </w:t>
      </w:r>
      <w:r w:rsidRPr="00146214">
        <w:rPr>
          <w:rFonts w:ascii="Times New Roman" w:hAnsi="Times New Roman" w:cs="Times New Roman"/>
          <w:b/>
          <w:sz w:val="24"/>
          <w:szCs w:val="24"/>
        </w:rPr>
        <w:t>ОДБ.04 История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моноквест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патриотическое воспитание.</w:t>
      </w:r>
    </w:p>
    <w:p w:rsidR="002B76E8" w:rsidRDefault="002B76E8" w:rsidP="002B76E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6214">
        <w:rPr>
          <w:rFonts w:ascii="Times New Roman" w:hAnsi="Times New Roman" w:cs="Times New Roman"/>
          <w:b/>
          <w:sz w:val="24"/>
          <w:szCs w:val="24"/>
        </w:rPr>
        <w:t xml:space="preserve">Возрастная категория обучающихся: </w:t>
      </w:r>
      <w:r w:rsidRPr="00DE6935">
        <w:rPr>
          <w:rFonts w:ascii="Times New Roman" w:hAnsi="Times New Roman" w:cs="Times New Roman"/>
          <w:sz w:val="24"/>
          <w:szCs w:val="24"/>
        </w:rPr>
        <w:t>1 курс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B76E8" w:rsidRPr="00DE6935" w:rsidRDefault="002B76E8" w:rsidP="002B76E8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DE6935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br/>
      </w:r>
      <w:r w:rsidRPr="00DE69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Цель </w:t>
      </w:r>
      <w:r w:rsidRPr="00576A3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веб-</w:t>
      </w:r>
      <w:proofErr w:type="spellStart"/>
      <w:r w:rsidRPr="00576A3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квеста</w:t>
      </w:r>
      <w:proofErr w:type="spellEnd"/>
      <w:r w:rsidRPr="00DE69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:</w:t>
      </w:r>
    </w:p>
    <w:p w:rsidR="002B76E8" w:rsidRPr="00DE6935" w:rsidRDefault="002B76E8" w:rsidP="002B76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E69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Углубление </w:t>
      </w:r>
      <w:proofErr w:type="gramStart"/>
      <w:r w:rsidRPr="00DE69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знаний</w:t>
      </w:r>
      <w:proofErr w:type="gramEnd"/>
      <w:r w:rsidRPr="00DE69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576A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обучающихся</w:t>
      </w:r>
      <w:r w:rsidRPr="00DE69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 теме «</w:t>
      </w:r>
      <w:r w:rsidRPr="00576A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Битва за Москву</w:t>
      </w:r>
      <w:r w:rsidRPr="00DE69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»</w:t>
      </w:r>
      <w:r w:rsidRPr="00576A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«ВОВ».</w:t>
      </w:r>
    </w:p>
    <w:p w:rsidR="002B76E8" w:rsidRPr="00DE6935" w:rsidRDefault="002B76E8" w:rsidP="002B76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E69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Развитие познавательной активности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критического мышления, творческого потенциала</w:t>
      </w:r>
      <w:r w:rsidRPr="00DE69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при изучении </w:t>
      </w:r>
      <w:r w:rsidRPr="00576A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истории.</w:t>
      </w:r>
    </w:p>
    <w:p w:rsidR="002B76E8" w:rsidRPr="00DE6935" w:rsidRDefault="002B76E8" w:rsidP="002B76E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DE6935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      Задачи:</w:t>
      </w:r>
    </w:p>
    <w:p w:rsidR="002B76E8" w:rsidRPr="00DE6935" w:rsidRDefault="002B76E8" w:rsidP="002B76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</w:t>
      </w:r>
      <w:r w:rsidRPr="00DE693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асширить общекультурный кругозор </w:t>
      </w:r>
      <w:r w:rsidRPr="00576A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обучающихся</w:t>
      </w:r>
      <w:r w:rsidRPr="00DE693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посредством знакомства их с различными источниками информации.</w:t>
      </w:r>
    </w:p>
    <w:p w:rsidR="002B76E8" w:rsidRPr="00576A38" w:rsidRDefault="002B76E8" w:rsidP="002B76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</w:t>
      </w:r>
      <w:r w:rsidRPr="00DE693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овершенствовать знания по </w:t>
      </w:r>
      <w:r w:rsidRPr="00576A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истории</w:t>
      </w:r>
      <w:r w:rsidRPr="00DE693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используя компьютерные технологии.</w:t>
      </w:r>
    </w:p>
    <w:p w:rsidR="002B76E8" w:rsidRPr="00576A38" w:rsidRDefault="002B76E8" w:rsidP="002B76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76A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повышение мотивации к самообучению</w:t>
      </w:r>
    </w:p>
    <w:p w:rsidR="002B76E8" w:rsidRPr="00576A38" w:rsidRDefault="002B76E8" w:rsidP="002B76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76A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формирование новых компетенций на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576A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основе использования ИТ для решения учебных задач (в </w:t>
      </w:r>
      <w:proofErr w:type="spellStart"/>
      <w:r w:rsidRPr="00576A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т.ч</w:t>
      </w:r>
      <w:proofErr w:type="spellEnd"/>
      <w:r w:rsidRPr="00576A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для поиска необходимой информации, оформления результатов работы в виде компьютерных презентаций, веб-сайтов, </w:t>
      </w:r>
      <w:proofErr w:type="spellStart"/>
      <w:r w:rsidRPr="00576A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флеш</w:t>
      </w:r>
      <w:proofErr w:type="spellEnd"/>
      <w:r w:rsidRPr="00576A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-роликов.), умений находить несколько способов решений проблемной ситуации, определять наиболее рациональный вариант, обосновывать свой выбор;</w:t>
      </w:r>
    </w:p>
    <w:p w:rsidR="002B76E8" w:rsidRPr="00576A38" w:rsidRDefault="002B76E8" w:rsidP="002B76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76A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реализация творческого потенциала;</w:t>
      </w:r>
    </w:p>
    <w:p w:rsidR="002B76E8" w:rsidRPr="00576A38" w:rsidRDefault="002B76E8" w:rsidP="002B76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76A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повышение личностной самооценки;</w:t>
      </w:r>
    </w:p>
    <w:p w:rsidR="002B76E8" w:rsidRPr="00576A38" w:rsidRDefault="002B76E8" w:rsidP="002B76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76A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развитие самостоятельности;</w:t>
      </w:r>
    </w:p>
    <w:p w:rsidR="002B76E8" w:rsidRPr="00576A38" w:rsidRDefault="002B76E8" w:rsidP="002B76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76A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развитие коммуникативных умений и умений работы в группе; (планирование, распределение функций, взаимопомощь, взаимоконтроль);</w:t>
      </w:r>
    </w:p>
    <w:p w:rsidR="002B76E8" w:rsidRPr="00576A38" w:rsidRDefault="002B76E8" w:rsidP="002B76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76A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развитие мышления;</w:t>
      </w:r>
    </w:p>
    <w:p w:rsidR="002B76E8" w:rsidRPr="00576A38" w:rsidRDefault="002B76E8" w:rsidP="002B76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76A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повышение словарного запаса;</w:t>
      </w:r>
    </w:p>
    <w:p w:rsidR="002B76E8" w:rsidRPr="00576A38" w:rsidRDefault="002B76E8" w:rsidP="002B76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76A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навык публичных выступлений (обязательно проведение предзащит и защит проектов с выступлениями авторов, с вопросами, дискуссиями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2B76E8" w:rsidRDefault="002B76E8" w:rsidP="002B76E8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CD4D83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Совершенствуются следующие универсальные учебные действия:</w:t>
      </w:r>
    </w:p>
    <w:p w:rsidR="002B76E8" w:rsidRPr="00CD4D83" w:rsidRDefault="002B76E8" w:rsidP="002B76E8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D4D8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критическое мышление</w:t>
      </w:r>
    </w:p>
    <w:p w:rsidR="002B76E8" w:rsidRPr="00CD4D83" w:rsidRDefault="002B76E8" w:rsidP="002B76E8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D4D8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технологическая и информационная грамотность</w:t>
      </w:r>
    </w:p>
    <w:p w:rsidR="002B76E8" w:rsidRPr="00CD4D83" w:rsidRDefault="002B76E8" w:rsidP="002B76E8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D4D8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навыки сотрудничества</w:t>
      </w:r>
    </w:p>
    <w:p w:rsidR="002B76E8" w:rsidRPr="00DE6935" w:rsidRDefault="002B76E8" w:rsidP="002B76E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DE6935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</w:t>
      </w:r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ab/>
      </w:r>
      <w:r w:rsidRPr="002F6F5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Личностные результаты:</w:t>
      </w:r>
    </w:p>
    <w:p w:rsidR="002B76E8" w:rsidRPr="00DE6935" w:rsidRDefault="002B76E8" w:rsidP="002B76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E693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Использовать программные средства обработки изображений, создания презентаций, публикаций для представления результатов поисковой и исследовательской деятельности;</w:t>
      </w:r>
    </w:p>
    <w:p w:rsidR="002B76E8" w:rsidRPr="00DE6935" w:rsidRDefault="002B76E8" w:rsidP="002B76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E693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Выражать своё мнение по проблеме;</w:t>
      </w:r>
    </w:p>
    <w:p w:rsidR="002B76E8" w:rsidRPr="00DE6935" w:rsidRDefault="002B76E8" w:rsidP="002B76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E693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Аргументировать свою точку зрения;</w:t>
      </w:r>
    </w:p>
    <w:p w:rsidR="002B76E8" w:rsidRPr="00DE6935" w:rsidRDefault="002B76E8" w:rsidP="002B76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E693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Составлять планы письменных и устных сообщений;</w:t>
      </w:r>
    </w:p>
    <w:p w:rsidR="002B76E8" w:rsidRPr="00DE6935" w:rsidRDefault="002B76E8" w:rsidP="002B76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E693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Привести примеры, иллюстрирующие изучаемую проблему;</w:t>
      </w:r>
    </w:p>
    <w:p w:rsidR="002B76E8" w:rsidRPr="00DE6935" w:rsidRDefault="002B76E8" w:rsidP="002B76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E693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Анализировать, сопоставлять факты и делать выводы;</w:t>
      </w:r>
    </w:p>
    <w:p w:rsidR="002B76E8" w:rsidRPr="00DE6935" w:rsidRDefault="002B76E8" w:rsidP="002B76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E693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Обрабатывать полученную информацию;</w:t>
      </w:r>
    </w:p>
    <w:p w:rsidR="002B76E8" w:rsidRPr="00DE6935" w:rsidRDefault="002B76E8" w:rsidP="002B76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E693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Находить нужные информационные ресурсы;</w:t>
      </w:r>
    </w:p>
    <w:p w:rsidR="002B76E8" w:rsidRPr="00DE6935" w:rsidRDefault="002B76E8" w:rsidP="002B76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E693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Применять творчески свои идеи.</w:t>
      </w:r>
    </w:p>
    <w:p w:rsidR="002B76E8" w:rsidRPr="00DE6935" w:rsidRDefault="002B76E8" w:rsidP="002B76E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proofErr w:type="spellStart"/>
      <w:r w:rsidRPr="00DE6935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Метапредметные</w:t>
      </w:r>
      <w:proofErr w:type="spellEnd"/>
      <w:r w:rsidRPr="00DE6935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результаты:</w:t>
      </w:r>
    </w:p>
    <w:p w:rsidR="002B76E8" w:rsidRPr="00DE6935" w:rsidRDefault="002B76E8" w:rsidP="002B76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E693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Способность регулировать собственную деятельность, направленную на познание окружающей действительности;</w:t>
      </w:r>
    </w:p>
    <w:p w:rsidR="002B76E8" w:rsidRPr="00DE6935" w:rsidRDefault="002B76E8" w:rsidP="002B76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E693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Способность осуществлять информационный поиск, оценивать степень значимости источника;</w:t>
      </w:r>
    </w:p>
    <w:p w:rsidR="002B76E8" w:rsidRPr="00DE6935" w:rsidRDefault="002B76E8" w:rsidP="002B76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E693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Умение структурировать найденную информацию;</w:t>
      </w:r>
    </w:p>
    <w:p w:rsidR="002B76E8" w:rsidRPr="00DE6935" w:rsidRDefault="002B76E8" w:rsidP="002B76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E693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Проводить анализ найденной информации, делать выводы на основе совокупности отдельных фактов;</w:t>
      </w:r>
    </w:p>
    <w:p w:rsidR="002B76E8" w:rsidRPr="00DE6935" w:rsidRDefault="002B76E8" w:rsidP="002B76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E693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Осознание правил и норм взаимодействия со взрослыми и сверстниками;</w:t>
      </w:r>
    </w:p>
    <w:p w:rsidR="002B76E8" w:rsidRPr="00DE6935" w:rsidRDefault="002B76E8" w:rsidP="002B76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E693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Навыки использования средств ИКТ для сопровождения интеллектуальной деятельности, развития универсальных учебных действий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2B76E8" w:rsidRDefault="002B76E8" w:rsidP="002B76E8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Образовательный продукт:</w:t>
      </w:r>
      <w:r w:rsidRPr="002F2583">
        <w:t xml:space="preserve"> </w:t>
      </w:r>
      <w:hyperlink r:id="rId5" w:history="1">
        <w:r w:rsidRPr="002F2583">
          <w:rPr>
            <w:rStyle w:val="a4"/>
            <w:rFonts w:ascii="Times New Roman" w:hAnsi="Times New Roman" w:cs="Times New Roman"/>
            <w:b/>
            <w:sz w:val="24"/>
            <w:szCs w:val="24"/>
          </w:rPr>
          <w:t>https://sites.google.com/d/1bINJeGEnZoHkTgEYdSSkcQPYQT278HQd/p/1ckP1j7RUErUfoSAQZnJdUtr0Ii_IJyp-/edit</w:t>
        </w:r>
      </w:hyperlink>
    </w:p>
    <w:p w:rsidR="002B76E8" w:rsidRDefault="002B76E8" w:rsidP="002B76E8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Продолжительность: </w:t>
      </w:r>
      <w:r w:rsidRPr="00CD4D83">
        <w:rPr>
          <w:rFonts w:ascii="Times New Roman" w:hAnsi="Times New Roman" w:cs="Times New Roman"/>
          <w:sz w:val="24"/>
          <w:szCs w:val="24"/>
        </w:rPr>
        <w:t>1 неделя.</w:t>
      </w:r>
    </w:p>
    <w:p w:rsidR="00F77833" w:rsidRDefault="002B76E8">
      <w:bookmarkStart w:id="0" w:name="_GoBack"/>
      <w:bookmarkEnd w:id="0"/>
    </w:p>
    <w:sectPr w:rsidR="00F77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f6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66A14"/>
    <w:multiLevelType w:val="multilevel"/>
    <w:tmpl w:val="6EDA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81394"/>
    <w:multiLevelType w:val="multilevel"/>
    <w:tmpl w:val="6EDA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9A54EF"/>
    <w:multiLevelType w:val="multilevel"/>
    <w:tmpl w:val="53C0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495049"/>
    <w:multiLevelType w:val="multilevel"/>
    <w:tmpl w:val="81B8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D55BD"/>
    <w:multiLevelType w:val="multilevel"/>
    <w:tmpl w:val="5278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DF0"/>
    <w:rsid w:val="000E2DF0"/>
    <w:rsid w:val="002B76E8"/>
    <w:rsid w:val="007A0D6B"/>
    <w:rsid w:val="00DC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43B5B4-C23F-4418-B63A-4A065822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76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6E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76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d/1bINJeGEnZoHkTgEYdSSkcQPYQT278HQd/p/1ckP1j7RUErUfoSAQZnJdUtr0Ii_IJyp-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993</Words>
  <Characters>5666</Characters>
  <Application>Microsoft Office Word</Application>
  <DocSecurity>0</DocSecurity>
  <Lines>47</Lines>
  <Paragraphs>13</Paragraphs>
  <ScaleCrop>false</ScaleCrop>
  <Company/>
  <LinksUpToDate>false</LinksUpToDate>
  <CharactersWithSpaces>6646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Малявина Валентина Викторовна</dc:creator>
  <cp:keywords/>
  <dc:description/>
  <cp:lastModifiedBy>Малявина Валентина Викторовна</cp:lastModifiedBy>
  <cp:revision>2</cp:revision>
  <dcterms:created xsi:type="dcterms:W3CDTF">2021-03-23T10:46:00Z</dcterms:created>
  <dcterms:modified xsi:type="dcterms:W3CDTF">2021-03-23T10:46:00Z</dcterms:modified>
</cp:coreProperties>
</file>