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D1" w:rsidRDefault="00D020D1" w:rsidP="00D020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35A0">
        <w:rPr>
          <w:rFonts w:ascii="Times New Roman" w:hAnsi="Times New Roman" w:cs="Times New Roman"/>
          <w:b/>
          <w:sz w:val="28"/>
          <w:szCs w:val="28"/>
        </w:rPr>
        <w:t>МДК.03.01 Техническая защита информации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D020D1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специальность</w:t>
      </w:r>
      <w:r w:rsidRPr="00AC1211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:</w:t>
      </w:r>
      <w:r w:rsidRPr="00AC1211">
        <w:rPr>
          <w:rFonts w:eastAsiaTheme="minorEastAsia"/>
          <w:b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10.02.05 Обеспечение информационной безопасности</w:t>
      </w:r>
      <w:r w:rsidRPr="00AA4A2D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автоматизированных систем</w:t>
      </w:r>
      <w:r>
        <w:rPr>
          <w:rFonts w:ascii="Times New Roman" w:hAnsi="Times New Roman" w:cs="Times New Roman"/>
          <w:b/>
          <w:sz w:val="28"/>
          <w:szCs w:val="28"/>
        </w:rPr>
        <w:t xml:space="preserve"> (4 </w:t>
      </w:r>
      <w:r w:rsidRPr="00AC1211">
        <w:rPr>
          <w:rFonts w:ascii="Times New Roman" w:hAnsi="Times New Roman" w:cs="Times New Roman"/>
          <w:b/>
          <w:sz w:val="28"/>
          <w:szCs w:val="28"/>
        </w:rPr>
        <w:t>курс)</w:t>
      </w:r>
    </w:p>
    <w:p w:rsidR="00D020D1" w:rsidRPr="006E5D81" w:rsidRDefault="00D020D1" w:rsidP="00D020D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020D1" w:rsidRPr="002C265B" w:rsidRDefault="00D020D1" w:rsidP="00D020D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2C26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практический опыт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D020D1" w:rsidRPr="00734C52" w:rsidRDefault="00D020D1" w:rsidP="00D020D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sz w:val="28"/>
          <w:szCs w:val="28"/>
        </w:rPr>
        <w:t>в</w:t>
      </w:r>
      <w:r w:rsidRPr="00734C52">
        <w:rPr>
          <w:b/>
          <w:sz w:val="28"/>
          <w:szCs w:val="28"/>
        </w:rPr>
        <w:t xml:space="preserve"> </w:t>
      </w:r>
      <w:r w:rsidRPr="00734C52">
        <w:rPr>
          <w:color w:val="000000"/>
          <w:sz w:val="28"/>
          <w:szCs w:val="28"/>
        </w:rPr>
        <w:t>выявлении технических каналов утечки информации (06.034 А/01.5);</w:t>
      </w:r>
    </w:p>
    <w:p w:rsidR="00D020D1" w:rsidRPr="00734C52" w:rsidRDefault="00D020D1" w:rsidP="00D020D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применении, техническом обслуживании, диагностике, устранении отказов, восстановлении работоспособности, установке, монтаже и настройке инженерно-технических средств физической защиты и технических средств защиты информации;</w:t>
      </w:r>
    </w:p>
    <w:p w:rsidR="00D020D1" w:rsidRPr="00734C52" w:rsidRDefault="00D020D1" w:rsidP="00D020D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проведении измерений параметров ПЭМИН, создаваемых техническими средствами обработки информации, для которой установлен режим конфиденциальности, при аттестации объектов информатизации по требованиям безопасности информации;</w:t>
      </w:r>
    </w:p>
    <w:p w:rsidR="00D020D1" w:rsidRPr="00734C52" w:rsidRDefault="00D020D1" w:rsidP="00D020D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проведении измерений параметров фоновых шумов, а также физических полей, создаваемых техническими средствами защиты информации.</w:t>
      </w:r>
    </w:p>
    <w:p w:rsidR="00D020D1" w:rsidRPr="002C265B" w:rsidRDefault="00D020D1" w:rsidP="00D020D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умения:</w:t>
      </w:r>
    </w:p>
    <w:p w:rsidR="00D020D1" w:rsidRPr="00734C52" w:rsidRDefault="00D020D1" w:rsidP="00D020D1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применять средства охранной сигнализации, охранного телевидения и систем контроля и управления доступом, технических средств защиты акустической речевой информации от утечки по техническим каналам (06.034 А/02.5);</w:t>
      </w:r>
    </w:p>
    <w:p w:rsidR="00D020D1" w:rsidRPr="00734C52" w:rsidRDefault="00D020D1" w:rsidP="00D020D1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применять технические средства для криптографической защиты информации конфиденциального характера;</w:t>
      </w:r>
    </w:p>
    <w:p w:rsidR="00D020D1" w:rsidRPr="00734C52" w:rsidRDefault="00D020D1" w:rsidP="00D020D1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 xml:space="preserve">применять технические средства для уничтожения информации и носителей информации, защиты информации в условиях применения мобильных устройств обработки и передачи данных; </w:t>
      </w:r>
    </w:p>
    <w:p w:rsidR="00D020D1" w:rsidRPr="00734C52" w:rsidRDefault="00D020D1" w:rsidP="00D020D1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 xml:space="preserve">применять инженерно-технические средства физической защиты объектов информатизации, производить установку и монтаж, настройку и испытание, техническое обслуживание технических средств защиты информации от утечки за счет побочных э/м излучений и наводок в </w:t>
      </w:r>
      <w:r w:rsidRPr="00734C52">
        <w:rPr>
          <w:color w:val="000000"/>
          <w:sz w:val="28"/>
          <w:szCs w:val="28"/>
        </w:rPr>
        <w:lastRenderedPageBreak/>
        <w:t>соответствии с инструкциями по эксплуатации и требованиями нормативно-методических документов (06.034 А/01.5).</w:t>
      </w:r>
    </w:p>
    <w:p w:rsidR="00D020D1" w:rsidRPr="002C265B" w:rsidRDefault="00D020D1" w:rsidP="00D020D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знания:</w:t>
      </w:r>
    </w:p>
    <w:p w:rsidR="00D020D1" w:rsidRPr="00734C52" w:rsidRDefault="00D020D1" w:rsidP="00D020D1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физические основы, структуру и условия формирования технических каналов утечки информации, способы их выявления и методы оценки опасности, классификацию существующих физических полей и технических каналов утечки информации (06.034 А/01.5);</w:t>
      </w:r>
    </w:p>
    <w:p w:rsidR="00D020D1" w:rsidRPr="00734C52" w:rsidRDefault="00D020D1" w:rsidP="00D020D1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номенклатуру и характеристики аппаратуры, используемой для измерения параметров побочных электромагнитных излучений и наводок (далее - ПЭМИН), а также параметров фоновых шумов и физических полей, создаваемых техническими средствами защиты информации;</w:t>
      </w:r>
    </w:p>
    <w:p w:rsidR="00D020D1" w:rsidRPr="00734C52" w:rsidRDefault="00D020D1" w:rsidP="00D020D1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основные принципы действия и характеристики, порядок технического обслуживания, устранение неисправностей и организацию ремонта технических средств защиты информации (06.034 А/01.5);</w:t>
      </w:r>
    </w:p>
    <w:p w:rsidR="00D020D1" w:rsidRPr="00734C52" w:rsidRDefault="00D020D1" w:rsidP="00D020D1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основные способы физической защиты объектов информатизации (06.034 А/01.5);</w:t>
      </w:r>
    </w:p>
    <w:p w:rsidR="00D020D1" w:rsidRPr="00734C52" w:rsidRDefault="00D020D1" w:rsidP="00D020D1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нормативно правовые акты, методические документы, национальные стандарты в области защиты информации ограниченного доступа и аттестации объектов информатизации (06.034 А/01.5);</w:t>
      </w:r>
    </w:p>
    <w:p w:rsidR="00D020D1" w:rsidRPr="00734C52" w:rsidRDefault="00D020D1" w:rsidP="00D020D1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методики инструментального контроля эффективности защиты информации от несанкционированного доступа, обрабатываемой средствами вычислительной техники на объектах информатизации (06.034 А/03.5);</w:t>
      </w:r>
    </w:p>
    <w:p w:rsidR="00D020D1" w:rsidRPr="00734C52" w:rsidRDefault="00D020D1" w:rsidP="00D020D1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Style w:val="FontStyle47"/>
          <w:color w:val="000000"/>
          <w:sz w:val="28"/>
          <w:szCs w:val="28"/>
        </w:rPr>
      </w:pPr>
      <w:r w:rsidRPr="00734C52">
        <w:rPr>
          <w:color w:val="000000"/>
          <w:sz w:val="28"/>
          <w:szCs w:val="28"/>
        </w:rPr>
        <w:t>номенклатуру применяемых средств защиты информации от несанкционированной утечки по техническим каналам и физической защиты объектов информатизации.</w:t>
      </w:r>
      <w:r w:rsidRPr="00734C52">
        <w:rPr>
          <w:rStyle w:val="FontStyle47"/>
          <w:b/>
          <w:sz w:val="28"/>
          <w:szCs w:val="28"/>
        </w:rPr>
        <w:t xml:space="preserve">   </w:t>
      </w:r>
    </w:p>
    <w:p w:rsidR="00D020D1" w:rsidRDefault="00D020D1" w:rsidP="00D0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47"/>
          <w:b/>
          <w:sz w:val="28"/>
          <w:szCs w:val="28"/>
        </w:rPr>
        <w:t xml:space="preserve"> </w:t>
      </w:r>
      <w:r w:rsidRPr="009A7BDA">
        <w:rPr>
          <w:rStyle w:val="FontStyle47"/>
          <w:b/>
          <w:sz w:val="28"/>
          <w:szCs w:val="28"/>
        </w:rPr>
        <w:t xml:space="preserve">направленные на формирование </w:t>
      </w:r>
      <w:r w:rsidRPr="009A7BDA">
        <w:rPr>
          <w:rFonts w:ascii="Times New Roman" w:hAnsi="Times New Roman" w:cs="Times New Roman"/>
          <w:b/>
          <w:sz w:val="28"/>
          <w:szCs w:val="28"/>
        </w:rPr>
        <w:t xml:space="preserve">следующих профессиональных </w:t>
      </w:r>
    </w:p>
    <w:p w:rsidR="00D020D1" w:rsidRDefault="00D020D1" w:rsidP="00D0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BDA">
        <w:rPr>
          <w:rFonts w:ascii="Times New Roman" w:hAnsi="Times New Roman" w:cs="Times New Roman"/>
          <w:b/>
          <w:sz w:val="28"/>
          <w:szCs w:val="28"/>
        </w:rPr>
        <w:t>компетенций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020D1" w:rsidRPr="00903724" w:rsidRDefault="00D020D1" w:rsidP="00D0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724">
        <w:rPr>
          <w:rFonts w:ascii="Times New Roman" w:hAnsi="Times New Roman" w:cs="Times New Roman"/>
          <w:bCs/>
          <w:sz w:val="28"/>
          <w:szCs w:val="28"/>
        </w:rPr>
        <w:lastRenderedPageBreak/>
        <w:t>ПК 3.1.Осуществлять установку, монтаж, настройку и техническое обслуживание технических средств защиты информации в соответствии с требованиями эксплуатационной документации.</w:t>
      </w:r>
    </w:p>
    <w:p w:rsidR="00D020D1" w:rsidRPr="00903724" w:rsidRDefault="00D020D1" w:rsidP="00D0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724">
        <w:rPr>
          <w:rFonts w:ascii="Times New Roman" w:hAnsi="Times New Roman" w:cs="Times New Roman"/>
          <w:bCs/>
          <w:sz w:val="28"/>
          <w:szCs w:val="28"/>
        </w:rPr>
        <w:t xml:space="preserve">ПК 3.2.Осуществлять эксплуатацию технических средств защиты информации в соответствии с требованиями эксплуатационной документации. </w:t>
      </w:r>
    </w:p>
    <w:p w:rsidR="00D020D1" w:rsidRPr="00903724" w:rsidRDefault="00D020D1" w:rsidP="00D0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724">
        <w:rPr>
          <w:rFonts w:ascii="Times New Roman" w:hAnsi="Times New Roman" w:cs="Times New Roman"/>
          <w:bCs/>
          <w:sz w:val="28"/>
          <w:szCs w:val="28"/>
        </w:rPr>
        <w:t>ПК 3.3.Осуществлять измерение параметров побочных электромагнитных излучений и наводок, создаваемых техническими средствами обработки информации ограниченного доступа.</w:t>
      </w:r>
    </w:p>
    <w:p w:rsidR="00D020D1" w:rsidRPr="00903724" w:rsidRDefault="00D020D1" w:rsidP="00D0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724">
        <w:rPr>
          <w:rFonts w:ascii="Times New Roman" w:hAnsi="Times New Roman" w:cs="Times New Roman"/>
          <w:bCs/>
          <w:sz w:val="28"/>
          <w:szCs w:val="28"/>
        </w:rPr>
        <w:t>ПК 3.4.Осуществлять измерение параметров фоновых шумов, а также физических полей, создаваемых техническими средствами защиты информации.</w:t>
      </w:r>
    </w:p>
    <w:p w:rsidR="00D020D1" w:rsidRPr="00316BC5" w:rsidRDefault="00D020D1" w:rsidP="00D0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724">
        <w:rPr>
          <w:rFonts w:ascii="Times New Roman" w:hAnsi="Times New Roman" w:cs="Times New Roman"/>
          <w:bCs/>
          <w:sz w:val="28"/>
          <w:szCs w:val="28"/>
        </w:rPr>
        <w:t>ПК 3.5Организовывать</w:t>
      </w:r>
      <w:r w:rsidRPr="002C265B">
        <w:rPr>
          <w:rFonts w:ascii="Times New Roman" w:hAnsi="Times New Roman" w:cs="Times New Roman"/>
          <w:bCs/>
          <w:sz w:val="28"/>
          <w:szCs w:val="28"/>
        </w:rPr>
        <w:t xml:space="preserve"> отдельные работы по физической защите объектов информатизации.</w:t>
      </w:r>
    </w:p>
    <w:p w:rsidR="00F77833" w:rsidRDefault="007E5B47"/>
    <w:sectPr w:rsidR="00F7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5ACD"/>
    <w:multiLevelType w:val="hybridMultilevel"/>
    <w:tmpl w:val="6616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425A"/>
    <w:multiLevelType w:val="hybridMultilevel"/>
    <w:tmpl w:val="88302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D0421"/>
    <w:multiLevelType w:val="hybridMultilevel"/>
    <w:tmpl w:val="51C6B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FA"/>
    <w:rsid w:val="004141FA"/>
    <w:rsid w:val="007A0D6B"/>
    <w:rsid w:val="007E5B47"/>
    <w:rsid w:val="00D020D1"/>
    <w:rsid w:val="00D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01CA8-7FCE-4A78-A89C-BC20897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0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7">
    <w:name w:val="Font Style47"/>
    <w:basedOn w:val="a0"/>
    <w:uiPriority w:val="99"/>
    <w:rsid w:val="00D020D1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Малявина Валентина Викторовна</cp:lastModifiedBy>
  <cp:revision>3</cp:revision>
  <dcterms:created xsi:type="dcterms:W3CDTF">2021-03-29T08:34:00Z</dcterms:created>
  <dcterms:modified xsi:type="dcterms:W3CDTF">2021-03-29T08:35:00Z</dcterms:modified>
</cp:coreProperties>
</file>