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9A0" w:rsidRPr="00995147" w:rsidRDefault="00176E0E" w:rsidP="00176E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5147">
        <w:rPr>
          <w:rFonts w:ascii="Times New Roman" w:hAnsi="Times New Roman" w:cs="Times New Roman"/>
          <w:b/>
          <w:sz w:val="28"/>
          <w:szCs w:val="28"/>
        </w:rPr>
        <w:t>РЕЦЕНЗИЯ</w:t>
      </w:r>
    </w:p>
    <w:p w:rsidR="0051620C" w:rsidRPr="00AD3114" w:rsidRDefault="00176E0E" w:rsidP="0051620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3114">
        <w:rPr>
          <w:rFonts w:ascii="Times New Roman" w:hAnsi="Times New Roman" w:cs="Times New Roman"/>
          <w:b/>
          <w:sz w:val="26"/>
          <w:szCs w:val="26"/>
        </w:rPr>
        <w:t xml:space="preserve">на методическую разработку </w:t>
      </w:r>
      <w:r w:rsidR="0051620C" w:rsidRPr="00AD3114">
        <w:rPr>
          <w:rFonts w:ascii="Times New Roman" w:hAnsi="Times New Roman" w:cs="Times New Roman"/>
          <w:b/>
          <w:sz w:val="26"/>
          <w:szCs w:val="26"/>
        </w:rPr>
        <w:t xml:space="preserve"> четырех лекций </w:t>
      </w:r>
      <w:r w:rsidR="00F92D33" w:rsidRPr="00AD3114">
        <w:rPr>
          <w:rFonts w:ascii="Times New Roman" w:hAnsi="Times New Roman" w:cs="Times New Roman"/>
          <w:b/>
          <w:sz w:val="26"/>
          <w:szCs w:val="26"/>
        </w:rPr>
        <w:t>на тему</w:t>
      </w:r>
      <w:r w:rsidR="0051620C" w:rsidRPr="00AD3114">
        <w:rPr>
          <w:rFonts w:ascii="Times New Roman" w:hAnsi="Times New Roman" w:cs="Times New Roman"/>
          <w:b/>
          <w:sz w:val="26"/>
          <w:szCs w:val="26"/>
        </w:rPr>
        <w:t xml:space="preserve"> «Вхождение в программирование на Ассемблере»</w:t>
      </w:r>
    </w:p>
    <w:p w:rsidR="0051620C" w:rsidRPr="00AD3114" w:rsidRDefault="0051620C" w:rsidP="0051620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 междисциплинарному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курсу МДК.02.03 «</w:t>
      </w: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Машинно-ориентированное программирование для 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решения задач защиты информации»</w:t>
      </w: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профессионального модуля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ПМ.02 «</w:t>
      </w: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Защита информации в автоматизированных системах программными и пр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ограммно-аппаратными средствами» </w:t>
      </w: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специальности 10.02.05 Обеспечение информационной безопасности автоматизированных систем, </w:t>
      </w:r>
    </w:p>
    <w:p w:rsidR="0051620C" w:rsidRPr="00D539FE" w:rsidRDefault="0051620C" w:rsidP="0051620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или по дисциплине</w:t>
      </w:r>
      <w:r w:rsidR="0092625C" w:rsidRPr="00D539FE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7D7C98" w:rsidRPr="00AD3114" w:rsidRDefault="00BD6A75" w:rsidP="00C5759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D3114">
        <w:rPr>
          <w:rFonts w:ascii="Times New Roman" w:hAnsi="Times New Roman" w:cs="Times New Roman"/>
          <w:b/>
          <w:sz w:val="26"/>
          <w:szCs w:val="26"/>
        </w:rPr>
        <w:t>Автор</w:t>
      </w:r>
      <w:r w:rsidR="0051620C" w:rsidRPr="00AD3114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FC1007" w:rsidRPr="00AD31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620C" w:rsidRPr="00AD3114">
        <w:rPr>
          <w:rFonts w:ascii="Times New Roman" w:hAnsi="Times New Roman" w:cs="Times New Roman"/>
          <w:sz w:val="26"/>
          <w:szCs w:val="26"/>
        </w:rPr>
        <w:t>Сибирев</w:t>
      </w:r>
      <w:proofErr w:type="spellEnd"/>
      <w:r w:rsidR="0051620C" w:rsidRPr="00AD3114">
        <w:rPr>
          <w:rFonts w:ascii="Times New Roman" w:hAnsi="Times New Roman" w:cs="Times New Roman"/>
          <w:sz w:val="26"/>
          <w:szCs w:val="26"/>
        </w:rPr>
        <w:t xml:space="preserve"> Иван Валерьевич,</w:t>
      </w:r>
      <w:r w:rsidRPr="00AD311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1620C" w:rsidRPr="00AD3114">
        <w:rPr>
          <w:rFonts w:ascii="Times New Roman" w:hAnsi="Times New Roman" w:cs="Times New Roman"/>
          <w:sz w:val="26"/>
          <w:szCs w:val="26"/>
        </w:rPr>
        <w:t>преподаватель</w:t>
      </w:r>
      <w:r w:rsidR="0051620C" w:rsidRPr="00AD311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76E0E" w:rsidRPr="00AD3114">
        <w:rPr>
          <w:rFonts w:ascii="Times New Roman" w:hAnsi="Times New Roman" w:cs="Times New Roman"/>
          <w:sz w:val="26"/>
          <w:szCs w:val="26"/>
        </w:rPr>
        <w:t>Колледжа ин</w:t>
      </w:r>
      <w:r w:rsidRPr="00AD3114">
        <w:rPr>
          <w:rFonts w:ascii="Times New Roman" w:hAnsi="Times New Roman" w:cs="Times New Roman"/>
          <w:sz w:val="26"/>
          <w:szCs w:val="26"/>
        </w:rPr>
        <w:t>форматики и программирования</w:t>
      </w:r>
    </w:p>
    <w:p w:rsidR="00C57598" w:rsidRPr="00AD3114" w:rsidRDefault="00C57598" w:rsidP="007E610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1620C" w:rsidRPr="00AD3114" w:rsidRDefault="00753BA6" w:rsidP="009951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995147">
        <w:rPr>
          <w:rFonts w:ascii="Times New Roman" w:hAnsi="Times New Roman" w:cs="Times New Roman"/>
          <w:sz w:val="28"/>
          <w:szCs w:val="28"/>
        </w:rPr>
        <w:t xml:space="preserve"> </w:t>
      </w:r>
      <w:r w:rsidR="00995147">
        <w:rPr>
          <w:rFonts w:ascii="Times New Roman" w:hAnsi="Times New Roman" w:cs="Times New Roman"/>
          <w:sz w:val="28"/>
          <w:szCs w:val="28"/>
        </w:rPr>
        <w:tab/>
      </w:r>
      <w:r w:rsidR="00176E0E" w:rsidRPr="00AD3114">
        <w:rPr>
          <w:rFonts w:ascii="Times New Roman" w:hAnsi="Times New Roman" w:cs="Times New Roman"/>
          <w:sz w:val="26"/>
          <w:szCs w:val="26"/>
        </w:rPr>
        <w:t>Методическая разработка</w:t>
      </w:r>
      <w:r w:rsidR="0051620C" w:rsidRPr="00AD311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1620C" w:rsidRPr="00AD3114">
        <w:rPr>
          <w:rFonts w:ascii="Times New Roman" w:hAnsi="Times New Roman" w:cs="Times New Roman"/>
          <w:sz w:val="26"/>
          <w:szCs w:val="26"/>
        </w:rPr>
        <w:t xml:space="preserve">четырех лекций на тему «Вхождение в программирование на Ассемблере» предназначалась </w:t>
      </w:r>
      <w:r w:rsidR="0051620C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для проведения занятий междисциплинарного  курса 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МДК.02.03 «</w:t>
      </w:r>
      <w:r w:rsidR="0051620C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Машинно-ориентированное программирование для 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решения задач защиты информации»</w:t>
      </w:r>
      <w:r w:rsidR="0051620C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профессионального модуля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ПМ.02 «</w:t>
      </w:r>
      <w:r w:rsidR="0051620C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Защита информации в автоматизированных системах программными и пр</w:t>
      </w:r>
      <w:r w:rsidR="00995147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ограммно-аппаратными средствами»</w:t>
      </w:r>
      <w:r w:rsidR="0051620C"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специальности 10.02.05 Обеспечение информационной безопасности автоматизированных систем. </w:t>
      </w:r>
    </w:p>
    <w:p w:rsidR="00744AC4" w:rsidRPr="00AD3114" w:rsidRDefault="0051620C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</w:pPr>
      <w:proofErr w:type="gramStart"/>
      <w:r w:rsidRPr="00AD311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Методическая разработка </w:t>
      </w:r>
      <w:r w:rsidR="00176E0E" w:rsidRPr="00AD3114">
        <w:rPr>
          <w:rFonts w:ascii="Times New Roman" w:hAnsi="Times New Roman" w:cs="Times New Roman"/>
          <w:sz w:val="26"/>
          <w:szCs w:val="26"/>
        </w:rPr>
        <w:t>содержит:</w:t>
      </w:r>
      <w:r w:rsidR="00995147"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="00176E0E" w:rsidRPr="00AD3114">
        <w:rPr>
          <w:rFonts w:ascii="Times New Roman" w:hAnsi="Times New Roman" w:cs="Times New Roman"/>
          <w:sz w:val="26"/>
          <w:szCs w:val="26"/>
        </w:rPr>
        <w:t xml:space="preserve"> цели</w:t>
      </w:r>
      <w:r w:rsidR="001B189F"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Pr="00AD3114">
        <w:rPr>
          <w:rFonts w:ascii="Times New Roman" w:hAnsi="Times New Roman" w:cs="Times New Roman"/>
          <w:sz w:val="26"/>
          <w:szCs w:val="26"/>
        </w:rPr>
        <w:t xml:space="preserve">цикла лекций </w:t>
      </w:r>
      <w:r w:rsidR="001B189F" w:rsidRPr="00AD3114">
        <w:rPr>
          <w:rFonts w:ascii="Times New Roman" w:hAnsi="Times New Roman" w:cs="Times New Roman"/>
          <w:sz w:val="26"/>
          <w:szCs w:val="26"/>
        </w:rPr>
        <w:t>и планируемые</w:t>
      </w:r>
      <w:r w:rsidRPr="00AD3114">
        <w:rPr>
          <w:rFonts w:ascii="Times New Roman" w:hAnsi="Times New Roman" w:cs="Times New Roman"/>
          <w:sz w:val="26"/>
          <w:szCs w:val="26"/>
        </w:rPr>
        <w:t xml:space="preserve"> образовательные</w:t>
      </w:r>
      <w:r w:rsidR="001B189F" w:rsidRPr="00AD3114">
        <w:rPr>
          <w:rFonts w:ascii="Times New Roman" w:hAnsi="Times New Roman" w:cs="Times New Roman"/>
          <w:sz w:val="26"/>
          <w:szCs w:val="26"/>
        </w:rPr>
        <w:t xml:space="preserve"> результаты</w:t>
      </w:r>
      <w:r w:rsidRPr="00AD3114">
        <w:rPr>
          <w:rFonts w:ascii="Times New Roman" w:hAnsi="Times New Roman" w:cs="Times New Roman"/>
          <w:sz w:val="26"/>
          <w:szCs w:val="26"/>
        </w:rPr>
        <w:t>,  методические рекомендации для обучающихся</w:t>
      </w:r>
      <w:r w:rsidR="00744AC4" w:rsidRPr="00AD3114">
        <w:rPr>
          <w:rFonts w:ascii="Times New Roman" w:hAnsi="Times New Roman" w:cs="Times New Roman"/>
          <w:sz w:val="26"/>
          <w:szCs w:val="26"/>
        </w:rPr>
        <w:t xml:space="preserve"> по освоению лекционного материала</w:t>
      </w:r>
      <w:r w:rsidRPr="00AD3114">
        <w:rPr>
          <w:rFonts w:ascii="Times New Roman" w:hAnsi="Times New Roman" w:cs="Times New Roman"/>
          <w:sz w:val="26"/>
          <w:szCs w:val="26"/>
        </w:rPr>
        <w:t>, текст электронных лекций, снабженный</w:t>
      </w:r>
      <w:proofErr w:type="gramEnd"/>
      <w:r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="00744AC4" w:rsidRPr="00AD3114">
        <w:rPr>
          <w:rFonts w:ascii="Times New Roman" w:hAnsi="Times New Roman" w:cs="Times New Roman"/>
          <w:sz w:val="26"/>
          <w:szCs w:val="26"/>
        </w:rPr>
        <w:t xml:space="preserve"> активными </w:t>
      </w:r>
      <w:r w:rsidRPr="00AD3114">
        <w:rPr>
          <w:rFonts w:ascii="Times New Roman" w:hAnsi="Times New Roman" w:cs="Times New Roman"/>
          <w:sz w:val="26"/>
          <w:szCs w:val="26"/>
        </w:rPr>
        <w:t xml:space="preserve">ссылками на литературные и </w:t>
      </w:r>
      <w:proofErr w:type="gramStart"/>
      <w:r w:rsidRPr="00AD3114">
        <w:rPr>
          <w:rFonts w:ascii="Times New Roman" w:hAnsi="Times New Roman" w:cs="Times New Roman"/>
          <w:sz w:val="26"/>
          <w:szCs w:val="26"/>
        </w:rPr>
        <w:t>Интернет-источники</w:t>
      </w:r>
      <w:proofErr w:type="gramEnd"/>
      <w:r w:rsidR="00744AC4" w:rsidRPr="00AD3114">
        <w:rPr>
          <w:rFonts w:ascii="Times New Roman" w:hAnsi="Times New Roman" w:cs="Times New Roman"/>
          <w:sz w:val="26"/>
          <w:szCs w:val="26"/>
        </w:rPr>
        <w:t>, а также кодами  работающих программ, которые запускаются прямо из текста лекций.</w:t>
      </w:r>
      <w:r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="001B189F"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="00744AC4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В тексте лекций приведено множество программистских задач</w:t>
      </w:r>
      <w:r w:rsidR="00B77C42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. Часть из них решена и снабжена комментариями. </w:t>
      </w:r>
      <w:r w:rsidR="00744AC4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Параллельно с лекциями в курсе предусмотрены лабораторные работы. В лекциях к краткой форме приводятся задания к</w:t>
      </w:r>
      <w:r w:rsidR="008563A8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нескольким первым </w:t>
      </w:r>
      <w:r w:rsidR="00744AC4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лабораторным работам</w:t>
      </w:r>
      <w:r w:rsidR="008563A8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курса</w:t>
      </w:r>
      <w:r w:rsidR="00744AC4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и комментарии к их выполнению. </w:t>
      </w:r>
    </w:p>
    <w:p w:rsidR="00744AC4" w:rsidRPr="00AD3114" w:rsidRDefault="00744AC4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eastAsia="DejaVu Sans" w:hAnsi="Times New Roman" w:cs="Times New Roman"/>
          <w:color w:val="000000"/>
          <w:sz w:val="26"/>
          <w:szCs w:val="26"/>
          <w:lang w:eastAsia="zh-CN"/>
        </w:rPr>
      </w:pP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Электронные материалы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написаны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с использованием современн</w:t>
      </w:r>
      <w:r w:rsidR="00B77C42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ого программного инструментария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: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в «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val="en-US" w:eastAsia="zh-CN"/>
        </w:rPr>
        <w:t>Jupiter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val="en-US" w:eastAsia="zh-CN"/>
        </w:rPr>
        <w:t>Notebook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»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(2015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г.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)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, в качестве ядра используется язык 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val="en-US" w:eastAsia="zh-CN"/>
        </w:rPr>
        <w:t>Julia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(2018 г. появления). Этот язык предназначен для постановки и проведения вычислительных экспериментов, заточен под высокую производительность, имеет возможность для написания ассемблерных вставок.</w:t>
      </w:r>
      <w:r w:rsidR="00B77C42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  <w:proofErr w:type="gramStart"/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val="en-US" w:eastAsia="zh-CN"/>
        </w:rPr>
        <w:t>Julia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– это язык высокого уровня, </w:t>
      </w:r>
      <w:r w:rsidR="00995147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являющийся при этом </w:t>
      </w:r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«</w:t>
      </w:r>
      <w:proofErr w:type="spellStart"/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ассемблероблизким</w:t>
      </w:r>
      <w:proofErr w:type="spellEnd"/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» языком.</w:t>
      </w:r>
      <w:proofErr w:type="gramEnd"/>
      <w:r w:rsidR="00E26DFF"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В дальнейшем это даст возможность перейти к изучению описанного технологического стека. Выбранный инструментарий позволяет запускать программные коды «прямо из лекций».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</w:p>
    <w:p w:rsidR="008563A8" w:rsidRPr="00AD3114" w:rsidRDefault="00753BA6" w:rsidP="0099514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r w:rsidR="008563A8" w:rsidRPr="00AD3114">
        <w:rPr>
          <w:rFonts w:ascii="Times New Roman" w:eastAsia="Times New Roman" w:hAnsi="Times New Roman" w:cs="Times New Roman"/>
          <w:sz w:val="26"/>
          <w:szCs w:val="26"/>
        </w:rPr>
        <w:t xml:space="preserve">Данный материал относится к проблемным лекциям. </w:t>
      </w:r>
      <w:proofErr w:type="gramStart"/>
      <w:r w:rsidR="008563A8" w:rsidRPr="00AD3114">
        <w:rPr>
          <w:rFonts w:ascii="Times New Roman" w:eastAsia="Times New Roman" w:hAnsi="Times New Roman" w:cs="Times New Roman"/>
          <w:sz w:val="26"/>
          <w:szCs w:val="26"/>
        </w:rPr>
        <w:t xml:space="preserve">Исторический путь развития программирования, проблемы развития языков ассемблерной группы, представляющие дидактическую ценность,  а также проблемы, возникающие у начинающего программиста при вхождении в Ассемблер, </w:t>
      </w:r>
      <w:r w:rsidR="00B77C42" w:rsidRPr="00AD3114">
        <w:rPr>
          <w:rFonts w:ascii="Times New Roman" w:eastAsia="Times New Roman" w:hAnsi="Times New Roman" w:cs="Times New Roman"/>
          <w:sz w:val="26"/>
          <w:szCs w:val="26"/>
        </w:rPr>
        <w:t xml:space="preserve">обсуждаемые с </w:t>
      </w:r>
      <w:r w:rsidR="008563A8" w:rsidRPr="00AD3114">
        <w:rPr>
          <w:rFonts w:ascii="Times New Roman" w:eastAsia="Times New Roman" w:hAnsi="Times New Roman" w:cs="Times New Roman"/>
          <w:sz w:val="26"/>
          <w:szCs w:val="26"/>
        </w:rPr>
        <w:t>обучающимся в</w:t>
      </w:r>
      <w:r w:rsidR="00B77C42" w:rsidRPr="00AD3114">
        <w:rPr>
          <w:rFonts w:ascii="Times New Roman" w:eastAsia="Times New Roman" w:hAnsi="Times New Roman" w:cs="Times New Roman"/>
          <w:sz w:val="26"/>
          <w:szCs w:val="26"/>
        </w:rPr>
        <w:t xml:space="preserve"> стиле проблемного изложения</w:t>
      </w:r>
      <w:r w:rsidR="008563A8" w:rsidRPr="00AD3114">
        <w:rPr>
          <w:rFonts w:ascii="Times New Roman" w:eastAsia="Times New Roman" w:hAnsi="Times New Roman" w:cs="Times New Roman"/>
          <w:sz w:val="26"/>
          <w:szCs w:val="26"/>
        </w:rPr>
        <w:t>, будут способствовать развитию мышления, логики, позволят почувствовать радость открытий.</w:t>
      </w:r>
      <w:proofErr w:type="gramEnd"/>
    </w:p>
    <w:p w:rsidR="008563A8" w:rsidRPr="00AD3114" w:rsidRDefault="008563A8" w:rsidP="00995147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D3114">
        <w:rPr>
          <w:sz w:val="26"/>
          <w:szCs w:val="26"/>
        </w:rPr>
        <w:tab/>
        <w:t>В стиле изложения, подразумевающем диалог с аудиторией</w:t>
      </w:r>
      <w:r w:rsidR="00B77C42" w:rsidRPr="00AD3114">
        <w:rPr>
          <w:sz w:val="26"/>
          <w:szCs w:val="26"/>
        </w:rPr>
        <w:t xml:space="preserve"> </w:t>
      </w:r>
      <w:r w:rsidR="00B77C42" w:rsidRPr="00AD3114">
        <w:rPr>
          <w:color w:val="000000"/>
          <w:sz w:val="26"/>
          <w:szCs w:val="26"/>
        </w:rPr>
        <w:t>(интерактивный метод обучения)</w:t>
      </w:r>
      <w:r w:rsidRPr="00AD3114">
        <w:rPr>
          <w:sz w:val="26"/>
          <w:szCs w:val="26"/>
        </w:rPr>
        <w:t>, изложены проблемы вхождения в Ассемблер.</w:t>
      </w:r>
      <w:r w:rsidR="00B77C42" w:rsidRPr="00AD3114">
        <w:rPr>
          <w:sz w:val="26"/>
          <w:szCs w:val="26"/>
        </w:rPr>
        <w:t xml:space="preserve"> Автор лекций ведет спор с авторами некоторых </w:t>
      </w:r>
      <w:proofErr w:type="gramStart"/>
      <w:r w:rsidR="00B77C42" w:rsidRPr="00AD3114">
        <w:rPr>
          <w:sz w:val="26"/>
          <w:szCs w:val="26"/>
        </w:rPr>
        <w:t>Интернет-источников</w:t>
      </w:r>
      <w:proofErr w:type="gramEnd"/>
      <w:r w:rsidR="00B77C42" w:rsidRPr="00AD3114">
        <w:rPr>
          <w:sz w:val="26"/>
          <w:szCs w:val="26"/>
        </w:rPr>
        <w:t xml:space="preserve"> и с аудиторией, провоцируя проблемными вопросами  слушателей к диалогу.</w:t>
      </w:r>
      <w:r w:rsidRPr="00AD3114">
        <w:rPr>
          <w:sz w:val="26"/>
          <w:szCs w:val="26"/>
        </w:rPr>
        <w:t xml:space="preserve"> В диалоге намечаются пути </w:t>
      </w:r>
      <w:r w:rsidRPr="00AD3114">
        <w:rPr>
          <w:sz w:val="26"/>
          <w:szCs w:val="26"/>
        </w:rPr>
        <w:lastRenderedPageBreak/>
        <w:t xml:space="preserve">решения этих проблем, названы книги и </w:t>
      </w:r>
      <w:proofErr w:type="gramStart"/>
      <w:r w:rsidRPr="00AD3114">
        <w:rPr>
          <w:sz w:val="26"/>
          <w:szCs w:val="26"/>
        </w:rPr>
        <w:t>Интернет-источники</w:t>
      </w:r>
      <w:proofErr w:type="gramEnd"/>
      <w:r w:rsidRPr="00AD3114">
        <w:rPr>
          <w:sz w:val="26"/>
          <w:szCs w:val="26"/>
        </w:rPr>
        <w:t>, которые могут служить «дорожной картой» для самостоятельного решения названных проблем студентами.</w:t>
      </w:r>
      <w:r w:rsidR="00AD3114">
        <w:rPr>
          <w:color w:val="000000"/>
          <w:sz w:val="26"/>
          <w:szCs w:val="26"/>
        </w:rPr>
        <w:t xml:space="preserve">        </w:t>
      </w:r>
      <w:r w:rsidR="00B77C42" w:rsidRPr="00AD3114">
        <w:rPr>
          <w:color w:val="000000"/>
          <w:sz w:val="26"/>
          <w:szCs w:val="26"/>
        </w:rPr>
        <w:t>П</w:t>
      </w:r>
      <w:r w:rsidRPr="00AD3114">
        <w:rPr>
          <w:color w:val="000000"/>
          <w:sz w:val="26"/>
          <w:szCs w:val="26"/>
        </w:rPr>
        <w:t>рослеживается постоянная обратная связь между преподавателем и студентами, грамотное сочетание разных форм работы: группов</w:t>
      </w:r>
      <w:r w:rsidR="00AD3114">
        <w:rPr>
          <w:color w:val="000000"/>
          <w:sz w:val="26"/>
          <w:szCs w:val="26"/>
        </w:rPr>
        <w:t>ой, фронтальной, индивидуальной.</w:t>
      </w:r>
      <w:r w:rsidRPr="00AD3114">
        <w:rPr>
          <w:color w:val="000000"/>
          <w:sz w:val="26"/>
          <w:szCs w:val="26"/>
        </w:rPr>
        <w:t xml:space="preserve"> </w:t>
      </w:r>
    </w:p>
    <w:p w:rsidR="00995147" w:rsidRPr="00AD3114" w:rsidRDefault="00995147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</w:pP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Лекции снабжены актуальными и современными ссылками на </w:t>
      </w:r>
      <w:proofErr w:type="gramStart"/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Интернет-источники</w:t>
      </w:r>
      <w:proofErr w:type="gramEnd"/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. В лекциях производится анализ литературы и </w:t>
      </w:r>
      <w:proofErr w:type="gramStart"/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Интернет-источников</w:t>
      </w:r>
      <w:proofErr w:type="gramEnd"/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, предлагается </w:t>
      </w:r>
      <w:r w:rsid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траектория, 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литература и задания для углубленного изучения предмета. В целях дифференци</w:t>
      </w:r>
      <w:r w:rsid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рования 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обучения предложены различные траектории изучения темы: от поверхностного ознакомления с принципами работы Ассемблера и умения писать простейшие программы 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softHyphen/>
        <w:t xml:space="preserve"> – до профессионального владения этим языком в будущем. </w:t>
      </w:r>
    </w:p>
    <w:p w:rsidR="00995147" w:rsidRPr="00AD3114" w:rsidRDefault="00995147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</w:pP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Электронные лекции снабжены работающим программным кодом, что делает работу с этим материалом – интерактивной. Наблюдая за работой программ, можно глубже понять принципы, на которых она построена, что улучшит освоение материала. Кроме того, работающий код можно использовать для решения других поставленных задач.</w:t>
      </w:r>
    </w:p>
    <w:p w:rsidR="00995147" w:rsidRPr="00AD3114" w:rsidRDefault="00995147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6"/>
          <w:szCs w:val="26"/>
        </w:rPr>
      </w:pP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>В тексте лекций приведено множество задач. Некоторые из них решены здесь же, как иллюстрирующий пример, в режиме диалога с аудиторией. Приведены основные теоретические положения, необходимые для решения, программный код и комментарии к решению задач. Здесь же предложены аналогичные задачи для самостоятельного решения (среди которых есть олимпиадные). Задачи дифференцированы по уровню сложности и сопровождаются комментариями.</w:t>
      </w:r>
      <w:r w:rsidR="00753BA6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</w:p>
    <w:p w:rsidR="0013137E" w:rsidRPr="00AD3114" w:rsidRDefault="00995147" w:rsidP="00995147">
      <w:pPr>
        <w:tabs>
          <w:tab w:val="num" w:pos="142"/>
        </w:tabs>
        <w:suppressAutoHyphens/>
        <w:overflowPunct w:val="0"/>
        <w:autoSpaceDE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6"/>
          <w:szCs w:val="26"/>
        </w:rPr>
      </w:pPr>
      <w:r w:rsidRPr="00AD3114">
        <w:rPr>
          <w:rFonts w:ascii="Times New Roman" w:eastAsia="Times New Roman" w:hAnsi="Times New Roman" w:cs="Times New Roman"/>
          <w:sz w:val="26"/>
          <w:szCs w:val="26"/>
        </w:rPr>
        <w:t>Оригинальные методические решения при освоении Ассемблера воплощены в авторские программистские задания, выстроенные систематически, с последовательным введением нового  программистского инструментария и нарастанием сложности. Они  приближают слушателя шаг за шагом к программированию на Ассемблере.</w:t>
      </w:r>
      <w:r w:rsidRPr="00AD3114">
        <w:rPr>
          <w:rFonts w:ascii="Times New Roman" w:eastAsia="DejaVu Sans" w:hAnsi="Times New Roman" w:cs="Times New Roman"/>
          <w:spacing w:val="-3"/>
          <w:sz w:val="26"/>
          <w:szCs w:val="26"/>
          <w:lang w:eastAsia="zh-CN"/>
        </w:rPr>
        <w:t xml:space="preserve"> </w:t>
      </w:r>
    </w:p>
    <w:p w:rsidR="0013137E" w:rsidRPr="00AD3114" w:rsidRDefault="00753BA6" w:rsidP="00AD31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 w:rsidR="008563A8" w:rsidRPr="00AD3114">
        <w:rPr>
          <w:rFonts w:ascii="Times New Roman" w:hAnsi="Times New Roman" w:cs="Times New Roman"/>
          <w:bCs/>
          <w:color w:val="000000"/>
          <w:sz w:val="26"/>
          <w:szCs w:val="26"/>
        </w:rPr>
        <w:t>Учебное занятие соответствует</w:t>
      </w:r>
      <w:r w:rsidR="008563A8" w:rsidRPr="00AD3114">
        <w:rPr>
          <w:rFonts w:ascii="Times New Roman" w:hAnsi="Times New Roman" w:cs="Times New Roman"/>
          <w:color w:val="000000"/>
          <w:sz w:val="26"/>
          <w:szCs w:val="26"/>
        </w:rPr>
        <w:t> выбранной структур</w:t>
      </w:r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е, применяемые методы </w:t>
      </w:r>
      <w:proofErr w:type="gramStart"/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позволяют </w:t>
      </w:r>
      <w:r w:rsidR="008563A8" w:rsidRPr="00AD3114">
        <w:rPr>
          <w:rFonts w:ascii="Times New Roman" w:hAnsi="Times New Roman" w:cs="Times New Roman"/>
          <w:color w:val="000000"/>
          <w:sz w:val="26"/>
          <w:szCs w:val="26"/>
        </w:rPr>
        <w:t>достигнуть</w:t>
      </w:r>
      <w:proofErr w:type="gramEnd"/>
      <w:r w:rsidR="008563A8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поставленную цель, и соответствуют содержанию учебного занятия.</w:t>
      </w:r>
      <w:r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13137E" w:rsidRPr="00AD3114">
        <w:rPr>
          <w:rFonts w:ascii="Times New Roman" w:hAnsi="Times New Roman" w:cs="Times New Roman"/>
          <w:color w:val="000000"/>
          <w:sz w:val="26"/>
          <w:szCs w:val="26"/>
        </w:rPr>
        <w:t>Разработка структурирована, последовательна,</w:t>
      </w:r>
      <w:r w:rsidR="00B77C42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13137E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логична. Содержание разработки соответствует выбранной теме. Достаточно высока практическая значимость разработки</w:t>
      </w:r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для учащихся</w:t>
      </w:r>
      <w:r w:rsidR="0013137E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>М</w:t>
      </w:r>
      <w:r w:rsidR="0013137E" w:rsidRPr="00AD3114">
        <w:rPr>
          <w:rFonts w:ascii="Times New Roman" w:hAnsi="Times New Roman" w:cs="Times New Roman"/>
          <w:color w:val="000000"/>
          <w:sz w:val="26"/>
          <w:szCs w:val="26"/>
        </w:rPr>
        <w:t>атериалы могут быть использованы преподавателями, работающими в системе среднего профессионального образования.</w:t>
      </w:r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Разработка </w:t>
      </w:r>
      <w:proofErr w:type="spellStart"/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>Сибирева</w:t>
      </w:r>
      <w:proofErr w:type="spellEnd"/>
      <w:r w:rsidR="00FC1007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И.В. рекомендуется к участию в конкурсе методического мастерства.</w:t>
      </w:r>
      <w:r w:rsidR="0013137E" w:rsidRPr="00AD311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13137E" w:rsidRPr="00AD3114" w:rsidRDefault="0013137E" w:rsidP="00995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C5CB5" w:rsidRPr="00AD3114" w:rsidRDefault="004C5CB5" w:rsidP="00FC100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3114">
        <w:rPr>
          <w:rFonts w:ascii="Times New Roman" w:hAnsi="Times New Roman" w:cs="Times New Roman"/>
          <w:sz w:val="26"/>
          <w:szCs w:val="26"/>
        </w:rPr>
        <w:t>Рецензент:</w:t>
      </w:r>
      <w:r w:rsidR="00044B3E" w:rsidRPr="00AD3114">
        <w:rPr>
          <w:rFonts w:ascii="Times New Roman" w:hAnsi="Times New Roman" w:cs="Times New Roman"/>
          <w:sz w:val="26"/>
          <w:szCs w:val="26"/>
        </w:rPr>
        <w:t xml:space="preserve"> </w:t>
      </w:r>
      <w:r w:rsidR="00D539FE">
        <w:rPr>
          <w:rFonts w:ascii="Times New Roman" w:hAnsi="Times New Roman" w:cs="Times New Roman"/>
          <w:sz w:val="26"/>
          <w:szCs w:val="26"/>
        </w:rPr>
        <w:t>Титов Н.Г.</w:t>
      </w:r>
    </w:p>
    <w:p w:rsidR="00D97F67" w:rsidRPr="00AD3114" w:rsidRDefault="00D97F67" w:rsidP="00995147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color w:val="000000"/>
          <w:sz w:val="26"/>
          <w:szCs w:val="26"/>
        </w:rPr>
      </w:pPr>
    </w:p>
    <w:p w:rsidR="007E6104" w:rsidRPr="00AD3114" w:rsidRDefault="007E6104" w:rsidP="00995147">
      <w:pPr>
        <w:pStyle w:val="a3"/>
        <w:shd w:val="clear" w:color="auto" w:fill="FFFFFF"/>
        <w:spacing w:before="0" w:beforeAutospacing="0" w:after="0" w:afterAutospacing="0"/>
        <w:jc w:val="both"/>
        <w:rPr>
          <w:bCs/>
          <w:color w:val="000000"/>
          <w:sz w:val="26"/>
          <w:szCs w:val="26"/>
        </w:rPr>
      </w:pPr>
      <w:r w:rsidRPr="00AD3114">
        <w:rPr>
          <w:bCs/>
          <w:color w:val="000000"/>
          <w:sz w:val="26"/>
          <w:szCs w:val="26"/>
        </w:rPr>
        <w:t>«</w:t>
      </w:r>
      <w:r w:rsidR="00FC1007" w:rsidRPr="00AD3114">
        <w:rPr>
          <w:bCs/>
          <w:color w:val="000000"/>
          <w:sz w:val="26"/>
          <w:szCs w:val="26"/>
        </w:rPr>
        <w:t xml:space="preserve"> </w:t>
      </w:r>
      <w:r w:rsidR="00D539FE">
        <w:rPr>
          <w:bCs/>
          <w:color w:val="000000"/>
          <w:sz w:val="26"/>
          <w:szCs w:val="26"/>
        </w:rPr>
        <w:t xml:space="preserve">            </w:t>
      </w:r>
      <w:bookmarkStart w:id="0" w:name="_GoBack"/>
      <w:bookmarkEnd w:id="0"/>
      <w:r w:rsidRPr="00AD3114">
        <w:rPr>
          <w:bCs/>
          <w:color w:val="000000"/>
          <w:sz w:val="26"/>
          <w:szCs w:val="26"/>
        </w:rPr>
        <w:t>»</w:t>
      </w:r>
      <w:r w:rsidR="00FC1007" w:rsidRPr="00AD3114">
        <w:rPr>
          <w:bCs/>
          <w:color w:val="000000"/>
          <w:sz w:val="26"/>
          <w:szCs w:val="26"/>
        </w:rPr>
        <w:t xml:space="preserve"> марта</w:t>
      </w:r>
      <w:r w:rsidR="00BF39DC" w:rsidRPr="00AD3114">
        <w:rPr>
          <w:bCs/>
          <w:color w:val="000000"/>
          <w:sz w:val="26"/>
          <w:szCs w:val="26"/>
        </w:rPr>
        <w:t xml:space="preserve">  </w:t>
      </w:r>
      <w:r w:rsidRPr="00AD3114">
        <w:rPr>
          <w:bCs/>
          <w:color w:val="000000"/>
          <w:sz w:val="26"/>
          <w:szCs w:val="26"/>
        </w:rPr>
        <w:t>202</w:t>
      </w:r>
      <w:r w:rsidR="00FC1007" w:rsidRPr="00AD3114">
        <w:rPr>
          <w:bCs/>
          <w:color w:val="000000"/>
          <w:sz w:val="26"/>
          <w:szCs w:val="26"/>
        </w:rPr>
        <w:t>1 г.</w:t>
      </w:r>
    </w:p>
    <w:sectPr w:rsidR="007E6104" w:rsidRPr="00AD3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jaVu Sans">
    <w:altName w:val="Times New Roma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65EFD"/>
    <w:multiLevelType w:val="multilevel"/>
    <w:tmpl w:val="A7D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379"/>
    <w:rsid w:val="0002050D"/>
    <w:rsid w:val="00044B3E"/>
    <w:rsid w:val="000847C4"/>
    <w:rsid w:val="000B400D"/>
    <w:rsid w:val="000E6F47"/>
    <w:rsid w:val="0013137E"/>
    <w:rsid w:val="001409C7"/>
    <w:rsid w:val="00176E0E"/>
    <w:rsid w:val="001B189F"/>
    <w:rsid w:val="001B2C7F"/>
    <w:rsid w:val="001D0DEB"/>
    <w:rsid w:val="00295C9B"/>
    <w:rsid w:val="002F6EF0"/>
    <w:rsid w:val="00456618"/>
    <w:rsid w:val="004C5CB5"/>
    <w:rsid w:val="0051620C"/>
    <w:rsid w:val="00537115"/>
    <w:rsid w:val="005554DA"/>
    <w:rsid w:val="005C1BBB"/>
    <w:rsid w:val="00694AF4"/>
    <w:rsid w:val="006A4CC4"/>
    <w:rsid w:val="006E27D1"/>
    <w:rsid w:val="00704755"/>
    <w:rsid w:val="00744AC4"/>
    <w:rsid w:val="00753BA6"/>
    <w:rsid w:val="007D7C98"/>
    <w:rsid w:val="007E4248"/>
    <w:rsid w:val="007E6104"/>
    <w:rsid w:val="00824969"/>
    <w:rsid w:val="008563A8"/>
    <w:rsid w:val="008A7C2F"/>
    <w:rsid w:val="008D7E78"/>
    <w:rsid w:val="0092625C"/>
    <w:rsid w:val="009826FF"/>
    <w:rsid w:val="00983107"/>
    <w:rsid w:val="009949A0"/>
    <w:rsid w:val="00995147"/>
    <w:rsid w:val="009D44B9"/>
    <w:rsid w:val="009E4379"/>
    <w:rsid w:val="00AD3114"/>
    <w:rsid w:val="00B0708B"/>
    <w:rsid w:val="00B77C42"/>
    <w:rsid w:val="00BD6A75"/>
    <w:rsid w:val="00BF39DC"/>
    <w:rsid w:val="00C2286B"/>
    <w:rsid w:val="00C53BC0"/>
    <w:rsid w:val="00C57598"/>
    <w:rsid w:val="00C750B9"/>
    <w:rsid w:val="00C81B45"/>
    <w:rsid w:val="00D24901"/>
    <w:rsid w:val="00D539FE"/>
    <w:rsid w:val="00D84A01"/>
    <w:rsid w:val="00D95CB9"/>
    <w:rsid w:val="00D97F67"/>
    <w:rsid w:val="00DD23E0"/>
    <w:rsid w:val="00E0533F"/>
    <w:rsid w:val="00E26DFF"/>
    <w:rsid w:val="00E37842"/>
    <w:rsid w:val="00E71967"/>
    <w:rsid w:val="00E96D2A"/>
    <w:rsid w:val="00EE78F1"/>
    <w:rsid w:val="00F3443C"/>
    <w:rsid w:val="00F66A66"/>
    <w:rsid w:val="00F92D33"/>
    <w:rsid w:val="00FB09CF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2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04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75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2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04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7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</dc:creator>
  <cp:lastModifiedBy>SibNout2020</cp:lastModifiedBy>
  <cp:revision>52</cp:revision>
  <cp:lastPrinted>2020-12-21T13:20:00Z</cp:lastPrinted>
  <dcterms:created xsi:type="dcterms:W3CDTF">2020-11-19T18:58:00Z</dcterms:created>
  <dcterms:modified xsi:type="dcterms:W3CDTF">2021-03-25T17:42:00Z</dcterms:modified>
</cp:coreProperties>
</file>