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 w14:paraId="00000001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00000002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учреждение высшего образования </w:t>
      </w:r>
      <w:r>
        <w:rPr>
          <w:rFonts w:ascii="Times New Roman" w:cs="Times New Roman" w:hAnsi="Times New Roman"/>
          <w:bCs/>
          <w:sz w:val="28"/>
          <w:szCs w:val="28"/>
        </w:rPr>
        <w:br w:type="textWrapping"/>
      </w:r>
      <w:r>
        <w:rPr>
          <w:rFonts w:ascii="Times New Roman" w:cs="Times New Roman" w:hAnsi="Times New Roman"/>
          <w:bCs/>
          <w:sz w:val="28"/>
          <w:szCs w:val="28"/>
        </w:rPr>
        <w:t>«</w:t>
      </w:r>
      <w:r>
        <w:rPr>
          <w:rFonts w:ascii="Times New Roman" w:cs="Times New Roman" w:hAnsi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00000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(Финансовый университет)</w:t>
      </w:r>
    </w:p>
    <w:p w14:paraId="00000004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Колледж информатики и программирования</w:t>
      </w:r>
    </w:p>
    <w:p w14:paraId="00000005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06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07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08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09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0A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0B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0C">
      <w:pPr>
        <w:spacing w:after="0" w:line="240" w:lineRule="auto"/>
        <w:ind w:firstLine="708"/>
        <w:jc w:val="center"/>
        <w:rPr>
          <w:rFonts w:ascii="Times New Roman" w:cs="Times New Roman" w:hAnsi="Times New Roman"/>
          <w:b/>
          <w:sz w:val="28"/>
          <w:szCs w:val="28"/>
        </w:rPr>
      </w:pPr>
    </w:p>
    <w:p w14:paraId="0000000D">
      <w:pPr>
        <w:spacing w:after="0" w:line="240" w:lineRule="auto"/>
        <w:ind w:firstLine="708"/>
        <w:jc w:val="center"/>
        <w:rPr>
          <w:rFonts w:ascii="Times New Roman" w:cs="Times New Roman" w:hAnsi="Times New Roman"/>
          <w:b/>
          <w:sz w:val="28"/>
          <w:szCs w:val="28"/>
        </w:rPr>
      </w:pPr>
    </w:p>
    <w:p w14:paraId="0000000E">
      <w:pPr>
        <w:spacing w:after="0" w:line="240" w:lineRule="auto"/>
        <w:ind w:firstLine="708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Операционные системы</w:t>
      </w:r>
    </w:p>
    <w:p w14:paraId="0000000F">
      <w:pPr>
        <w:spacing w:after="0" w:line="240" w:lineRule="auto"/>
        <w:ind w:left="1416" w:firstLine="708"/>
        <w:jc w:val="center"/>
        <w:rPr>
          <w:rFonts w:ascii="Times New Roman" w:cs="Times New Roman" w:hAnsi="Times New Roman"/>
          <w:b/>
          <w:sz w:val="28"/>
          <w:szCs w:val="28"/>
        </w:rPr>
      </w:pPr>
    </w:p>
    <w:p w14:paraId="00000010">
      <w:pPr>
        <w:spacing w:after="0" w:line="240" w:lineRule="auto"/>
        <w:ind w:left="1416" w:firstLine="708"/>
        <w:jc w:val="center"/>
        <w:rPr>
          <w:rFonts w:ascii="Times New Roman" w:cs="Times New Roman" w:hAnsi="Times New Roman"/>
          <w:b/>
          <w:sz w:val="28"/>
          <w:szCs w:val="28"/>
        </w:rPr>
      </w:pPr>
    </w:p>
    <w:p w14:paraId="00000011">
      <w:pPr>
        <w:spacing w:after="0" w:line="240" w:lineRule="auto"/>
        <w:ind w:left="1416" w:firstLine="708"/>
        <w:jc w:val="center"/>
        <w:rPr>
          <w:rFonts w:ascii="Times New Roman" w:cs="Times New Roman" w:hAnsi="Times New Roman"/>
          <w:b/>
          <w:sz w:val="28"/>
          <w:szCs w:val="28"/>
        </w:rPr>
      </w:pPr>
    </w:p>
    <w:p w14:paraId="00000012">
      <w:pPr>
        <w:spacing w:after="0" w:line="240" w:lineRule="auto"/>
        <w:ind w:left="1416" w:firstLine="708"/>
        <w:jc w:val="center"/>
        <w:rPr>
          <w:rFonts w:ascii="Times New Roman" w:cs="Times New Roman" w:hAnsi="Times New Roman"/>
          <w:b/>
          <w:sz w:val="28"/>
          <w:szCs w:val="28"/>
        </w:rPr>
      </w:pPr>
    </w:p>
    <w:p w14:paraId="00000013">
      <w:pPr>
        <w:shd w:val="clear" w:color="auto" w:fill="ffffff"/>
        <w:spacing w:after="0" w:line="240" w:lineRule="auto"/>
        <w:jc w:val="center"/>
        <w:rPr>
          <w:rFonts w:ascii="Times New Roman" w:cs="Times New Roman" w:hAnsi="Times New Roman"/>
          <w:b/>
          <w:sz w:val="28"/>
          <w:szCs w:val="28"/>
        </w:rPr>
      </w:pPr>
    </w:p>
    <w:p w14:paraId="00000014">
      <w:pPr>
        <w:shd w:val="clear" w:color="auto" w:fill="ffffff"/>
        <w:spacing w:after="0" w:line="240" w:lineRule="auto"/>
        <w:jc w:val="center"/>
        <w:rPr>
          <w:rFonts w:ascii="Times New Roman" w:cs="Times New Roman" w:hAnsi="Times New Roman"/>
          <w:b/>
          <w:sz w:val="28"/>
          <w:szCs w:val="28"/>
        </w:rPr>
      </w:pPr>
    </w:p>
    <w:p w14:paraId="00000015">
      <w:pPr>
        <w:shd w:val="clear" w:color="auto" w:fill="ffffff"/>
        <w:spacing w:after="0" w:line="240" w:lineRule="auto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ab/>
        <w:t xml:space="preserve">Лабораторная работа </w:t>
      </w:r>
      <w:r>
        <w:rPr>
          <w:rFonts w:ascii="Times New Roman" w:cs="Times New Roman" w:hAnsi="Times New Roman"/>
          <w:b/>
          <w:sz w:val="28"/>
          <w:szCs w:val="28"/>
        </w:rPr>
        <w:t>8</w:t>
      </w:r>
      <w:r>
        <w:rPr>
          <w:rFonts w:ascii="Times New Roman" w:cs="Times New Roman" w:hAnsi="Times New Roman"/>
          <w:b/>
          <w:sz w:val="28"/>
          <w:szCs w:val="28"/>
        </w:rPr>
        <w:t xml:space="preserve"> по теме: </w:t>
      </w:r>
      <w:r>
        <w:rPr>
          <w:rFonts w:ascii="Times New Roman" w:cs="Times New Roman" w:hAnsi="Times New Roman"/>
          <w:b/>
          <w:sz w:val="28"/>
          <w:szCs w:val="28"/>
        </w:rPr>
        <w:br w:type="textWrapping"/>
      </w:r>
      <w:r>
        <w:rPr>
          <w:rFonts w:ascii="Times New Roman" w:cs="Times New Roman" w:hAnsi="Times New Roman"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sz w:val="28"/>
          <w:szCs w:val="28"/>
        </w:rPr>
        <w:t>“</w:t>
      </w:r>
      <w:r>
        <w:rPr>
          <w:rFonts w:ascii="Times New Roman" w:cs="Times New Roman" w:hAnsi="Times New Roman"/>
          <w:b/>
          <w:color w:val="1a1a1a"/>
          <w:sz w:val="28"/>
          <w:szCs w:val="28"/>
          <w:shd w:val="clear" w:color="auto" w:fill="ffffff"/>
        </w:rPr>
        <w:t>Работа в виртуальной машине</w:t>
      </w:r>
      <w:r>
        <w:rPr>
          <w:rFonts w:ascii="Times New Roman" w:cs="Times New Roman" w:hAnsi="Times New Roman"/>
          <w:b/>
          <w:color w:val="1a1a1a"/>
          <w:sz w:val="28"/>
          <w:szCs w:val="28"/>
          <w:shd w:val="clear" w:color="auto" w:fill="ffffff"/>
        </w:rPr>
        <w:t>”</w:t>
      </w:r>
    </w:p>
    <w:p w14:paraId="00000016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17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18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19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1A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1B">
      <w:pPr>
        <w:spacing w:after="0" w:line="240" w:lineRule="auto"/>
        <w:ind w:left="4248" w:firstLine="708"/>
        <w:jc w:val="center"/>
        <w:rPr>
          <w:rFonts w:ascii="Times New Roman" w:cs="Times New Roman" w:hAnsi="Times New Roman"/>
          <w:sz w:val="28"/>
          <w:szCs w:val="28"/>
        </w:rPr>
      </w:pPr>
    </w:p>
    <w:p w14:paraId="0000001C">
      <w:pPr>
        <w:spacing w:after="0" w:line="240" w:lineRule="auto"/>
        <w:ind w:left="4248" w:firstLine="708"/>
        <w:jc w:val="center"/>
        <w:rPr>
          <w:rFonts w:ascii="Times New Roman" w:cs="Times New Roman" w:hAnsi="Times New Roman"/>
          <w:sz w:val="28"/>
          <w:szCs w:val="28"/>
        </w:rPr>
      </w:pPr>
    </w:p>
    <w:p w14:paraId="0000001D">
      <w:pPr>
        <w:spacing w:after="0" w:line="240" w:lineRule="auto"/>
        <w:ind w:left="4248" w:firstLine="708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Преподаватель: </w:t>
      </w:r>
      <w:r>
        <w:rPr>
          <w:rFonts w:ascii="Times New Roman" w:cs="Times New Roman" w:hAnsi="Times New Roman"/>
          <w:sz w:val="28"/>
          <w:szCs w:val="28"/>
        </w:rPr>
        <w:t>Сибирев</w:t>
      </w:r>
      <w:r>
        <w:rPr>
          <w:rFonts w:ascii="Times New Roman" w:cs="Times New Roman" w:hAnsi="Times New Roman"/>
          <w:sz w:val="28"/>
          <w:szCs w:val="28"/>
        </w:rPr>
        <w:t xml:space="preserve"> И.В</w:t>
      </w:r>
    </w:p>
    <w:p w14:paraId="0000001E">
      <w:pPr>
        <w:spacing w:after="0" w:line="240" w:lineRule="auto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Выполнил работу студент: Носова А.В.</w:t>
      </w:r>
    </w:p>
    <w:p w14:paraId="0000001F">
      <w:pPr>
        <w:spacing w:after="0" w:line="240" w:lineRule="auto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Группа: 2ОИБАС-1022</w:t>
      </w:r>
    </w:p>
    <w:p w14:paraId="00000020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1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2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3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4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5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6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7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8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9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</w:p>
    <w:p w14:paraId="0000002A">
      <w:pPr>
        <w:spacing w:after="0" w:line="24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Москва 2024</w:t>
      </w:r>
    </w:p>
    <w:p w14:paraId="0000002B">
      <w:pPr>
        <w:rPr>
          <w:rFonts w:ascii="Times New Roman" w:cs="Times New Roman" w:hAnsi="Times New Roman"/>
          <w:sz w:val="28"/>
          <w:szCs w:val="28"/>
        </w:rPr>
      </w:pPr>
    </w:p>
    <w:p w14:paraId="0000002C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Создаем виртуальную машину</w:t>
      </w:r>
    </w:p>
    <w:p w14:paraId="0000002D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4290060" cy="3566160"/>
            <wp:effectExtent l="0" t="0" r="0" b="0"/>
            <wp:docPr id="207765870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4419600" cy="3436620"/>
            <wp:effectExtent l="0" t="0" r="0" b="0"/>
            <wp:docPr id="207765870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1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E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105400" cy="4160520"/>
            <wp:effectExtent l="0" t="0" r="0" b="0"/>
            <wp:docPr id="2077658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2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F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Указываем путь к расположению </w:t>
      </w:r>
      <w:r>
        <w:rPr>
          <w:rFonts w:ascii="Times New Roman" w:cs="Times New Roman" w:hAnsi="Times New Roman"/>
          <w:sz w:val="28"/>
          <w:szCs w:val="28"/>
          <w:lang w:val="en-US"/>
        </w:rPr>
        <w:t>iso</w:t>
      </w:r>
      <w:r>
        <w:rPr>
          <w:rFonts w:ascii="Times New Roman" w:cs="Times New Roman" w:hAnsi="Times New Roman"/>
          <w:sz w:val="28"/>
          <w:szCs w:val="28"/>
        </w:rPr>
        <w:t>-файлу</w:t>
      </w:r>
    </w:p>
    <w:p w14:paraId="00000030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35980" cy="4366260"/>
            <wp:effectExtent l="0" t="0" r="0" b="0"/>
            <wp:docPr id="20776587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1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Указываем тип подключения</w:t>
      </w: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40425" cy="4417060"/>
            <wp:effectExtent l="0" t="0" r="0" b="0"/>
            <wp:docPr id="20776587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2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Устанавливаем Альт Рабочую станцию</w:t>
      </w:r>
    </w:p>
    <w:p w14:paraId="00000033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676900" cy="4229100"/>
            <wp:effectExtent l="0" t="0" r="0" b="0"/>
            <wp:docPr id="20776587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5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4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Обновляем</w:t>
      </w:r>
    </w:p>
    <w:p w14:paraId="00000035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40425" cy="4158615"/>
            <wp:effectExtent l="0" t="0" r="0" b="0"/>
            <wp:docPr id="20776587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6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6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Установили</w:t>
      </w:r>
    </w:p>
    <w:p w14:paraId="00000037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35980" cy="4122420"/>
            <wp:effectExtent l="0" t="0" r="0" b="0"/>
            <wp:docPr id="20776587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8">
      <w:pPr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 xml:space="preserve">Скачиваем </w:t>
      </w:r>
      <w:r>
        <w:rPr>
          <w:rFonts w:ascii="Times New Roman" w:cs="Times New Roman" w:hAnsi="Times New Roman"/>
          <w:sz w:val="28"/>
          <w:szCs w:val="28"/>
          <w:lang w:val="en-US"/>
        </w:rPr>
        <w:t>Neofetch</w:t>
      </w:r>
    </w:p>
    <w:p w14:paraId="00000039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234940" cy="2971800"/>
            <wp:effectExtent l="0" t="0" r="0" b="0"/>
            <wp:docPr id="20776587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8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A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Neofetch</w:t>
      </w: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40425" cy="4165600"/>
            <wp:effectExtent l="0" t="0" r="0" b="0"/>
            <wp:docPr id="20776587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9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B">
      <w:pPr>
        <w:rPr>
          <w:rFonts w:ascii="Times New Roman" w:cs="Times New Roman" w:hAnsi="Times New Roman"/>
          <w:sz w:val="28"/>
          <w:szCs w:val="28"/>
        </w:rPr>
      </w:pPr>
    </w:p>
    <w:p w14:paraId="0000003C">
      <w:pPr>
        <w:rPr>
          <w:rFonts w:ascii="Times New Roman" w:cs="Times New Roman" w:hAnsi="Times New Roman"/>
          <w:sz w:val="28"/>
          <w:szCs w:val="28"/>
        </w:rPr>
      </w:pPr>
    </w:p>
    <w:p w14:paraId="0000003D">
      <w:pPr>
        <w:rPr>
          <w:rFonts w:ascii="Times New Roman" w:cs="Times New Roman" w:hAnsi="Times New Roman"/>
          <w:sz w:val="28"/>
          <w:szCs w:val="28"/>
        </w:rPr>
      </w:pPr>
    </w:p>
    <w:p w14:paraId="0000003E">
      <w:pPr>
        <w:rPr>
          <w:rFonts w:ascii="Times New Roman" w:cs="Times New Roman" w:hAnsi="Times New Roman"/>
          <w:sz w:val="28"/>
          <w:szCs w:val="28"/>
        </w:rPr>
      </w:pPr>
    </w:p>
    <w:p w14:paraId="0000003F">
      <w:pPr>
        <w:rPr>
          <w:rFonts w:ascii="Times New Roman" w:cs="Times New Roman" w:hAnsi="Times New Roman"/>
          <w:sz w:val="28"/>
          <w:szCs w:val="28"/>
        </w:rPr>
      </w:pPr>
    </w:p>
    <w:p w14:paraId="00000040">
      <w:pPr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 xml:space="preserve">Удаляем </w:t>
      </w:r>
      <w:r>
        <w:rPr>
          <w:rFonts w:ascii="Times New Roman" w:cs="Times New Roman" w:hAnsi="Times New Roman"/>
          <w:sz w:val="28"/>
          <w:szCs w:val="28"/>
          <w:lang w:val="en-US"/>
        </w:rPr>
        <w:t>Neofetch</w:t>
      </w:r>
    </w:p>
    <w:p w14:paraId="00000041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35980" cy="1859280"/>
            <wp:effectExtent l="0" t="0" r="0" b="0"/>
            <wp:docPr id="20776587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70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2">
      <w:pPr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 xml:space="preserve">Скачиваем </w:t>
      </w:r>
      <w:r>
        <w:rPr>
          <w:rFonts w:ascii="Times New Roman" w:cs="Times New Roman" w:hAnsi="Times New Roman"/>
          <w:sz w:val="28"/>
          <w:szCs w:val="28"/>
          <w:lang w:val="en-US"/>
        </w:rPr>
        <w:t>Google Chrome</w:t>
      </w:r>
    </w:p>
    <w:p w14:paraId="00000043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40425" cy="3800475"/>
            <wp:effectExtent l="0" t="0" r="0" b="0"/>
            <wp:docPr id="20776587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701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4">
      <w:pPr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 xml:space="preserve">Установили </w:t>
      </w:r>
      <w:r>
        <w:rPr>
          <w:rFonts w:ascii="Times New Roman" w:cs="Times New Roman" w:hAnsi="Times New Roman"/>
          <w:sz w:val="28"/>
          <w:szCs w:val="28"/>
          <w:lang w:val="en-US"/>
        </w:rPr>
        <w:t>Google Chrome</w:t>
      </w:r>
    </w:p>
    <w:p w14:paraId="00000045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40425" cy="3762375"/>
            <wp:effectExtent l="0" t="0" r="0" b="0"/>
            <wp:docPr id="20776587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70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6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Создаем Альт сервер</w:t>
      </w:r>
    </w:p>
    <w:p w14:paraId="00000047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4351020" cy="3581400"/>
            <wp:effectExtent l="0" t="0" r="0" b="0"/>
            <wp:docPr id="20776587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703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8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Указываем расположение </w:t>
      </w:r>
      <w:r>
        <w:rPr>
          <w:rFonts w:ascii="Times New Roman" w:cs="Times New Roman" w:hAnsi="Times New Roman"/>
          <w:sz w:val="28"/>
          <w:szCs w:val="28"/>
          <w:lang w:val="en-US"/>
        </w:rPr>
        <w:t>Iso</w:t>
      </w:r>
      <w:r>
        <w:rPr>
          <w:rFonts w:ascii="Times New Roman" w:cs="Times New Roman" w:hAnsi="Times New Roman"/>
          <w:sz w:val="28"/>
          <w:szCs w:val="28"/>
        </w:rPr>
        <w:t>-файла</w:t>
      </w:r>
    </w:p>
    <w:p w14:paraId="00000049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935980" cy="4373880"/>
            <wp:effectExtent l="0" t="0" r="0" b="0"/>
            <wp:docPr id="20776587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70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A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Установка</w:t>
      </w:r>
    </w:p>
    <w:p w14:paraId="0000004B"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4815840" cy="4061460"/>
            <wp:effectExtent l="0" t="0" r="0" b="0"/>
            <wp:docPr id="20776587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70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C">
      <w:pPr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5940425" cy="903605"/>
            <wp:effectExtent l="0" t="0" r="0" b="0"/>
            <wp:docPr id="207765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706" name="Рисунок 1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>
      <w:pPr>
        <w:rPr>
          <w:rFonts w:ascii="Times New Roman" w:cs="Times New Roman" w:hAnsi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00000000" w:usb1="00000000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8C"/>
    <w:rsid w:val="00732BC3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104760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156082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156082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0a2f40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0a2f40" w:themeColor="accent1" w:themeShade="7f"/>
    </w:rPr>
  </w:style>
  <w:style w:type="character" w:customStyle="1" w:styleId="Heading7Char">
    <w:name w:val="Heading 7 Char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0a1d30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156082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Strong">
    <w:name w:val="Strong"/>
    <w:uiPriority w:val="22"/>
    <w:qFormat w:val="on"/>
    <w:rPr>
      <w:b/>
      <w:bCs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156082" w:themeColor="accent1"/>
    </w:rPr>
  </w:style>
  <w:style w:type="character" w:styleId="SubtleReference">
    <w:name w:val="Subtle Reference"/>
    <w:uiPriority w:val="31"/>
    <w:qFormat w:val="on"/>
    <w:rPr>
      <w:smallCaps/>
      <w:color w:val="e97132" w:themeColor="accent2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467886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line="256" w:lineRule="auto"/>
    </w:p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spacing w:before="360" w:after="80" w:line="259" w:lineRule="auto"/>
    </w:pPr>
    <w:rPr>
      <w:rFonts w:asciiTheme="majorHAnsi" w:cstheme="majorBidi" w:eastAsiaTheme="majorEastAsia" w:hAnsiTheme="majorHAnsi"/>
      <w:color w:val="10476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Заголовок2Знак"/>
    <w:uiPriority w:val="9"/>
    <w:semiHidden w:val="on"/>
    <w:unhideWhenUsed w:val="on"/>
    <w:qFormat w:val="on"/>
    <w:pPr>
      <w:keepNext w:val="on"/>
      <w:keepLines w:val="on"/>
      <w:spacing w:before="160" w:after="80" w:line="259" w:lineRule="auto"/>
    </w:pPr>
    <w:rPr>
      <w:rFonts w:asciiTheme="majorHAnsi" w:cstheme="majorBidi" w:eastAsiaTheme="majorEastAsia" w:hAnsiTheme="majorHAnsi"/>
      <w:color w:val="10476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Заголовок3Знак"/>
    <w:uiPriority w:val="9"/>
    <w:semiHidden w:val="on"/>
    <w:unhideWhenUsed w:val="on"/>
    <w:qFormat w:val="on"/>
    <w:pPr>
      <w:keepNext w:val="on"/>
      <w:keepLines w:val="on"/>
      <w:spacing w:before="160" w:after="80" w:line="259" w:lineRule="auto"/>
    </w:pPr>
    <w:rPr>
      <w:rFonts w:cstheme="majorBidi" w:eastAsiaTheme="majorEastAsia"/>
      <w:color w:val="10476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Заголовок4Знак"/>
    <w:uiPriority w:val="9"/>
    <w:semiHidden w:val="on"/>
    <w:unhideWhenUsed w:val="on"/>
    <w:qFormat w:val="on"/>
    <w:pPr>
      <w:keepNext w:val="on"/>
      <w:keepLines w:val="on"/>
      <w:spacing w:before="80" w:after="40" w:line="259" w:lineRule="auto"/>
    </w:pPr>
    <w:rPr>
      <w:rFonts w:cstheme="majorBidi" w:eastAsiaTheme="majorEastAsia"/>
      <w:i/>
      <w:iCs/>
      <w:color w:val="104760" w:themeColor="accent1" w:themeShade="bf"/>
    </w:rPr>
  </w:style>
  <w:style w:type="paragraph" w:styleId="Heading5">
    <w:name w:val="Heading 5"/>
    <w:basedOn w:val="Normal"/>
    <w:next w:val="Normal"/>
    <w:link w:val="Заголовок5Знак"/>
    <w:uiPriority w:val="9"/>
    <w:semiHidden w:val="on"/>
    <w:unhideWhenUsed w:val="on"/>
    <w:qFormat w:val="on"/>
    <w:pPr>
      <w:keepNext w:val="on"/>
      <w:keepLines w:val="on"/>
      <w:spacing w:before="80" w:after="40" w:line="259" w:lineRule="auto"/>
    </w:pPr>
    <w:rPr>
      <w:rFonts w:cstheme="majorBidi" w:eastAsiaTheme="majorEastAsia"/>
      <w:color w:val="104760" w:themeColor="accent1" w:themeShade="bf"/>
    </w:rPr>
  </w:style>
  <w:style w:type="paragraph" w:styleId="Heading6">
    <w:name w:val="Heading 6"/>
    <w:basedOn w:val="Normal"/>
    <w:next w:val="Normal"/>
    <w:link w:val="Заголовок6Знак"/>
    <w:uiPriority w:val="9"/>
    <w:semiHidden w:val="on"/>
    <w:unhideWhenUsed w:val="on"/>
    <w:qFormat w:val="on"/>
    <w:pPr>
      <w:keepNext w:val="on"/>
      <w:keepLines w:val="on"/>
      <w:spacing w:before="40" w:after="0" w:line="259" w:lineRule="auto"/>
    </w:pPr>
    <w:rPr>
      <w:rFonts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Заголовок7Знак"/>
    <w:uiPriority w:val="9"/>
    <w:semiHidden w:val="on"/>
    <w:unhideWhenUsed w:val="on"/>
    <w:qFormat w:val="on"/>
    <w:pPr>
      <w:keepNext w:val="on"/>
      <w:keepLines w:val="on"/>
      <w:spacing w:before="40" w:after="0" w:line="259" w:lineRule="auto"/>
    </w:pPr>
    <w:rPr>
      <w:rFonts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Заголовок8Знак"/>
    <w:uiPriority w:val="9"/>
    <w:semiHidden w:val="on"/>
    <w:unhideWhenUsed w:val="on"/>
    <w:qFormat w:val="on"/>
    <w:pPr>
      <w:keepNext w:val="on"/>
      <w:keepLines w:val="on"/>
      <w:spacing w:after="0" w:line="259" w:lineRule="auto"/>
    </w:pPr>
    <w:rPr>
      <w:rFonts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Заголовок9Знак"/>
    <w:uiPriority w:val="9"/>
    <w:semiHidden w:val="on"/>
    <w:unhideWhenUsed w:val="on"/>
    <w:qFormat w:val="on"/>
    <w:pPr>
      <w:keepNext w:val="on"/>
      <w:keepLines w:val="on"/>
      <w:spacing w:after="0" w:line="259" w:lineRule="auto"/>
    </w:pPr>
    <w:rPr>
      <w:rFonts w:cstheme="majorBidi" w:eastAsiaTheme="majorEastAsia"/>
      <w:color w:val="272727" w:themeColor="text1" w:themeTint="d8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Theme="majorHAnsi" w:cstheme="majorBidi" w:eastAsiaTheme="majorEastAsia" w:hAnsiTheme="majorHAnsi"/>
      <w:color w:val="104760" w:themeColor="accent1" w:themeShade="bf"/>
      <w:sz w:val="40"/>
      <w:szCs w:val="40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semiHidden w:val="on"/>
    <w:rPr>
      <w:rFonts w:asciiTheme="majorHAnsi" w:cstheme="majorBidi" w:eastAsiaTheme="majorEastAsia" w:hAnsiTheme="majorHAnsi"/>
      <w:color w:val="104760" w:themeColor="accent1" w:themeShade="bf"/>
      <w:sz w:val="32"/>
      <w:szCs w:val="32"/>
    </w:rPr>
  </w:style>
  <w:style w:type="character" w:customStyle="1" w:styleId="Заголовок3Знак">
    <w:name w:val="Заголовок 3 Знак"/>
    <w:basedOn w:val="DefaultParagraphFont"/>
    <w:link w:val="Heading3"/>
    <w:uiPriority w:val="9"/>
    <w:semiHidden w:val="on"/>
    <w:rPr>
      <w:rFonts w:cstheme="majorBidi" w:eastAsiaTheme="majorEastAsia"/>
      <w:color w:val="104760" w:themeColor="accent1" w:themeShade="bf"/>
      <w:sz w:val="28"/>
      <w:szCs w:val="28"/>
    </w:rPr>
  </w:style>
  <w:style w:type="character" w:customStyle="1" w:styleId="Заголовок4Знак">
    <w:name w:val="Заголовок 4 Знак"/>
    <w:basedOn w:val="DefaultParagraphFont"/>
    <w:link w:val="Heading4"/>
    <w:uiPriority w:val="9"/>
    <w:semiHidden w:val="on"/>
    <w:rPr>
      <w:rFonts w:cstheme="majorBidi" w:eastAsiaTheme="majorEastAsia"/>
      <w:i/>
      <w:iCs/>
      <w:color w:val="104760" w:themeColor="accent1" w:themeShade="bf"/>
    </w:rPr>
  </w:style>
  <w:style w:type="character" w:customStyle="1" w:styleId="Заголовок5Знак">
    <w:name w:val="Заголовок 5 Знак"/>
    <w:basedOn w:val="DefaultParagraphFont"/>
    <w:link w:val="Heading5"/>
    <w:uiPriority w:val="9"/>
    <w:semiHidden w:val="on"/>
    <w:rPr>
      <w:rFonts w:cstheme="majorBidi" w:eastAsiaTheme="majorEastAsia"/>
      <w:color w:val="104760" w:themeColor="accent1" w:themeShade="bf"/>
    </w:rPr>
  </w:style>
  <w:style w:type="character" w:customStyle="1" w:styleId="Заголовок6Знак">
    <w:name w:val="Заголовок 6 Знак"/>
    <w:basedOn w:val="DefaultParagraphFont"/>
    <w:link w:val="Heading6"/>
    <w:uiPriority w:val="9"/>
    <w:semiHidden w:val="on"/>
    <w:rPr>
      <w:rFonts w:cstheme="majorBidi" w:eastAsiaTheme="majorEastAsia"/>
      <w:i/>
      <w:iCs/>
      <w:color w:val="595959" w:themeColor="text1" w:themeTint="a6"/>
    </w:rPr>
  </w:style>
  <w:style w:type="character" w:customStyle="1" w:styleId="Заголовок7Знак">
    <w:name w:val="Заголовок 7 Знак"/>
    <w:basedOn w:val="DefaultParagraphFont"/>
    <w:link w:val="Heading7"/>
    <w:uiPriority w:val="9"/>
    <w:semiHidden w:val="on"/>
    <w:rPr>
      <w:rFonts w:cstheme="majorBidi" w:eastAsiaTheme="majorEastAsia"/>
      <w:color w:val="595959" w:themeColor="text1" w:themeTint="a6"/>
    </w:rPr>
  </w:style>
  <w:style w:type="character" w:customStyle="1" w:styleId="Заголовок8Знак">
    <w:name w:val="Заголовок 8 Знак"/>
    <w:basedOn w:val="DefaultParagraphFont"/>
    <w:link w:val="Heading8"/>
    <w:uiPriority w:val="9"/>
    <w:semiHidden w:val="on"/>
    <w:rPr>
      <w:rFonts w:cstheme="majorBidi" w:eastAsiaTheme="majorEastAsia"/>
      <w:i/>
      <w:iCs/>
      <w:color w:val="272727" w:themeColor="text1" w:themeTint="d8"/>
    </w:rPr>
  </w:style>
  <w:style w:type="character" w:customStyle="1" w:styleId="Заголовок9Знак">
    <w:name w:val="Заголовок 9 Знак"/>
    <w:basedOn w:val="DefaultParagraphFont"/>
    <w:link w:val="Heading9"/>
    <w:uiPriority w:val="9"/>
    <w:semiHidden w:val="on"/>
    <w:rPr>
      <w:rFonts w:cstheme="majorBidi" w:eastAsiaTheme="majorEastAsia"/>
      <w:color w:val="272727" w:themeColor="text1" w:themeTint="d8"/>
    </w:rPr>
  </w:style>
  <w:style w:type="paragraph" w:styleId="Title">
    <w:name w:val="Title"/>
    <w:basedOn w:val="Normal"/>
    <w:next w:val="Normal"/>
    <w:link w:val="ЗаголовокЗнак"/>
    <w:uiPriority w:val="10"/>
    <w:qFormat w:val="on"/>
    <w:pPr>
      <w:spacing w:after="80" w:line="240" w:lineRule="auto"/>
      <w:contextualSpacing w:val="on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character" w:customStyle="1" w:styleId="ЗаголовокЗнак">
    <w:name w:val="Заголовок Знак"/>
    <w:basedOn w:val="DefaultParagraphFont"/>
    <w:link w:val="Title"/>
    <w:uiPriority w:val="10"/>
    <w:rPr>
      <w:rFonts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ПодзаголовокЗнак"/>
    <w:uiPriority w:val="11"/>
    <w:qFormat w:val="on"/>
    <w:pPr>
      <w:spacing w:line="259" w:lineRule="auto"/>
    </w:pPr>
    <w:rPr>
      <w:rFonts w:cstheme="majorBidi" w:eastAsiaTheme="majorEastAsia"/>
      <w:color w:val="595959" w:themeColor="text1" w:themeTint="a6"/>
      <w:spacing w:val="15"/>
      <w:sz w:val="28"/>
      <w:szCs w:val="28"/>
    </w:rPr>
  </w:style>
  <w:style w:type="character" w:customStyle="1" w:styleId="ПодзаголовокЗнак">
    <w:name w:val="Подзаголовок Знак"/>
    <w:basedOn w:val="DefaultParagraphFont"/>
    <w:link w:val="Subtitle"/>
    <w:uiPriority w:val="11"/>
    <w:rPr>
      <w:rFonts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Цитата2Знак"/>
    <w:uiPriority w:val="29"/>
    <w:qFormat w:val="on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Цитата2Знак">
    <w:name w:val="Цитата 2 Знак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 w:val="on"/>
    <w:pPr>
      <w:spacing w:line="259" w:lineRule="auto"/>
      <w:ind w:left="720"/>
      <w:contextualSpacing w:val="on"/>
    </w:pPr>
  </w:style>
  <w:style w:type="character" w:styleId="IntenseEmphasis">
    <w:name w:val="Intense Emphasis"/>
    <w:basedOn w:val="DefaultParagraphFont"/>
    <w:uiPriority w:val="21"/>
    <w:qFormat w:val="on"/>
    <w:rPr>
      <w:i/>
      <w:iCs/>
      <w:color w:val="104760" w:themeColor="accent1" w:themeShade="bf"/>
    </w:rPr>
  </w:style>
  <w:style w:type="paragraph" w:styleId="IntenseQuote">
    <w:name w:val="Intense Quote"/>
    <w:basedOn w:val="Normal"/>
    <w:next w:val="Normal"/>
    <w:link w:val="ВыделеннаяцитатаЗнак"/>
    <w:uiPriority w:val="30"/>
    <w:qFormat w:val="on"/>
    <w:pPr>
      <w:pBdr>
        <w:top w:val="single" w:color="104760" w:themeColor="accent1" w:themeShade="bf" w:sz="4" w:space="10"/>
        <w:bottom w:val="single" w:color="104760" w:themeColor="accent1" w:themeShade="bf" w:sz="4" w:space="10"/>
      </w:pBdr>
      <w:spacing w:before="360" w:after="360" w:line="259" w:lineRule="auto"/>
      <w:ind w:left="864" w:right="864"/>
      <w:jc w:val="center"/>
    </w:pPr>
    <w:rPr>
      <w:i/>
      <w:iCs/>
      <w:color w:val="104760" w:themeColor="accent1" w:themeShade="bf"/>
    </w:rPr>
  </w:style>
  <w:style w:type="character" w:customStyle="1" w:styleId="ВыделеннаяцитатаЗнак">
    <w:name w:val="Выделенная цитата Знак"/>
    <w:basedOn w:val="DefaultParagraphFont"/>
    <w:link w:val="IntenseQuote"/>
    <w:uiPriority w:val="30"/>
    <w:rPr>
      <w:i/>
      <w:iCs/>
      <w:color w:val="104760" w:themeColor="accent1" w:themeShade="bf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104760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40" Type="http://schemas.openxmlformats.org/officeDocument/2006/relationships/image" Target="media/image1.png"/><Relationship Id="rId41" Type="http://schemas.openxmlformats.org/officeDocument/2006/relationships/image" Target="media/image2.png"/><Relationship Id="rId42" Type="http://schemas.openxmlformats.org/officeDocument/2006/relationships/image" Target="media/image3.png"/><Relationship Id="rId43" Type="http://schemas.openxmlformats.org/officeDocument/2006/relationships/image" Target="media/image4.png"/><Relationship Id="rId44" Type="http://schemas.openxmlformats.org/officeDocument/2006/relationships/image" Target="media/image5.png"/><Relationship Id="rId45" Type="http://schemas.openxmlformats.org/officeDocument/2006/relationships/image" Target="media/image6.png"/><Relationship Id="rId46" Type="http://schemas.openxmlformats.org/officeDocument/2006/relationships/image" Target="media/image7.png"/><Relationship Id="rId47" Type="http://schemas.openxmlformats.org/officeDocument/2006/relationships/image" Target="media/image8.png"/><Relationship Id="rId48" Type="http://schemas.openxmlformats.org/officeDocument/2006/relationships/image" Target="media/image9.png"/><Relationship Id="rId49" Type="http://schemas.openxmlformats.org/officeDocument/2006/relationships/image" Target="media/image10.png"/><Relationship Id="rId50" Type="http://schemas.openxmlformats.org/officeDocument/2006/relationships/image" Target="media/image11.png"/><Relationship Id="rId51" Type="http://schemas.openxmlformats.org/officeDocument/2006/relationships/image" Target="media/image12.png"/><Relationship Id="rId52" Type="http://schemas.openxmlformats.org/officeDocument/2006/relationships/image" Target="media/image13.png"/><Relationship Id="rId53" Type="http://schemas.openxmlformats.org/officeDocument/2006/relationships/image" Target="media/image14.png"/><Relationship Id="rId54" Type="http://schemas.openxmlformats.org/officeDocument/2006/relationships/image" Target="media/image15.png"/><Relationship Id="rId55" Type="http://schemas.openxmlformats.org/officeDocument/2006/relationships/image" Target="media/image16.png"/><Relationship Id="rId56" Type="http://schemas.openxmlformats.org/officeDocument/2006/relationships/image" Target="media/image1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Aptos" panose="0211000402020202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Korb Enif</dc:creator>
  <cp:lastModifiedBy>unknown</cp:lastModifiedBy>
</cp:coreProperties>
</file>