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1123E262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9C4B52">
        <w:rPr>
          <w:rFonts w:ascii="Times New Roman" w:hAnsi="Times New Roman"/>
          <w:b/>
          <w:sz w:val="28"/>
          <w:szCs w:val="28"/>
          <w:shd w:val="clear" w:color="auto" w:fill="FFFFFF"/>
        </w:rPr>
        <w:t>Учебной практике №4</w:t>
      </w:r>
      <w:r w:rsidR="00E92B7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E6EEA55" w:rsidR="003E0A21" w:rsidRPr="002C1F4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C4DE8">
        <w:rPr>
          <w:rFonts w:ascii="Times New Roman" w:hAnsi="Times New Roman"/>
          <w:sz w:val="28"/>
          <w:szCs w:val="28"/>
          <w:shd w:val="clear" w:color="auto" w:fill="FFFFFF"/>
        </w:rPr>
        <w:t>Шаповаленко Д.Д.</w:t>
      </w:r>
    </w:p>
    <w:p w14:paraId="7BB3D384" w14:textId="4620A165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90E53">
        <w:rPr>
          <w:rFonts w:ascii="Times New Roman" w:hAnsi="Times New Roman"/>
          <w:sz w:val="28"/>
          <w:szCs w:val="28"/>
          <w:shd w:val="clear" w:color="auto" w:fill="FFFFFF"/>
        </w:rPr>
        <w:t xml:space="preserve">УЧ ПР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8CA1137" w:rsidR="003E0A21" w:rsidRDefault="009A25C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BB8BB9" w14:textId="77777777" w:rsidR="006C567C" w:rsidRDefault="006C567C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D4623C" w14:textId="63C171BA" w:rsidR="00E92B7F" w:rsidRDefault="009C4B52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№4</w:t>
      </w:r>
    </w:p>
    <w:p w14:paraId="428EEACF" w14:textId="620FFDB3" w:rsidR="00B90E53" w:rsidRDefault="009C4B52" w:rsidP="00B90E5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Мандатный контроль целостности в Astra Linux 1.6 / Расщепление </w:t>
      </w:r>
      <w:proofErr w:type="spellStart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root</w:t>
      </w:r>
      <w:proofErr w:type="spellEnd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/ информационная безопасность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3349C7A" w14:textId="1CB4E17D" w:rsidR="009A25C1" w:rsidRPr="009C4B52" w:rsidRDefault="003E0A21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C4B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законспектировать видеофайл.</w:t>
      </w:r>
    </w:p>
    <w:p w14:paraId="6F3C0BDD" w14:textId="6DA01970" w:rsidR="009C4B52" w:rsidRDefault="009C4B52" w:rsidP="00B90E5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7B9E1C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6366CFF0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Мандатный контроль целостности - это процесс проверки целостности данных, который осуществляется на основе прав доступа и прав пользователей к информационной системе. Этот вид контроля обеспечивает защиту данных от несанкционированных изменений, разрушений или копирования.</w:t>
      </w:r>
    </w:p>
    <w:p w14:paraId="7A4403B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4FD2BC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рамках мандатного контроля целостности устанавливаются и проверяются правила и ограничения доступа для пользователей и приложений. Система контроля целостности проверяет, что данные не были изменены или повреждены без разрешения, и что только уполномоченные пользователи имеют доступ к определенным данным.</w:t>
      </w:r>
    </w:p>
    <w:p w14:paraId="775439F4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4463EB" w14:textId="5A527B63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Этот вид контроля является важной частью обеспечения безопасности данных и обеспечивает сохранность информации от угроз как внутри, так и за пределами организации. Важно поддерживать мандатный контроль целостности в актуальном состоянии и регулярно анализировать его эффективность для обеспечения безопасности информационной системы.</w:t>
      </w:r>
    </w:p>
    <w:p w14:paraId="2954621A" w14:textId="2A08FBA0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1.6 мандатный контроль целостности может быть реализован с помощью механизма SE Linux (Security Enhanced Linux), который позволяет определить правила доступа к ресурсам системы на основе меток безопасности.</w:t>
      </w:r>
    </w:p>
    <w:p w14:paraId="5E5A9E64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Дискреционное ограничение доступа</w:t>
      </w:r>
    </w:p>
    <w:p w14:paraId="187BF0E5" w14:textId="77777777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используется дискреционное ограничение доступа, которое регулирует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доступ пользователей к файлам.</w:t>
      </w:r>
    </w:p>
    <w:p w14:paraId="049E5C40" w14:textId="63E946A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Недостатки этого механизма: не позволяет управлять информационными потоками и контролировать утечку данных.</w:t>
      </w:r>
    </w:p>
    <w:p w14:paraId="4036D902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Дискреционное ограничение доступа - это метод управления доступом к ресурсам информационной системы, основанный на предоставлении </w:t>
      </w: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пользователю контроля над своими собственными данными и ресурсами. Сущность дискреционного ограничения доступа заключается в том, что владелец или создатель данных определяет, кому и какие права доступа предоставляются к собственной информации.</w:t>
      </w:r>
    </w:p>
    <w:p w14:paraId="13300875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C1251B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принципы дискреционного ограничения доступа:</w:t>
      </w:r>
    </w:p>
    <w:p w14:paraId="70B943E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E6F5050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 Владелец информации имеет право определять, кто и как может получить доступ к его данным.</w:t>
      </w:r>
    </w:p>
    <w:p w14:paraId="5F68BA8B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 Пользователь, который обладает правами доступа, может делиться своими данными или ресурсами с другими пользователями в соответствии с заданными правами.</w:t>
      </w:r>
    </w:p>
    <w:p w14:paraId="4FC94A26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 Дискреционное ограничение доступа основывается на концепции "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need-to-know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 (необходимо знать), что означает, что пользователь получает доступ только к информации, необходимой для выполнения своих обязанностей или задач.</w:t>
      </w:r>
    </w:p>
    <w:p w14:paraId="782E83F8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89BE13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Примером дискреционного ограничения доступа являются системы управления правами доступа (Access Control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ACL), где владелец информации может устанавливать список пользователей или групп пользователей с различными уровнями доступа к файлам или папкам.</w:t>
      </w:r>
    </w:p>
    <w:p w14:paraId="5E4DB7D7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7481557" w14:textId="6692A43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Дискреционное ограничение доступа является одним из основных методов обеспечения безопасности данных в информационных системах и позволяет управлять доступом к информации на уровне индивидуальных пользователей.</w:t>
      </w:r>
    </w:p>
    <w:p w14:paraId="4A45B6B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7FCF3D" w14:textId="65386864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Мандатное управление доступом</w:t>
      </w:r>
    </w:p>
    <w:p w14:paraId="13991D50" w14:textId="66B4E233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Мандатное управление доступом работает по уровням 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онфиденциальности и категориям.</w:t>
      </w:r>
    </w:p>
    <w:p w14:paraId="7406326B" w14:textId="4456BAD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Реализовано в Astra Linux с помощью подсистемы безопасности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D139BB8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Astra Linux 1.6 мандатное управление доступом реализуется с помощью механизма Security Enhanced Linux (SE Linux). SE Linux предоставляет возможность добавления дополнительного уровня обеспечения безопасности, который работает на основе меток безопасности. </w:t>
      </w:r>
    </w:p>
    <w:p w14:paraId="3449A667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8819EF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SE Linux позволяет администраторам системы определить политики безопасности для контроля доступа к ресурсам системы, таким как файлы, каталоги, процессы и сетевые соединения. При этом SE Linux дополнительно к основным правам доступа (режим DAC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discretionary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использует мандатный контроль доступа (MAC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mandatory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 который принуждает процессы к выполнению определенных правил безопасности.</w:t>
      </w:r>
    </w:p>
    <w:p w14:paraId="6FBCA353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2D2A46F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Администратор Astra Linux может настроить уровень безопасности SE Linux в соответствии с требованиями безопасности своей системы, определяя разрешенные и запрещенные действия для различных сущностей в системе. SE Linux позволяет усилить защиту от атак, включая привилегированные угрозы, эксплойты и распространение вредоносного программного обеспечения.</w:t>
      </w:r>
    </w:p>
    <w:p w14:paraId="55FB04C6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4A6454" w14:textId="19F3009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работы с мандатным управлением доступом в Astra Linux 1.6 необходимо иметь соответствующие знания по настройке SE Linux и опыт в администрировании системы.</w:t>
      </w:r>
    </w:p>
    <w:p w14:paraId="34B4C14F" w14:textId="7E03BD9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07B0890" w14:textId="1A6A607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Примеры работы мандатного контроля целостности</w:t>
      </w:r>
    </w:p>
    <w:p w14:paraId="5B043050" w14:textId="316E9611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видео демонстрируется, как работает мандатный контроль целостности на примере процессов с разными уровнями целостности.</w:t>
      </w:r>
    </w:p>
    <w:p w14:paraId="552C2BF7" w14:textId="38BFB5B1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Linux, если взламывают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иксорга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получают привилегии рута, то в Windows это не получится, так как процессы с низким уровнем целостности не могут влиять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процессы с высоким уровнем.</w:t>
      </w:r>
    </w:p>
    <w:p w14:paraId="2DAA262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9F7C33" w14:textId="708D86E6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736C6AD2" w14:textId="3A80390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системе действует мандатный контроль целостности, но он не применяется к файлам.</w:t>
      </w:r>
    </w:p>
    <w:p w14:paraId="508A72C9" w14:textId="44586AB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включения мандатного контроля целостности необходимо зайти в панель управления и включить защиту файловой системы.</w:t>
      </w:r>
    </w:p>
    <w:p w14:paraId="6A6259F1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2152FB" w14:textId="007D0A30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Защита файловой системы</w:t>
      </w:r>
    </w:p>
    <w:p w14:paraId="0A2FC1C5" w14:textId="7A036EF6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После включения защиты файловой системы, все файлы получают максимальны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й уровень контроля целостности.</w:t>
      </w:r>
    </w:p>
    <w:p w14:paraId="0109F0D0" w14:textId="508482F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Если пользователь пытается изменить файл с высоким уровнем контроля целостности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ему будет отказано в доступе.</w:t>
      </w:r>
    </w:p>
    <w:p w14:paraId="06A0D7A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681D59" w14:textId="57FC84D0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Мониторинг и защита от эксплоитов</w:t>
      </w:r>
    </w:p>
    <w:p w14:paraId="363ACB9B" w14:textId="19CB847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Монитор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отслеживает действия пользователей с низким уровнем мандатного контроля целостности и при обнаружении создания или запуска процесса с высоким уровнем, он его прибивает.</w:t>
      </w:r>
    </w:p>
    <w:p w14:paraId="104ED038" w14:textId="2E7E4B2E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 усложняет эксплуатацию уязвимостей и повышает уровень безопасности системы.</w:t>
      </w:r>
    </w:p>
    <w:p w14:paraId="555FF597" w14:textId="77777777" w:rsidR="00B90E53" w:rsidRPr="00B90E53" w:rsidRDefault="00B90E53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B90E53" w:rsidRPr="00B9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"/>
  </w:num>
  <w:num w:numId="4">
    <w:abstractNumId w:val="24"/>
  </w:num>
  <w:num w:numId="5">
    <w:abstractNumId w:val="0"/>
  </w:num>
  <w:num w:numId="6">
    <w:abstractNumId w:val="9"/>
  </w:num>
  <w:num w:numId="7">
    <w:abstractNumId w:val="19"/>
  </w:num>
  <w:num w:numId="8">
    <w:abstractNumId w:val="3"/>
  </w:num>
  <w:num w:numId="9">
    <w:abstractNumId w:val="22"/>
  </w:num>
  <w:num w:numId="10">
    <w:abstractNumId w:val="10"/>
  </w:num>
  <w:num w:numId="11">
    <w:abstractNumId w:val="6"/>
  </w:num>
  <w:num w:numId="12">
    <w:abstractNumId w:val="14"/>
  </w:num>
  <w:num w:numId="13">
    <w:abstractNumId w:val="17"/>
  </w:num>
  <w:num w:numId="14">
    <w:abstractNumId w:val="11"/>
  </w:num>
  <w:num w:numId="15">
    <w:abstractNumId w:val="5"/>
  </w:num>
  <w:num w:numId="16">
    <w:abstractNumId w:val="13"/>
  </w:num>
  <w:num w:numId="17">
    <w:abstractNumId w:val="2"/>
  </w:num>
  <w:num w:numId="18">
    <w:abstractNumId w:val="8"/>
  </w:num>
  <w:num w:numId="19">
    <w:abstractNumId w:val="12"/>
  </w:num>
  <w:num w:numId="20">
    <w:abstractNumId w:val="23"/>
  </w:num>
  <w:num w:numId="21">
    <w:abstractNumId w:val="18"/>
  </w:num>
  <w:num w:numId="22">
    <w:abstractNumId w:val="16"/>
  </w:num>
  <w:num w:numId="23">
    <w:abstractNumId w:val="20"/>
  </w:num>
  <w:num w:numId="24">
    <w:abstractNumId w:val="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80895"/>
    <w:rsid w:val="002C1F4B"/>
    <w:rsid w:val="002C4DE8"/>
    <w:rsid w:val="002E5AAB"/>
    <w:rsid w:val="00320FE9"/>
    <w:rsid w:val="003E0A21"/>
    <w:rsid w:val="0053633F"/>
    <w:rsid w:val="005B6ECB"/>
    <w:rsid w:val="0065633B"/>
    <w:rsid w:val="006C567C"/>
    <w:rsid w:val="00730B0C"/>
    <w:rsid w:val="0079023C"/>
    <w:rsid w:val="0079794E"/>
    <w:rsid w:val="007F2255"/>
    <w:rsid w:val="0086473D"/>
    <w:rsid w:val="008B7F2F"/>
    <w:rsid w:val="00920748"/>
    <w:rsid w:val="00926576"/>
    <w:rsid w:val="0093608C"/>
    <w:rsid w:val="009A25C1"/>
    <w:rsid w:val="009C3637"/>
    <w:rsid w:val="009C4B52"/>
    <w:rsid w:val="009F3254"/>
    <w:rsid w:val="00A170B0"/>
    <w:rsid w:val="00A754B4"/>
    <w:rsid w:val="00AF45EB"/>
    <w:rsid w:val="00B13B45"/>
    <w:rsid w:val="00B90E53"/>
    <w:rsid w:val="00B97428"/>
    <w:rsid w:val="00BD4AA6"/>
    <w:rsid w:val="00CD3DD3"/>
    <w:rsid w:val="00D12463"/>
    <w:rsid w:val="00E92B7F"/>
    <w:rsid w:val="00F16027"/>
    <w:rsid w:val="00F27AB0"/>
    <w:rsid w:val="00FA047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Daniil Shapovalenko</cp:lastModifiedBy>
  <cp:revision>3</cp:revision>
  <dcterms:created xsi:type="dcterms:W3CDTF">2024-06-20T12:13:00Z</dcterms:created>
  <dcterms:modified xsi:type="dcterms:W3CDTF">2024-06-20T12:55:00Z</dcterms:modified>
</cp:coreProperties>
</file>