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345C"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Федеральное государственное образовательное бюджетное</w:t>
      </w:r>
    </w:p>
    <w:p w14:paraId="6AA67FEA"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учреждение высшего образования</w:t>
      </w:r>
    </w:p>
    <w:p w14:paraId="108633B0"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 при Правительстве Российской Федерации»</w:t>
      </w:r>
    </w:p>
    <w:p w14:paraId="0779AE33"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(Финансовый университет)</w:t>
      </w:r>
    </w:p>
    <w:p w14:paraId="621C8409" w14:textId="77777777" w:rsidR="00CC6A64" w:rsidRDefault="00CC6A64" w:rsidP="00CC6A64">
      <w:pPr>
        <w:spacing w:after="0" w:line="240" w:lineRule="auto"/>
        <w:ind w:left="10" w:right="252" w:hanging="10"/>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Колледж информатики и программирования</w:t>
      </w:r>
    </w:p>
    <w:p w14:paraId="7B023F3B"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2040C534"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6FDA1EA6"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1DD6C071" w14:textId="77777777" w:rsidR="00CC6A64" w:rsidRDefault="00CC6A64" w:rsidP="00CC6A64">
      <w:pPr>
        <w:spacing w:after="0" w:line="360" w:lineRule="auto"/>
        <w:ind w:firstLine="567"/>
        <w:jc w:val="both"/>
        <w:rPr>
          <w:rFonts w:ascii="Times New Roman" w:eastAsia="Times New Roman" w:hAnsi="Times New Roman" w:cs="Times New Roman"/>
          <w:color w:val="000000" w:themeColor="text1"/>
          <w:sz w:val="28"/>
          <w:szCs w:val="28"/>
        </w:rPr>
      </w:pPr>
    </w:p>
    <w:p w14:paraId="52A16586" w14:textId="1853039B" w:rsidR="00CC6A64" w:rsidRDefault="00CC6A64" w:rsidP="00CC6A64">
      <w:pPr>
        <w:spacing w:after="0" w:line="360" w:lineRule="auto"/>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ОТЧЁТ ПО УЧЕБНОЙ ПРАКТИКЕ</w:t>
      </w:r>
      <w:r>
        <w:rPr>
          <w:rFonts w:ascii="Times New Roman" w:eastAsia="Times New Roman" w:hAnsi="Times New Roman" w:cs="Times New Roman"/>
          <w:b/>
          <w:bCs/>
          <w:color w:val="000000" w:themeColor="text1"/>
          <w:sz w:val="28"/>
          <w:szCs w:val="28"/>
        </w:rPr>
        <w:t xml:space="preserve"> 6</w:t>
      </w:r>
    </w:p>
    <w:p w14:paraId="14C0A18B" w14:textId="77777777" w:rsidR="00CC6A64" w:rsidRDefault="00CC6A64" w:rsidP="00CC6A64">
      <w:pPr>
        <w:tabs>
          <w:tab w:val="left" w:pos="360"/>
        </w:tabs>
        <w:spacing w:line="360" w:lineRule="auto"/>
        <w:jc w:val="both"/>
        <w:rPr>
          <w:rFonts w:ascii="Times New Roman" w:eastAsia="Times New Roman" w:hAnsi="Times New Roman" w:cs="Times New Roman"/>
          <w:color w:val="1A1A1A"/>
          <w:sz w:val="32"/>
          <w:szCs w:val="32"/>
        </w:rPr>
      </w:pPr>
    </w:p>
    <w:p w14:paraId="3D021F7F" w14:textId="77777777" w:rsidR="00CC6A64" w:rsidRDefault="00CC6A64" w:rsidP="00CC6A64">
      <w:pPr>
        <w:tabs>
          <w:tab w:val="left" w:pos="360"/>
        </w:tabs>
        <w:spacing w:line="360" w:lineRule="auto"/>
        <w:jc w:val="both"/>
        <w:rPr>
          <w:rFonts w:ascii="Calibri" w:eastAsia="Calibri" w:hAnsi="Calibri" w:cs="Calibri"/>
          <w:color w:val="000000" w:themeColor="text1"/>
          <w:sz w:val="28"/>
          <w:szCs w:val="28"/>
        </w:rPr>
      </w:pPr>
    </w:p>
    <w:p w14:paraId="157F285A"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4A3BB6AC"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6FDBC43D" w14:textId="77777777" w:rsidR="00CC6A64" w:rsidRDefault="00CC6A64" w:rsidP="00CC6A64">
      <w:pPr>
        <w:tabs>
          <w:tab w:val="left" w:pos="360"/>
        </w:tabs>
        <w:spacing w:after="0" w:line="360" w:lineRule="auto"/>
        <w:ind w:firstLine="567"/>
        <w:jc w:val="both"/>
        <w:rPr>
          <w:rFonts w:ascii="Times New Roman" w:eastAsia="Times New Roman" w:hAnsi="Times New Roman" w:cs="Times New Roman"/>
          <w:color w:val="000000" w:themeColor="text1"/>
          <w:sz w:val="28"/>
          <w:szCs w:val="28"/>
        </w:rPr>
      </w:pPr>
    </w:p>
    <w:p w14:paraId="5D045D9B" w14:textId="4A658ED5" w:rsidR="00CC6A64" w:rsidRDefault="00CC6A64" w:rsidP="00CC6A64">
      <w:pPr>
        <w:spacing w:after="0" w:line="360" w:lineRule="auto"/>
        <w:jc w:val="right"/>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 xml:space="preserve">Студент: </w:t>
      </w:r>
      <w:r>
        <w:rPr>
          <w:rFonts w:ascii="Times New Roman" w:eastAsia="Times New Roman" w:hAnsi="Times New Roman" w:cs="Times New Roman"/>
          <w:color w:val="000000" w:themeColor="text1"/>
          <w:sz w:val="28"/>
          <w:szCs w:val="28"/>
        </w:rPr>
        <w:t>Бесценов А.А.</w:t>
      </w:r>
    </w:p>
    <w:p w14:paraId="0B87F07C"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Группы: 2ОИБАС-1022</w:t>
      </w:r>
    </w:p>
    <w:p w14:paraId="79216B1B"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Преподаватель</w:t>
      </w:r>
    </w:p>
    <w:p w14:paraId="1216F581" w14:textId="77777777" w:rsidR="00CC6A64" w:rsidRDefault="00CC6A64" w:rsidP="00CC6A64">
      <w:pPr>
        <w:spacing w:after="0" w:line="360" w:lineRule="auto"/>
        <w:ind w:firstLine="6159"/>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color w:val="000000" w:themeColor="text1"/>
          <w:sz w:val="28"/>
          <w:szCs w:val="28"/>
        </w:rPr>
        <w:t>Сибирев И.В.</w:t>
      </w:r>
    </w:p>
    <w:p w14:paraId="15D511BC"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A1611CB"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2BB570F0" w14:textId="77777777" w:rsidR="00CC6A64" w:rsidRDefault="00CC6A64" w:rsidP="00CC6A64">
      <w:pPr>
        <w:tabs>
          <w:tab w:val="left" w:pos="360"/>
        </w:tabs>
        <w:spacing w:after="0" w:line="360" w:lineRule="auto"/>
        <w:rPr>
          <w:rFonts w:ascii="Times New Roman" w:eastAsia="Times New Roman" w:hAnsi="Times New Roman" w:cs="Times New Roman"/>
          <w:color w:val="000000" w:themeColor="text1"/>
          <w:sz w:val="28"/>
          <w:szCs w:val="28"/>
        </w:rPr>
      </w:pPr>
    </w:p>
    <w:p w14:paraId="6ABA7902"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0EC1290E"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2350C412" w14:textId="77777777" w:rsidR="00CC6A64" w:rsidRDefault="00CC6A64" w:rsidP="00CC6A64">
      <w:pPr>
        <w:tabs>
          <w:tab w:val="left" w:pos="360"/>
        </w:tabs>
        <w:spacing w:after="0" w:line="360" w:lineRule="auto"/>
        <w:jc w:val="center"/>
        <w:rPr>
          <w:rFonts w:ascii="Times New Roman" w:eastAsia="Times New Roman" w:hAnsi="Times New Roman" w:cs="Times New Roman"/>
          <w:color w:val="000000" w:themeColor="text1"/>
          <w:sz w:val="28"/>
          <w:szCs w:val="28"/>
        </w:rPr>
      </w:pPr>
    </w:p>
    <w:p w14:paraId="6C7EB30A" w14:textId="77777777" w:rsidR="00CC6A64" w:rsidRDefault="00CC6A64" w:rsidP="00CC6A64">
      <w:pPr>
        <w:jc w:val="center"/>
        <w:rPr>
          <w:rFonts w:ascii="Times New Roman" w:eastAsia="Times New Roman" w:hAnsi="Times New Roman" w:cs="Times New Roman"/>
          <w:color w:val="000000" w:themeColor="text1"/>
          <w:sz w:val="28"/>
          <w:szCs w:val="28"/>
        </w:rPr>
      </w:pPr>
      <w:r w:rsidRPr="036483F8">
        <w:rPr>
          <w:rFonts w:ascii="Times New Roman" w:eastAsia="Times New Roman" w:hAnsi="Times New Roman" w:cs="Times New Roman"/>
          <w:b/>
          <w:bCs/>
          <w:color w:val="000000" w:themeColor="text1"/>
          <w:sz w:val="28"/>
          <w:szCs w:val="28"/>
        </w:rPr>
        <w:t>Москва – 2024г.</w:t>
      </w:r>
    </w:p>
    <w:p w14:paraId="53A771EE" w14:textId="77777777" w:rsidR="00CC6A64" w:rsidRDefault="00CC6A64" w:rsidP="00CC6A64">
      <w:pPr>
        <w:jc w:val="center"/>
        <w:rPr>
          <w:rFonts w:ascii="Times New Roman" w:eastAsia="Calibri" w:hAnsi="Times New Roman" w:cs="Times New Roman"/>
          <w:b/>
          <w:bCs/>
          <w:color w:val="000000"/>
          <w:sz w:val="28"/>
          <w:szCs w:val="28"/>
          <w:lang w:eastAsia="ru-RU"/>
        </w:rPr>
      </w:pPr>
    </w:p>
    <w:p w14:paraId="59CA957F" w14:textId="77777777" w:rsidR="00CC6A64" w:rsidRPr="002E5AAB" w:rsidRDefault="00CC6A64" w:rsidP="00CC6A64">
      <w:pPr>
        <w:jc w:val="center"/>
        <w:rPr>
          <w:rFonts w:ascii="Times New Roman" w:eastAsia="Calibri" w:hAnsi="Times New Roman" w:cs="Times New Roman"/>
          <w:b/>
          <w:color w:val="000000"/>
          <w:sz w:val="28"/>
          <w:szCs w:val="28"/>
          <w:lang w:eastAsia="ru-RU"/>
        </w:rPr>
      </w:pPr>
    </w:p>
    <w:p w14:paraId="4BD60167" w14:textId="77777777" w:rsidR="00CC6A64" w:rsidRDefault="00CC6A64" w:rsidP="00CC6A64">
      <w:pPr>
        <w:jc w:val="center"/>
        <w:rPr>
          <w:rFonts w:ascii="Times New Roman" w:eastAsia="Times New Roman" w:hAnsi="Times New Roman" w:cs="Times New Roman"/>
          <w:b/>
          <w:bCs/>
          <w:sz w:val="28"/>
          <w:szCs w:val="28"/>
          <w:lang w:eastAsia="ru-RU"/>
        </w:rPr>
      </w:pPr>
    </w:p>
    <w:p w14:paraId="6C00A535" w14:textId="77777777" w:rsidR="00CC6A64" w:rsidRDefault="00CC6A64" w:rsidP="00CC6A64">
      <w:pPr>
        <w:jc w:val="center"/>
        <w:rPr>
          <w:rFonts w:ascii="Times New Roman" w:eastAsia="Times New Roman" w:hAnsi="Times New Roman" w:cs="Times New Roman"/>
          <w:b/>
          <w:bCs/>
          <w:sz w:val="28"/>
          <w:szCs w:val="28"/>
          <w:lang w:eastAsia="ru-RU"/>
        </w:rPr>
      </w:pPr>
    </w:p>
    <w:p w14:paraId="56F11670" w14:textId="05C76A29" w:rsidR="00CC6A64" w:rsidRDefault="00CC6A64" w:rsidP="00CC6A64">
      <w:pPr>
        <w:spacing w:before="60" w:after="0" w:line="360" w:lineRule="atLeast"/>
        <w:ind w:hanging="840"/>
        <w:rPr>
          <w:rFonts w:ascii="Times New Roman" w:eastAsia="Times New Roman" w:hAnsi="Times New Roman" w:cs="Times New Roman"/>
          <w:b/>
          <w:bCs/>
          <w:color w:val="000000"/>
          <w:kern w:val="36"/>
          <w:sz w:val="32"/>
          <w:szCs w:val="32"/>
          <w:lang w:eastAsia="ru-RU"/>
        </w:rPr>
      </w:pPr>
      <w:r>
        <w:rPr>
          <w:rFonts w:ascii="Times New Roman" w:eastAsia="Times New Roman" w:hAnsi="Times New Roman" w:cs="Times New Roman"/>
          <w:b/>
          <w:bCs/>
          <w:color w:val="000000"/>
          <w:kern w:val="36"/>
          <w:sz w:val="32"/>
          <w:szCs w:val="32"/>
          <w:lang w:eastAsia="ru-RU"/>
        </w:rPr>
        <w:lastRenderedPageBreak/>
        <w:t>Учебная практика 6</w:t>
      </w:r>
    </w:p>
    <w:p w14:paraId="6A7A0639" w14:textId="762079E4" w:rsidR="00CC6A64" w:rsidRPr="008D60BE" w:rsidRDefault="00CC6A64" w:rsidP="00CC6A64">
      <w:pPr>
        <w:spacing w:before="60" w:after="0" w:line="360" w:lineRule="atLeast"/>
        <w:ind w:hanging="840"/>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color w:val="000000"/>
          <w:sz w:val="29"/>
          <w:szCs w:val="29"/>
          <w:lang w:eastAsia="ru-RU"/>
        </w:rPr>
        <w:t>Цель: </w:t>
      </w:r>
      <w:r w:rsidRPr="008D60BE">
        <w:rPr>
          <w:rFonts w:ascii="Times New Roman" w:eastAsia="Times New Roman" w:hAnsi="Times New Roman" w:cs="Times New Roman"/>
          <w:color w:val="000000"/>
          <w:sz w:val="29"/>
          <w:szCs w:val="29"/>
          <w:lang w:eastAsia="ru-RU"/>
        </w:rPr>
        <w:t>научиться устанавливать сервер имён, добавлять зоны расширения имён, включать автоматическое обновление зон.</w:t>
      </w:r>
    </w:p>
    <w:p w14:paraId="664DA820" w14:textId="77777777" w:rsidR="00CC6A64" w:rsidRPr="008D60BE" w:rsidRDefault="00CC6A64" w:rsidP="00CC6A64">
      <w:pPr>
        <w:spacing w:before="3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Средства для выполнения работы:</w:t>
      </w:r>
    </w:p>
    <w:p w14:paraId="4C37B149" w14:textId="77777777" w:rsidR="00CC6A64" w:rsidRPr="008D60BE" w:rsidRDefault="00CC6A64" w:rsidP="00CC6A64">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аппаратные</w:t>
      </w:r>
      <w:r w:rsidRPr="008D60BE">
        <w:rPr>
          <w:rFonts w:ascii="Times New Roman" w:eastAsia="Times New Roman" w:hAnsi="Times New Roman" w:cs="Times New Roman"/>
          <w:color w:val="000000"/>
          <w:sz w:val="29"/>
          <w:szCs w:val="29"/>
          <w:lang w:eastAsia="ru-RU"/>
        </w:rPr>
        <w:t>: компьютер с установленной ОС </w:t>
      </w:r>
      <w:r w:rsidRPr="008D60BE">
        <w:rPr>
          <w:rFonts w:ascii="Times New Roman" w:eastAsia="Times New Roman" w:hAnsi="Times New Roman" w:cs="Times New Roman"/>
          <w:b/>
          <w:bCs/>
          <w:i/>
          <w:iCs/>
          <w:color w:val="000000"/>
          <w:sz w:val="29"/>
          <w:szCs w:val="29"/>
          <w:lang w:eastAsia="ru-RU"/>
        </w:rPr>
        <w:t>Windows XP</w:t>
      </w:r>
      <w:r w:rsidRPr="008D60BE">
        <w:rPr>
          <w:rFonts w:ascii="Times New Roman" w:eastAsia="Times New Roman" w:hAnsi="Times New Roman" w:cs="Times New Roman"/>
          <w:color w:val="000000"/>
          <w:sz w:val="29"/>
          <w:szCs w:val="29"/>
          <w:lang w:eastAsia="ru-RU"/>
        </w:rPr>
        <w:t>;</w:t>
      </w:r>
    </w:p>
    <w:p w14:paraId="0F99194F" w14:textId="77777777" w:rsidR="00CC6A64" w:rsidRPr="008D60BE" w:rsidRDefault="00CC6A64" w:rsidP="00CC6A64">
      <w:pPr>
        <w:spacing w:before="75" w:after="0" w:line="40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color w:val="000000"/>
          <w:sz w:val="29"/>
          <w:szCs w:val="29"/>
          <w:lang w:eastAsia="ru-RU"/>
        </w:rPr>
        <w:t>программные</w:t>
      </w:r>
      <w:r w:rsidRPr="008D60BE">
        <w:rPr>
          <w:rFonts w:ascii="Times New Roman" w:eastAsia="Times New Roman" w:hAnsi="Times New Roman" w:cs="Times New Roman"/>
          <w:color w:val="000000"/>
          <w:sz w:val="29"/>
          <w:szCs w:val="29"/>
          <w:lang w:eastAsia="ru-RU"/>
        </w:rPr>
        <w:t>: приложение ВМ: </w:t>
      </w:r>
      <w:r w:rsidRPr="008D60BE">
        <w:rPr>
          <w:rFonts w:ascii="Times New Roman" w:eastAsia="Times New Roman" w:hAnsi="Times New Roman" w:cs="Times New Roman"/>
          <w:b/>
          <w:bCs/>
          <w:i/>
          <w:iCs/>
          <w:color w:val="000000"/>
          <w:sz w:val="29"/>
          <w:szCs w:val="29"/>
          <w:lang w:eastAsia="ru-RU"/>
        </w:rPr>
        <w:t>VirtualBox</w:t>
      </w:r>
      <w:r w:rsidRPr="008D60BE">
        <w:rPr>
          <w:rFonts w:ascii="Times New Roman" w:eastAsia="Times New Roman" w:hAnsi="Times New Roman" w:cs="Times New Roman"/>
          <w:color w:val="000000"/>
          <w:sz w:val="29"/>
          <w:szCs w:val="29"/>
          <w:lang w:eastAsia="ru-RU"/>
        </w:rPr>
        <w:t>; виртуальные машины: </w:t>
      </w:r>
      <w:r w:rsidRPr="008D60BE">
        <w:rPr>
          <w:rFonts w:ascii="Times New Roman" w:eastAsia="Times New Roman" w:hAnsi="Times New Roman" w:cs="Times New Roman"/>
          <w:b/>
          <w:bCs/>
          <w:i/>
          <w:iCs/>
          <w:color w:val="000000"/>
          <w:sz w:val="29"/>
          <w:szCs w:val="29"/>
          <w:lang w:eastAsia="ru-RU"/>
        </w:rPr>
        <w:t>VM-1, VM-2</w:t>
      </w:r>
      <w:r w:rsidRPr="008D60BE">
        <w:rPr>
          <w:rFonts w:ascii="Times New Roman" w:eastAsia="Times New Roman" w:hAnsi="Times New Roman" w:cs="Times New Roman"/>
          <w:color w:val="000000"/>
          <w:sz w:val="29"/>
          <w:szCs w:val="29"/>
          <w:lang w:eastAsia="ru-RU"/>
        </w:rPr>
        <w:t>; установочные образы ОС: </w:t>
      </w:r>
      <w:r w:rsidRPr="008D60BE">
        <w:rPr>
          <w:rFonts w:ascii="Times New Roman" w:eastAsia="Times New Roman" w:hAnsi="Times New Roman" w:cs="Times New Roman"/>
          <w:b/>
          <w:bCs/>
          <w:i/>
          <w:iCs/>
          <w:color w:val="000000"/>
          <w:sz w:val="29"/>
          <w:szCs w:val="29"/>
          <w:lang w:eastAsia="ru-RU"/>
        </w:rPr>
        <w:t>win98.iso.</w:t>
      </w:r>
    </w:p>
    <w:p w14:paraId="7F6CB2BA" w14:textId="77777777" w:rsidR="00CC6A64" w:rsidRPr="008D60BE" w:rsidRDefault="00CC6A64" w:rsidP="00CC6A64">
      <w:pPr>
        <w:spacing w:before="210"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Теоретические сведения</w:t>
      </w:r>
    </w:p>
    <w:p w14:paraId="08119145" w14:textId="77777777" w:rsidR="00CC6A64" w:rsidRPr="008D60BE" w:rsidRDefault="00CC6A64" w:rsidP="00CC6A64">
      <w:pPr>
        <w:spacing w:before="31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Система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была исходно определена в документах </w:t>
      </w:r>
      <w:r w:rsidRPr="008D60BE">
        <w:rPr>
          <w:rFonts w:ascii="Times New Roman" w:eastAsia="Times New Roman" w:hAnsi="Times New Roman" w:cs="Times New Roman"/>
          <w:b/>
          <w:bCs/>
          <w:i/>
          <w:iCs/>
          <w:color w:val="000000"/>
          <w:sz w:val="29"/>
          <w:szCs w:val="29"/>
          <w:lang w:eastAsia="ru-RU"/>
        </w:rPr>
        <w:t>RFC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R</w:t>
      </w:r>
      <w:r w:rsidRPr="008D60BE">
        <w:rPr>
          <w:rFonts w:ascii="Times New Roman" w:eastAsia="Times New Roman" w:hAnsi="Times New Roman" w:cs="Times New Roman"/>
          <w:i/>
          <w:iCs/>
          <w:color w:val="000000"/>
          <w:sz w:val="29"/>
          <w:szCs w:val="29"/>
          <w:lang w:eastAsia="ru-RU"/>
        </w:rPr>
        <w:t>equest</w:t>
      </w:r>
      <w:r w:rsidRPr="008D60BE">
        <w:rPr>
          <w:rFonts w:ascii="Times New Roman" w:eastAsia="Times New Roman" w:hAnsi="Times New Roman" w:cs="Times New Roman"/>
          <w:b/>
          <w:bCs/>
          <w:i/>
          <w:iCs/>
          <w:color w:val="000000"/>
          <w:sz w:val="29"/>
          <w:szCs w:val="29"/>
          <w:lang w:eastAsia="ru-RU"/>
        </w:rPr>
        <w:t>F</w:t>
      </w:r>
      <w:r w:rsidRPr="008D60BE">
        <w:rPr>
          <w:rFonts w:ascii="Times New Roman" w:eastAsia="Times New Roman" w:hAnsi="Times New Roman" w:cs="Times New Roman"/>
          <w:i/>
          <w:iCs/>
          <w:color w:val="000000"/>
          <w:sz w:val="29"/>
          <w:szCs w:val="29"/>
          <w:lang w:eastAsia="ru-RU"/>
        </w:rPr>
        <w:t>or </w:t>
      </w:r>
      <w:r w:rsidRPr="008D60BE">
        <w:rPr>
          <w:rFonts w:ascii="Times New Roman" w:eastAsia="Times New Roman" w:hAnsi="Times New Roman" w:cs="Times New Roman"/>
          <w:b/>
          <w:bCs/>
          <w:i/>
          <w:iCs/>
          <w:color w:val="000000"/>
          <w:sz w:val="29"/>
          <w:szCs w:val="29"/>
          <w:lang w:eastAsia="ru-RU"/>
        </w:rPr>
        <w:t>C</w:t>
      </w:r>
      <w:r w:rsidRPr="008D60BE">
        <w:rPr>
          <w:rFonts w:ascii="Times New Roman" w:eastAsia="Times New Roman" w:hAnsi="Times New Roman" w:cs="Times New Roman"/>
          <w:i/>
          <w:iCs/>
          <w:color w:val="000000"/>
          <w:sz w:val="29"/>
          <w:szCs w:val="29"/>
          <w:lang w:eastAsia="ru-RU"/>
        </w:rPr>
        <w:t>omments</w:t>
      </w:r>
      <w:r w:rsidRPr="008D60BE">
        <w:rPr>
          <w:rFonts w:ascii="Times New Roman" w:eastAsia="Times New Roman" w:hAnsi="Times New Roman" w:cs="Times New Roman"/>
          <w:b/>
          <w:bCs/>
          <w:color w:val="000000"/>
          <w:sz w:val="29"/>
          <w:szCs w:val="29"/>
          <w:lang w:eastAsia="ru-RU"/>
        </w:rPr>
        <w:t>) </w:t>
      </w:r>
      <w:r w:rsidRPr="008D60BE">
        <w:rPr>
          <w:rFonts w:ascii="Times New Roman" w:eastAsia="Times New Roman" w:hAnsi="Times New Roman" w:cs="Times New Roman"/>
          <w:b/>
          <w:bCs/>
          <w:i/>
          <w:iCs/>
          <w:color w:val="000000"/>
          <w:sz w:val="29"/>
          <w:szCs w:val="29"/>
          <w:lang w:eastAsia="ru-RU"/>
        </w:rPr>
        <w:t>1034 и 1035</w:t>
      </w:r>
      <w:r w:rsidRPr="008D60BE">
        <w:rPr>
          <w:rFonts w:ascii="Times New Roman" w:eastAsia="Times New Roman" w:hAnsi="Times New Roman" w:cs="Times New Roman"/>
          <w:color w:val="000000"/>
          <w:sz w:val="29"/>
          <w:szCs w:val="29"/>
          <w:lang w:eastAsia="ru-RU"/>
        </w:rPr>
        <w:t>. Эти документы определяют следующие элементы, общие для всех реализаций программного обеспечения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4FEB5BF"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которое задает структурированную иерархию доменов, используемую для организации имен;</w:t>
      </w:r>
    </w:p>
    <w:p w14:paraId="5A8F2445"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записи ресурсов, сопоставляющие доменные имена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определенным типам информации о ресурсах, которые используются при регистрации и разрешении имен в пространстве имен;</w:t>
      </w:r>
    </w:p>
    <w:p w14:paraId="406F5AA3"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которые сохраняют записи ресурсов и отвечают на запросы клиентов;</w:t>
      </w:r>
    </w:p>
    <w:p w14:paraId="0AF4E474"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которые также называют системами разрешения имен, запрашивающие серверы для поиска и разрешения имен по типам записей ресурсов, указанным в запросе.</w:t>
      </w:r>
    </w:p>
    <w:p w14:paraId="6FECE352"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40</w:t>
      </w:r>
    </w:p>
    <w:p w14:paraId="6DD9AEEE"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1BFA4743" wp14:editId="6B8C9301">
            <wp:extent cx="5815965" cy="8761095"/>
            <wp:effectExtent l="0" t="0" r="0" b="1905"/>
            <wp:docPr id="4" name="Рисунок 4" descr="https://studfile.net/html/65386/1825/html_HnOnE86o0y.9U_q/htmlconvd-qoAZdn4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1img1" descr="https://studfile.net/html/65386/1825/html_HnOnE86o0y.9U_q/htmlconvd-qoAZdn41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5965" cy="8761095"/>
                    </a:xfrm>
                    <a:prstGeom prst="rect">
                      <a:avLst/>
                    </a:prstGeom>
                    <a:noFill/>
                    <a:ln>
                      <a:noFill/>
                    </a:ln>
                  </pic:spPr>
                </pic:pic>
              </a:graphicData>
            </a:graphic>
          </wp:inline>
        </w:drawing>
      </w:r>
    </w:p>
    <w:p w14:paraId="5318E143" w14:textId="77777777" w:rsidR="00CC6A64" w:rsidRPr="008D60BE" w:rsidRDefault="00CC6A64" w:rsidP="00CC6A64">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3. Пространство доменных имен</w:t>
      </w:r>
    </w:p>
    <w:p w14:paraId="7C86AA77" w14:textId="77777777" w:rsidR="00CC6A64" w:rsidRPr="008D60BE" w:rsidRDefault="00CC6A64" w:rsidP="00CC6A64">
      <w:pPr>
        <w:spacing w:before="24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Пространство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как показано на </w:t>
      </w:r>
      <w:r w:rsidRPr="008D60BE">
        <w:rPr>
          <w:rFonts w:ascii="Times New Roman" w:eastAsia="Times New Roman" w:hAnsi="Times New Roman" w:cs="Times New Roman"/>
          <w:i/>
          <w:iCs/>
          <w:color w:val="000000"/>
          <w:sz w:val="29"/>
          <w:szCs w:val="29"/>
          <w:lang w:eastAsia="ru-RU"/>
        </w:rPr>
        <w:t>рисунке 3</w:t>
      </w:r>
      <w:r w:rsidRPr="008D60BE">
        <w:rPr>
          <w:rFonts w:ascii="Times New Roman" w:eastAsia="Times New Roman" w:hAnsi="Times New Roman" w:cs="Times New Roman"/>
          <w:color w:val="000000"/>
          <w:sz w:val="29"/>
          <w:szCs w:val="29"/>
          <w:lang w:eastAsia="ru-RU"/>
        </w:rPr>
        <w:t>, базируется на концепции дерева именованных доменов. Каждый уровень дерева может представлять ветвь или лист дерева. Ветвь представляет уровень, на котором используется несколько имен, определяющих семейство именованных ресурсов. Лист представляет единственное имя, которое используется на этом уровне для указания конкретного ресурса.</w:t>
      </w:r>
    </w:p>
    <w:p w14:paraId="5546A358" w14:textId="77777777" w:rsidR="00CC6A64" w:rsidRPr="008D60BE" w:rsidRDefault="00CC6A64" w:rsidP="00CC6A64">
      <w:pPr>
        <w:spacing w:before="90"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процессе разрешения имен существенно, что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часто действуют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запрашивая другие серверы с целью полного разрешения имени в запросе. Любое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технически представляет домен. Однако принято считать, что имена идентифицируются одним из пяти способов на основании уровня и способа использования имени (</w:t>
      </w:r>
      <w:r w:rsidRPr="008D60BE">
        <w:rPr>
          <w:rFonts w:ascii="Times New Roman" w:eastAsia="Times New Roman" w:hAnsi="Times New Roman" w:cs="Times New Roman"/>
          <w:i/>
          <w:iCs/>
          <w:color w:val="000000"/>
          <w:sz w:val="29"/>
          <w:szCs w:val="29"/>
          <w:lang w:eastAsia="ru-RU"/>
        </w:rPr>
        <w:t>Табл.1</w:t>
      </w:r>
      <w:r w:rsidRPr="008D60BE">
        <w:rPr>
          <w:rFonts w:ascii="Times New Roman" w:eastAsia="Times New Roman" w:hAnsi="Times New Roman" w:cs="Times New Roman"/>
          <w:color w:val="000000"/>
          <w:sz w:val="29"/>
          <w:szCs w:val="29"/>
          <w:lang w:eastAsia="ru-RU"/>
        </w:rPr>
        <w:t>).</w:t>
      </w:r>
    </w:p>
    <w:tbl>
      <w:tblPr>
        <w:tblW w:w="9120" w:type="dxa"/>
        <w:jc w:val="center"/>
        <w:tblCellSpacing w:w="0" w:type="dxa"/>
        <w:tblCellMar>
          <w:left w:w="0" w:type="dxa"/>
          <w:right w:w="0" w:type="dxa"/>
        </w:tblCellMar>
        <w:tblLook w:val="04A0" w:firstRow="1" w:lastRow="0" w:firstColumn="1" w:lastColumn="0" w:noHBand="0" w:noVBand="1"/>
      </w:tblPr>
      <w:tblGrid>
        <w:gridCol w:w="1230"/>
        <w:gridCol w:w="1470"/>
        <w:gridCol w:w="285"/>
        <w:gridCol w:w="975"/>
        <w:gridCol w:w="1035"/>
        <w:gridCol w:w="840"/>
        <w:gridCol w:w="1020"/>
        <w:gridCol w:w="2265"/>
      </w:tblGrid>
      <w:tr w:rsidR="00CC6A64" w:rsidRPr="008D60BE" w14:paraId="7DC5D8EE" w14:textId="77777777" w:rsidTr="00C516CE">
        <w:trPr>
          <w:trHeight w:val="390"/>
          <w:tblCellSpacing w:w="0" w:type="dxa"/>
          <w:jc w:val="center"/>
        </w:trPr>
        <w:tc>
          <w:tcPr>
            <w:tcW w:w="1230" w:type="dxa"/>
            <w:vAlign w:val="bottom"/>
            <w:hideMark/>
          </w:tcPr>
          <w:p w14:paraId="11F55A9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0CA0EA6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144C8CC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57C1FD6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vAlign w:val="bottom"/>
            <w:hideMark/>
          </w:tcPr>
          <w:p w14:paraId="4822E7A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vAlign w:val="bottom"/>
            <w:hideMark/>
          </w:tcPr>
          <w:p w14:paraId="7E1CE074"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34DBC19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vAlign w:val="bottom"/>
            <w:hideMark/>
          </w:tcPr>
          <w:p w14:paraId="6D9EBD0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Таблица 1.</w:t>
            </w:r>
          </w:p>
        </w:tc>
      </w:tr>
      <w:tr w:rsidR="00CC6A64" w:rsidRPr="008D60BE" w14:paraId="2EE1C815" w14:textId="77777777" w:rsidTr="00C516CE">
        <w:trPr>
          <w:trHeight w:val="315"/>
          <w:tblCellSpacing w:w="0" w:type="dxa"/>
          <w:jc w:val="center"/>
        </w:trPr>
        <w:tc>
          <w:tcPr>
            <w:tcW w:w="1230" w:type="dxa"/>
            <w:vAlign w:val="bottom"/>
            <w:hideMark/>
          </w:tcPr>
          <w:p w14:paraId="2A200F2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AF3472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51FC9AA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vAlign w:val="bottom"/>
            <w:hideMark/>
          </w:tcPr>
          <w:p w14:paraId="62C5AE1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160" w:type="dxa"/>
            <w:gridSpan w:val="4"/>
            <w:vAlign w:val="bottom"/>
            <w:hideMark/>
          </w:tcPr>
          <w:p w14:paraId="54B495C0"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Способы </w:t>
            </w:r>
            <w:r w:rsidRPr="008D60BE">
              <w:rPr>
                <w:rFonts w:ascii="Times New Roman" w:eastAsia="Times New Roman" w:hAnsi="Times New Roman" w:cs="Times New Roman"/>
                <w:b/>
                <w:bCs/>
                <w:sz w:val="24"/>
                <w:szCs w:val="24"/>
                <w:u w:val="single"/>
                <w:lang w:eastAsia="ru-RU"/>
              </w:rPr>
              <w:t>идентификации имен доменов</w:t>
            </w:r>
          </w:p>
        </w:tc>
      </w:tr>
      <w:tr w:rsidR="00CC6A64" w:rsidRPr="008D60BE" w14:paraId="754BE5F2" w14:textId="77777777" w:rsidTr="00C516CE">
        <w:trPr>
          <w:trHeight w:val="30"/>
          <w:tblCellSpacing w:w="0" w:type="dxa"/>
          <w:jc w:val="center"/>
        </w:trPr>
        <w:tc>
          <w:tcPr>
            <w:tcW w:w="1230" w:type="dxa"/>
            <w:tcBorders>
              <w:bottom w:val="single" w:sz="6" w:space="0" w:color="000000"/>
            </w:tcBorders>
            <w:vAlign w:val="bottom"/>
            <w:hideMark/>
          </w:tcPr>
          <w:p w14:paraId="26C5A599"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076E9B81"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39504AD4"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58536BE0"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135E4772"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40" w:type="dxa"/>
            <w:tcBorders>
              <w:bottom w:val="single" w:sz="6" w:space="0" w:color="000000"/>
            </w:tcBorders>
            <w:vAlign w:val="bottom"/>
            <w:hideMark/>
          </w:tcPr>
          <w:p w14:paraId="22E79671"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29831F1B"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65" w:type="dxa"/>
            <w:tcBorders>
              <w:bottom w:val="single" w:sz="6" w:space="0" w:color="000000"/>
            </w:tcBorders>
            <w:vAlign w:val="bottom"/>
            <w:hideMark/>
          </w:tcPr>
          <w:p w14:paraId="264D0F2D" w14:textId="77777777" w:rsidR="00CC6A64" w:rsidRPr="008D60BE" w:rsidRDefault="00CC6A64" w:rsidP="00C516CE">
            <w:pPr>
              <w:spacing w:after="0" w:line="3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0724EEE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7BC16262" w14:textId="77777777" w:rsidR="00CC6A64" w:rsidRPr="008D60BE" w:rsidRDefault="00CC6A64" w:rsidP="00C516CE">
            <w:pPr>
              <w:spacing w:after="0" w:line="255" w:lineRule="atLeast"/>
              <w:jc w:val="center"/>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Тип</w:t>
            </w:r>
          </w:p>
        </w:tc>
        <w:tc>
          <w:tcPr>
            <w:tcW w:w="1470" w:type="dxa"/>
            <w:vAlign w:val="bottom"/>
            <w:hideMark/>
          </w:tcPr>
          <w:p w14:paraId="44E831F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1AD21EB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2"/>
            <w:vMerge w:val="restart"/>
            <w:vAlign w:val="bottom"/>
            <w:hideMark/>
          </w:tcPr>
          <w:p w14:paraId="09F0EC4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Описание</w:t>
            </w:r>
          </w:p>
        </w:tc>
        <w:tc>
          <w:tcPr>
            <w:tcW w:w="825" w:type="dxa"/>
            <w:tcBorders>
              <w:right w:val="single" w:sz="6" w:space="0" w:color="000000"/>
            </w:tcBorders>
            <w:vAlign w:val="bottom"/>
            <w:hideMark/>
          </w:tcPr>
          <w:p w14:paraId="7AA4660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0FEB3AB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vMerge w:val="restart"/>
            <w:tcBorders>
              <w:right w:val="single" w:sz="6" w:space="0" w:color="000000"/>
            </w:tcBorders>
            <w:vAlign w:val="bottom"/>
            <w:hideMark/>
          </w:tcPr>
          <w:p w14:paraId="4E394BFC" w14:textId="77777777" w:rsidR="00CC6A64" w:rsidRPr="008D60BE" w:rsidRDefault="00CC6A64" w:rsidP="00C516CE">
            <w:pPr>
              <w:spacing w:after="0" w:line="255" w:lineRule="atLeast"/>
              <w:jc w:val="righ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Пример</w:t>
            </w:r>
          </w:p>
        </w:tc>
      </w:tr>
      <w:tr w:rsidR="00CC6A64" w:rsidRPr="008D60BE" w14:paraId="29DA761F" w14:textId="77777777" w:rsidTr="00C516CE">
        <w:trPr>
          <w:trHeight w:val="165"/>
          <w:tblCellSpacing w:w="0" w:type="dxa"/>
          <w:jc w:val="center"/>
        </w:trPr>
        <w:tc>
          <w:tcPr>
            <w:tcW w:w="1200" w:type="dxa"/>
            <w:vMerge w:val="restart"/>
            <w:tcBorders>
              <w:left w:val="single" w:sz="6" w:space="0" w:color="000000"/>
              <w:bottom w:val="single" w:sz="6" w:space="0" w:color="000000"/>
              <w:right w:val="single" w:sz="6" w:space="0" w:color="000000"/>
            </w:tcBorders>
            <w:vAlign w:val="bottom"/>
            <w:hideMark/>
          </w:tcPr>
          <w:p w14:paraId="2EED93B2" w14:textId="77777777" w:rsidR="00CC6A64" w:rsidRPr="008D60BE" w:rsidRDefault="00CC6A64" w:rsidP="00C516CE">
            <w:pPr>
              <w:spacing w:after="0" w:line="240" w:lineRule="atLeast"/>
              <w:jc w:val="center"/>
              <w:rPr>
                <w:rFonts w:ascii="Times New Roman" w:eastAsia="Times New Roman" w:hAnsi="Times New Roman" w:cs="Times New Roman"/>
                <w:b/>
                <w:bCs/>
                <w:sz w:val="23"/>
                <w:szCs w:val="23"/>
                <w:lang w:eastAsia="ru-RU"/>
              </w:rPr>
            </w:pPr>
            <w:r w:rsidRPr="008D60BE">
              <w:rPr>
                <w:rFonts w:ascii="Times New Roman" w:eastAsia="Times New Roman" w:hAnsi="Times New Roman" w:cs="Times New Roman"/>
                <w:b/>
                <w:bCs/>
                <w:sz w:val="23"/>
                <w:szCs w:val="23"/>
                <w:lang w:eastAsia="ru-RU"/>
              </w:rPr>
              <w:t>имени</w:t>
            </w:r>
          </w:p>
        </w:tc>
        <w:tc>
          <w:tcPr>
            <w:tcW w:w="1470" w:type="dxa"/>
            <w:vAlign w:val="bottom"/>
            <w:hideMark/>
          </w:tcPr>
          <w:p w14:paraId="6B47D899"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vAlign w:val="bottom"/>
            <w:hideMark/>
          </w:tcPr>
          <w:p w14:paraId="3E4D439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3527DCBD" w14:textId="77777777" w:rsidR="00CC6A64" w:rsidRPr="008D60BE" w:rsidRDefault="00CC6A64" w:rsidP="00C516CE">
            <w:pPr>
              <w:spacing w:after="0" w:line="240" w:lineRule="auto"/>
              <w:rPr>
                <w:rFonts w:ascii="Times New Roman" w:eastAsia="Times New Roman" w:hAnsi="Times New Roman" w:cs="Times New Roman"/>
                <w:b/>
                <w:bCs/>
                <w:sz w:val="24"/>
                <w:szCs w:val="24"/>
                <w:lang w:eastAsia="ru-RU"/>
              </w:rPr>
            </w:pPr>
          </w:p>
        </w:tc>
        <w:tc>
          <w:tcPr>
            <w:tcW w:w="825" w:type="dxa"/>
            <w:tcBorders>
              <w:right w:val="single" w:sz="6" w:space="0" w:color="000000"/>
            </w:tcBorders>
            <w:vAlign w:val="bottom"/>
            <w:hideMark/>
          </w:tcPr>
          <w:p w14:paraId="554C1E6B"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vAlign w:val="bottom"/>
            <w:hideMark/>
          </w:tcPr>
          <w:p w14:paraId="6437CD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vMerge/>
            <w:tcBorders>
              <w:right w:val="single" w:sz="6" w:space="0" w:color="000000"/>
            </w:tcBorders>
            <w:vAlign w:val="center"/>
            <w:hideMark/>
          </w:tcPr>
          <w:p w14:paraId="4BE4F6BC" w14:textId="77777777" w:rsidR="00CC6A64" w:rsidRPr="008D60BE" w:rsidRDefault="00CC6A64" w:rsidP="00C516CE">
            <w:pPr>
              <w:spacing w:after="0" w:line="240" w:lineRule="auto"/>
              <w:rPr>
                <w:rFonts w:ascii="Times New Roman" w:eastAsia="Times New Roman" w:hAnsi="Times New Roman" w:cs="Times New Roman"/>
                <w:b/>
                <w:bCs/>
                <w:sz w:val="24"/>
                <w:szCs w:val="24"/>
                <w:lang w:eastAsia="ru-RU"/>
              </w:rPr>
            </w:pPr>
          </w:p>
        </w:tc>
      </w:tr>
      <w:tr w:rsidR="00CC6A64" w:rsidRPr="008D60BE" w14:paraId="1A06BF55" w14:textId="77777777" w:rsidTr="00C516CE">
        <w:trPr>
          <w:trHeight w:val="165"/>
          <w:tblCellSpacing w:w="0" w:type="dxa"/>
          <w:jc w:val="center"/>
        </w:trPr>
        <w:tc>
          <w:tcPr>
            <w:tcW w:w="0" w:type="auto"/>
            <w:vMerge/>
            <w:tcBorders>
              <w:left w:val="single" w:sz="6" w:space="0" w:color="000000"/>
              <w:bottom w:val="single" w:sz="6" w:space="0" w:color="000000"/>
              <w:right w:val="single" w:sz="6" w:space="0" w:color="000000"/>
            </w:tcBorders>
            <w:vAlign w:val="center"/>
            <w:hideMark/>
          </w:tcPr>
          <w:p w14:paraId="3CF24559" w14:textId="77777777" w:rsidR="00CC6A64" w:rsidRPr="008D60BE" w:rsidRDefault="00CC6A64" w:rsidP="00C516CE">
            <w:pPr>
              <w:spacing w:after="0" w:line="240" w:lineRule="auto"/>
              <w:rPr>
                <w:rFonts w:ascii="Times New Roman" w:eastAsia="Times New Roman" w:hAnsi="Times New Roman" w:cs="Times New Roman"/>
                <w:b/>
                <w:bCs/>
                <w:sz w:val="23"/>
                <w:szCs w:val="23"/>
                <w:lang w:eastAsia="ru-RU"/>
              </w:rPr>
            </w:pPr>
          </w:p>
        </w:tc>
        <w:tc>
          <w:tcPr>
            <w:tcW w:w="1470" w:type="dxa"/>
            <w:tcBorders>
              <w:bottom w:val="single" w:sz="6" w:space="0" w:color="000000"/>
            </w:tcBorders>
            <w:vAlign w:val="bottom"/>
            <w:hideMark/>
          </w:tcPr>
          <w:p w14:paraId="355B491D"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85" w:type="dxa"/>
            <w:tcBorders>
              <w:bottom w:val="single" w:sz="6" w:space="0" w:color="000000"/>
            </w:tcBorders>
            <w:vAlign w:val="bottom"/>
            <w:hideMark/>
          </w:tcPr>
          <w:p w14:paraId="0A10B8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3E940CD5"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35" w:type="dxa"/>
            <w:tcBorders>
              <w:bottom w:val="single" w:sz="6" w:space="0" w:color="000000"/>
            </w:tcBorders>
            <w:vAlign w:val="bottom"/>
            <w:hideMark/>
          </w:tcPr>
          <w:p w14:paraId="50BD16F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25" w:type="dxa"/>
            <w:tcBorders>
              <w:bottom w:val="single" w:sz="6" w:space="0" w:color="000000"/>
              <w:right w:val="single" w:sz="6" w:space="0" w:color="000000"/>
            </w:tcBorders>
            <w:vAlign w:val="bottom"/>
            <w:hideMark/>
          </w:tcPr>
          <w:p w14:paraId="012664BD"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020" w:type="dxa"/>
            <w:tcBorders>
              <w:bottom w:val="single" w:sz="6" w:space="0" w:color="000000"/>
            </w:tcBorders>
            <w:vAlign w:val="bottom"/>
            <w:hideMark/>
          </w:tcPr>
          <w:p w14:paraId="38F34ED3"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6923B5EA"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4EFDD36"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FE6D3E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vAlign w:val="bottom"/>
            <w:hideMark/>
          </w:tcPr>
          <w:p w14:paraId="255B3AD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Вершина</w:t>
            </w:r>
          </w:p>
        </w:tc>
        <w:tc>
          <w:tcPr>
            <w:tcW w:w="1260" w:type="dxa"/>
            <w:gridSpan w:val="2"/>
            <w:vAlign w:val="bottom"/>
            <w:hideMark/>
          </w:tcPr>
          <w:p w14:paraId="37EC938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дерева,</w:t>
            </w:r>
          </w:p>
        </w:tc>
        <w:tc>
          <w:tcPr>
            <w:tcW w:w="1860" w:type="dxa"/>
            <w:gridSpan w:val="2"/>
            <w:tcBorders>
              <w:right w:val="single" w:sz="6" w:space="0" w:color="000000"/>
            </w:tcBorders>
            <w:vAlign w:val="bottom"/>
            <w:hideMark/>
          </w:tcPr>
          <w:p w14:paraId="09E5A5CD"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представляющая</w:t>
            </w:r>
          </w:p>
        </w:tc>
        <w:tc>
          <w:tcPr>
            <w:tcW w:w="1020" w:type="dxa"/>
            <w:vAlign w:val="bottom"/>
            <w:hideMark/>
          </w:tcPr>
          <w:p w14:paraId="4A165C9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right w:val="single" w:sz="6" w:space="0" w:color="000000"/>
            </w:tcBorders>
            <w:vAlign w:val="bottom"/>
            <w:hideMark/>
          </w:tcPr>
          <w:p w14:paraId="56EA489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ED39BA1"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3106535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755" w:type="dxa"/>
            <w:gridSpan w:val="2"/>
            <w:vAlign w:val="bottom"/>
            <w:hideMark/>
          </w:tcPr>
          <w:p w14:paraId="5AB7C15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неименованный</w:t>
            </w:r>
          </w:p>
        </w:tc>
        <w:tc>
          <w:tcPr>
            <w:tcW w:w="2010" w:type="dxa"/>
            <w:gridSpan w:val="2"/>
            <w:vAlign w:val="bottom"/>
            <w:hideMark/>
          </w:tcPr>
          <w:p w14:paraId="5680074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уровень,</w:t>
            </w:r>
          </w:p>
        </w:tc>
        <w:tc>
          <w:tcPr>
            <w:tcW w:w="825" w:type="dxa"/>
            <w:tcBorders>
              <w:right w:val="single" w:sz="6" w:space="0" w:color="000000"/>
            </w:tcBorders>
            <w:vAlign w:val="bottom"/>
            <w:hideMark/>
          </w:tcPr>
          <w:p w14:paraId="08A53519" w14:textId="77777777" w:rsidR="00CC6A64" w:rsidRPr="008D60BE" w:rsidRDefault="00CC6A64" w:rsidP="00C516CE">
            <w:pPr>
              <w:spacing w:after="0" w:line="240" w:lineRule="atLeast"/>
              <w:jc w:val="right"/>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иногда</w:t>
            </w:r>
          </w:p>
        </w:tc>
        <w:tc>
          <w:tcPr>
            <w:tcW w:w="3270" w:type="dxa"/>
            <w:gridSpan w:val="2"/>
            <w:tcBorders>
              <w:right w:val="single" w:sz="6" w:space="0" w:color="000000"/>
            </w:tcBorders>
            <w:vAlign w:val="bottom"/>
            <w:hideMark/>
          </w:tcPr>
          <w:p w14:paraId="44F2B9ED"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Единственная точка (.) или</w:t>
            </w:r>
          </w:p>
        </w:tc>
      </w:tr>
      <w:tr w:rsidR="00CC6A64" w:rsidRPr="008D60BE" w14:paraId="34998E57"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70643DD"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Корень</w:t>
            </w:r>
          </w:p>
        </w:tc>
        <w:tc>
          <w:tcPr>
            <w:tcW w:w="4590" w:type="dxa"/>
            <w:gridSpan w:val="5"/>
            <w:tcBorders>
              <w:right w:val="single" w:sz="6" w:space="0" w:color="000000"/>
            </w:tcBorders>
            <w:vAlign w:val="bottom"/>
            <w:hideMark/>
          </w:tcPr>
          <w:p w14:paraId="166616A2"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обозначается парой прямых кавычек (""),</w:t>
            </w:r>
          </w:p>
        </w:tc>
        <w:tc>
          <w:tcPr>
            <w:tcW w:w="1020" w:type="dxa"/>
            <w:vAlign w:val="bottom"/>
            <w:hideMark/>
          </w:tcPr>
          <w:p w14:paraId="657EF1CE"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точка,</w:t>
            </w:r>
          </w:p>
        </w:tc>
        <w:tc>
          <w:tcPr>
            <w:tcW w:w="2250" w:type="dxa"/>
            <w:tcBorders>
              <w:right w:val="single" w:sz="6" w:space="0" w:color="000000"/>
            </w:tcBorders>
            <w:vAlign w:val="bottom"/>
            <w:hideMark/>
          </w:tcPr>
          <w:p w14:paraId="520F6B70"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использованная в</w:t>
            </w:r>
          </w:p>
        </w:tc>
      </w:tr>
      <w:tr w:rsidR="00CC6A64" w:rsidRPr="008D60BE" w14:paraId="21C0C7E9" w14:textId="77777777" w:rsidTr="00C516CE">
        <w:trPr>
          <w:trHeight w:val="315"/>
          <w:tblCellSpacing w:w="0" w:type="dxa"/>
          <w:jc w:val="center"/>
        </w:trPr>
        <w:tc>
          <w:tcPr>
            <w:tcW w:w="1200" w:type="dxa"/>
            <w:tcBorders>
              <w:left w:val="single" w:sz="6" w:space="0" w:color="000000"/>
              <w:right w:val="single" w:sz="6" w:space="0" w:color="000000"/>
            </w:tcBorders>
            <w:vAlign w:val="bottom"/>
            <w:hideMark/>
          </w:tcPr>
          <w:p w14:paraId="01F6739B"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доменов</w:t>
            </w:r>
          </w:p>
        </w:tc>
        <w:tc>
          <w:tcPr>
            <w:tcW w:w="1755" w:type="dxa"/>
            <w:gridSpan w:val="2"/>
            <w:vAlign w:val="bottom"/>
            <w:hideMark/>
          </w:tcPr>
          <w:p w14:paraId="66BDA62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указывающих</w:t>
            </w:r>
          </w:p>
        </w:tc>
        <w:tc>
          <w:tcPr>
            <w:tcW w:w="975" w:type="dxa"/>
            <w:vAlign w:val="bottom"/>
            <w:hideMark/>
          </w:tcPr>
          <w:p w14:paraId="149CCDE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пустое</w:t>
            </w:r>
          </w:p>
        </w:tc>
        <w:tc>
          <w:tcPr>
            <w:tcW w:w="1035" w:type="dxa"/>
            <w:vAlign w:val="bottom"/>
            <w:hideMark/>
          </w:tcPr>
          <w:p w14:paraId="5E94520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значение.</w:t>
            </w:r>
          </w:p>
        </w:tc>
        <w:tc>
          <w:tcPr>
            <w:tcW w:w="825" w:type="dxa"/>
            <w:tcBorders>
              <w:right w:val="single" w:sz="6" w:space="0" w:color="000000"/>
            </w:tcBorders>
            <w:vAlign w:val="bottom"/>
            <w:hideMark/>
          </w:tcPr>
          <w:p w14:paraId="7B1B2C48"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w:t>
            </w:r>
          </w:p>
        </w:tc>
        <w:tc>
          <w:tcPr>
            <w:tcW w:w="1020" w:type="dxa"/>
            <w:vAlign w:val="bottom"/>
            <w:hideMark/>
          </w:tcPr>
          <w:p w14:paraId="5C7EB546"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конце</w:t>
            </w:r>
          </w:p>
        </w:tc>
        <w:tc>
          <w:tcPr>
            <w:tcW w:w="2250" w:type="dxa"/>
            <w:tcBorders>
              <w:right w:val="single" w:sz="6" w:space="0" w:color="000000"/>
            </w:tcBorders>
            <w:vAlign w:val="bottom"/>
            <w:hideMark/>
          </w:tcPr>
          <w:p w14:paraId="03FD26A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например,</w:t>
            </w:r>
          </w:p>
        </w:tc>
      </w:tr>
      <w:tr w:rsidR="00CC6A64" w:rsidRPr="008D60BE" w14:paraId="3D1646EC" w14:textId="77777777" w:rsidTr="00C516CE">
        <w:trPr>
          <w:trHeight w:val="330"/>
          <w:tblCellSpacing w:w="0" w:type="dxa"/>
          <w:jc w:val="center"/>
        </w:trPr>
        <w:tc>
          <w:tcPr>
            <w:tcW w:w="1200" w:type="dxa"/>
            <w:tcBorders>
              <w:left w:val="single" w:sz="6" w:space="0" w:color="000000"/>
              <w:right w:val="single" w:sz="6" w:space="0" w:color="000000"/>
            </w:tcBorders>
            <w:vAlign w:val="bottom"/>
            <w:hideMark/>
          </w:tcPr>
          <w:p w14:paraId="7BC1F70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590" w:type="dxa"/>
            <w:gridSpan w:val="5"/>
            <w:tcBorders>
              <w:right w:val="single" w:sz="6" w:space="0" w:color="000000"/>
            </w:tcBorders>
            <w:vAlign w:val="bottom"/>
            <w:hideMark/>
          </w:tcPr>
          <w:p w14:paraId="5B2FC3E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использовании в доменном имени </w:t>
            </w:r>
            <w:r w:rsidRPr="008D60BE">
              <w:rPr>
                <w:rFonts w:ascii="Times New Roman" w:eastAsia="Times New Roman" w:hAnsi="Times New Roman" w:cs="Times New Roman"/>
                <w:b/>
                <w:bCs/>
                <w:i/>
                <w:iCs/>
                <w:sz w:val="24"/>
                <w:szCs w:val="24"/>
                <w:lang w:eastAsia="ru-RU"/>
              </w:rPr>
              <w:t>DNS</w:t>
            </w:r>
          </w:p>
        </w:tc>
        <w:tc>
          <w:tcPr>
            <w:tcW w:w="3270" w:type="dxa"/>
            <w:gridSpan w:val="2"/>
            <w:tcBorders>
              <w:right w:val="single" w:sz="6" w:space="0" w:color="000000"/>
            </w:tcBorders>
            <w:vAlign w:val="bottom"/>
            <w:hideMark/>
          </w:tcPr>
          <w:p w14:paraId="527A68E0" w14:textId="77777777" w:rsidR="00CC6A64" w:rsidRPr="008D60BE" w:rsidRDefault="00CC6A64" w:rsidP="00C516CE">
            <w:pPr>
              <w:spacing w:after="0" w:line="255" w:lineRule="atLeast"/>
              <w:jc w:val="righ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example.microsoft.com</w:t>
            </w:r>
          </w:p>
        </w:tc>
      </w:tr>
      <w:tr w:rsidR="00CC6A64" w:rsidRPr="008D60BE" w14:paraId="0E7F213E" w14:textId="77777777" w:rsidTr="00C516CE">
        <w:trPr>
          <w:trHeight w:val="315"/>
          <w:tblCellSpacing w:w="0" w:type="dxa"/>
          <w:jc w:val="center"/>
        </w:trPr>
        <w:tc>
          <w:tcPr>
            <w:tcW w:w="1200" w:type="dxa"/>
            <w:tcBorders>
              <w:left w:val="single" w:sz="6" w:space="0" w:color="000000"/>
              <w:bottom w:val="single" w:sz="6" w:space="0" w:color="000000"/>
              <w:right w:val="single" w:sz="6" w:space="0" w:color="000000"/>
            </w:tcBorders>
            <w:vAlign w:val="bottom"/>
            <w:hideMark/>
          </w:tcPr>
          <w:p w14:paraId="1AAB94A4"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470" w:type="dxa"/>
            <w:tcBorders>
              <w:bottom w:val="single" w:sz="6" w:space="0" w:color="000000"/>
            </w:tcBorders>
            <w:vAlign w:val="bottom"/>
            <w:hideMark/>
          </w:tcPr>
          <w:p w14:paraId="4372274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 этого</w:t>
            </w:r>
          </w:p>
        </w:tc>
        <w:tc>
          <w:tcPr>
            <w:tcW w:w="3120" w:type="dxa"/>
            <w:gridSpan w:val="4"/>
            <w:tcBorders>
              <w:bottom w:val="single" w:sz="6" w:space="0" w:color="000000"/>
              <w:right w:val="single" w:sz="6" w:space="0" w:color="000000"/>
            </w:tcBorders>
            <w:vAlign w:val="bottom"/>
            <w:hideMark/>
          </w:tcPr>
          <w:p w14:paraId="0D5A990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применяется завершающая</w:t>
            </w:r>
          </w:p>
        </w:tc>
        <w:tc>
          <w:tcPr>
            <w:tcW w:w="1020" w:type="dxa"/>
            <w:tcBorders>
              <w:bottom w:val="single" w:sz="6" w:space="0" w:color="000000"/>
            </w:tcBorders>
            <w:vAlign w:val="bottom"/>
            <w:hideMark/>
          </w:tcPr>
          <w:p w14:paraId="67AC81A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50" w:type="dxa"/>
            <w:tcBorders>
              <w:bottom w:val="single" w:sz="6" w:space="0" w:color="000000"/>
              <w:right w:val="single" w:sz="6" w:space="0" w:color="000000"/>
            </w:tcBorders>
            <w:vAlign w:val="bottom"/>
            <w:hideMark/>
          </w:tcPr>
          <w:p w14:paraId="5FF67F5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3E2B00B2"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41</w:t>
      </w:r>
    </w:p>
    <w:p w14:paraId="12C676D9"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lastRenderedPageBreak/>
        <w:drawing>
          <wp:inline distT="0" distB="0" distL="0" distR="0" wp14:anchorId="0AF07A03" wp14:editId="46858740">
            <wp:extent cx="5795010" cy="7942580"/>
            <wp:effectExtent l="0" t="0" r="0" b="1270"/>
            <wp:docPr id="3" name="Рисунок 3" descr="https://studfile.net/html/65386/1825/html_HnOnE86o0y.9U_q/htmlconvd-qoAZdn4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2img1" descr="https://studfile.net/html/65386/1825/html_HnOnE86o0y.9U_q/htmlconvd-qoAZdn42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010" cy="7942580"/>
                    </a:xfrm>
                    <a:prstGeom prst="rect">
                      <a:avLst/>
                    </a:prstGeom>
                    <a:noFill/>
                    <a:ln>
                      <a:noFill/>
                    </a:ln>
                  </pic:spPr>
                </pic:pic>
              </a:graphicData>
            </a:graphic>
          </wp:inline>
        </w:drawing>
      </w:r>
    </w:p>
    <w:p w14:paraId="62CA0F90" w14:textId="77777777" w:rsidR="00CC6A64" w:rsidRPr="008D60BE" w:rsidRDefault="00CC6A64" w:rsidP="00CC6A64">
      <w:pPr>
        <w:spacing w:after="150" w:line="315" w:lineRule="atLeast"/>
        <w:jc w:val="both"/>
        <w:rPr>
          <w:rFonts w:ascii="Times New Roman" w:eastAsia="Times New Roman" w:hAnsi="Times New Roman" w:cs="Times New Roman"/>
          <w:color w:val="000000"/>
          <w:sz w:val="24"/>
          <w:szCs w:val="24"/>
          <w:lang w:eastAsia="ru-RU"/>
        </w:rPr>
      </w:pPr>
      <w:r w:rsidRPr="008D60BE">
        <w:rPr>
          <w:rFonts w:ascii="Times New Roman" w:eastAsia="Times New Roman" w:hAnsi="Times New Roman" w:cs="Times New Roman"/>
          <w:color w:val="000000"/>
          <w:sz w:val="24"/>
          <w:szCs w:val="24"/>
          <w:lang w:eastAsia="ru-RU"/>
        </w:rPr>
        <w:t>точка (.), свидетельствующая, что имя расположено в корне или на самом верхнем уровне иерархии доменов. В данном случае доменное имя </w:t>
      </w:r>
      <w:r w:rsidRPr="008D60BE">
        <w:rPr>
          <w:rFonts w:ascii="Times New Roman" w:eastAsia="Times New Roman" w:hAnsi="Times New Roman" w:cs="Times New Roman"/>
          <w:b/>
          <w:bCs/>
          <w:i/>
          <w:iCs/>
          <w:color w:val="000000"/>
          <w:sz w:val="24"/>
          <w:szCs w:val="24"/>
          <w:lang w:eastAsia="ru-RU"/>
        </w:rPr>
        <w:t>DNS </w:t>
      </w:r>
      <w:r w:rsidRPr="008D60BE">
        <w:rPr>
          <w:rFonts w:ascii="Times New Roman" w:eastAsia="Times New Roman" w:hAnsi="Times New Roman" w:cs="Times New Roman"/>
          <w:color w:val="000000"/>
          <w:sz w:val="24"/>
          <w:szCs w:val="24"/>
          <w:lang w:eastAsia="ru-RU"/>
        </w:rPr>
        <w:t>рассматривается как полное и указывает на точное расположение в дереве имен. Имена, установленные таким способом, называют полными доменными именами (</w:t>
      </w:r>
      <w:r w:rsidRPr="008D60BE">
        <w:rPr>
          <w:rFonts w:ascii="Times New Roman" w:eastAsia="Times New Roman" w:hAnsi="Times New Roman" w:cs="Times New Roman"/>
          <w:b/>
          <w:bCs/>
          <w:i/>
          <w:iCs/>
          <w:color w:val="000000"/>
          <w:sz w:val="24"/>
          <w:szCs w:val="24"/>
          <w:lang w:eastAsia="ru-RU"/>
        </w:rPr>
        <w:t>Fully Qualified Domain Name, FQDN</w:t>
      </w:r>
      <w:r w:rsidRPr="008D60BE">
        <w:rPr>
          <w:rFonts w:ascii="Times New Roman" w:eastAsia="Times New Roman" w:hAnsi="Times New Roman" w:cs="Times New Roman"/>
          <w:color w:val="000000"/>
          <w:sz w:val="24"/>
          <w:szCs w:val="24"/>
          <w:lang w:eastAsia="ru-RU"/>
        </w:rPr>
        <w:t>).</w:t>
      </w:r>
    </w:p>
    <w:tbl>
      <w:tblPr>
        <w:tblW w:w="9105" w:type="dxa"/>
        <w:jc w:val="center"/>
        <w:tblCellSpacing w:w="0" w:type="dxa"/>
        <w:tblCellMar>
          <w:left w:w="0" w:type="dxa"/>
          <w:right w:w="0" w:type="dxa"/>
        </w:tblCellMar>
        <w:tblLook w:val="04A0" w:firstRow="1" w:lastRow="0" w:firstColumn="1" w:lastColumn="0" w:noHBand="0" w:noVBand="1"/>
      </w:tblPr>
      <w:tblGrid>
        <w:gridCol w:w="6"/>
        <w:gridCol w:w="1282"/>
        <w:gridCol w:w="654"/>
        <w:gridCol w:w="974"/>
        <w:gridCol w:w="391"/>
        <w:gridCol w:w="430"/>
        <w:gridCol w:w="810"/>
        <w:gridCol w:w="774"/>
        <w:gridCol w:w="570"/>
        <w:gridCol w:w="860"/>
        <w:gridCol w:w="649"/>
        <w:gridCol w:w="794"/>
        <w:gridCol w:w="911"/>
      </w:tblGrid>
      <w:tr w:rsidR="00CC6A64" w:rsidRPr="008D60BE" w14:paraId="43046F2D" w14:textId="77777777" w:rsidTr="00C516CE">
        <w:trPr>
          <w:trHeight w:val="390"/>
          <w:tblCellSpacing w:w="0" w:type="dxa"/>
          <w:jc w:val="center"/>
        </w:trPr>
        <w:tc>
          <w:tcPr>
            <w:tcW w:w="6" w:type="dxa"/>
            <w:vAlign w:val="bottom"/>
            <w:hideMark/>
          </w:tcPr>
          <w:p w14:paraId="7CC3F202" w14:textId="77777777" w:rsidR="00CC6A64" w:rsidRPr="008D60BE" w:rsidRDefault="00CC6A64" w:rsidP="00C516CE">
            <w:pPr>
              <w:spacing w:after="0" w:line="240" w:lineRule="auto"/>
              <w:rPr>
                <w:rFonts w:ascii="Times New Roman" w:eastAsia="Times New Roman" w:hAnsi="Times New Roman" w:cs="Times New Roman"/>
                <w:color w:val="000000"/>
                <w:sz w:val="24"/>
                <w:szCs w:val="24"/>
                <w:lang w:eastAsia="ru-RU"/>
              </w:rPr>
            </w:pPr>
          </w:p>
        </w:tc>
        <w:tc>
          <w:tcPr>
            <w:tcW w:w="1290" w:type="dxa"/>
            <w:vMerge w:val="restart"/>
            <w:vAlign w:val="bottom"/>
            <w:hideMark/>
          </w:tcPr>
          <w:p w14:paraId="042829BF"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Merge w:val="restart"/>
            <w:vAlign w:val="bottom"/>
            <w:hideMark/>
          </w:tcPr>
          <w:p w14:paraId="13D630F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из двух или трех букв, которое</w:t>
            </w:r>
          </w:p>
        </w:tc>
        <w:tc>
          <w:tcPr>
            <w:tcW w:w="855" w:type="dxa"/>
            <w:vAlign w:val="bottom"/>
            <w:hideMark/>
          </w:tcPr>
          <w:p w14:paraId="1B2176DC"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.ru</w:t>
            </w:r>
          </w:p>
        </w:tc>
        <w:tc>
          <w:tcPr>
            <w:tcW w:w="1440" w:type="dxa"/>
            <w:gridSpan w:val="2"/>
            <w:vAlign w:val="bottom"/>
            <w:hideMark/>
          </w:tcPr>
          <w:p w14:paraId="6DD98473"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указывает</w:t>
            </w:r>
          </w:p>
        </w:tc>
        <w:tc>
          <w:tcPr>
            <w:tcW w:w="915" w:type="dxa"/>
            <w:vAlign w:val="bottom"/>
            <w:hideMark/>
          </w:tcPr>
          <w:p w14:paraId="4CBB284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r>
      <w:tr w:rsidR="00CC6A64" w:rsidRPr="008D60BE" w14:paraId="664DDEC9" w14:textId="77777777" w:rsidTr="00C516CE">
        <w:trPr>
          <w:trHeight w:val="165"/>
          <w:tblCellSpacing w:w="0" w:type="dxa"/>
          <w:jc w:val="center"/>
        </w:trPr>
        <w:tc>
          <w:tcPr>
            <w:tcW w:w="6" w:type="dxa"/>
            <w:vAlign w:val="bottom"/>
            <w:hideMark/>
          </w:tcPr>
          <w:p w14:paraId="1C29ED36"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0F7DFE9F" w14:textId="77777777" w:rsidR="00CC6A64" w:rsidRPr="008D60BE" w:rsidRDefault="00CC6A64" w:rsidP="00C516CE">
            <w:pPr>
              <w:spacing w:after="0" w:line="240" w:lineRule="auto"/>
              <w:rPr>
                <w:rFonts w:ascii="Times New Roman" w:eastAsia="Times New Roman" w:hAnsi="Times New Roman" w:cs="Times New Roman"/>
                <w:sz w:val="23"/>
                <w:szCs w:val="23"/>
                <w:lang w:eastAsia="ru-RU"/>
              </w:rPr>
            </w:pPr>
          </w:p>
        </w:tc>
        <w:tc>
          <w:tcPr>
            <w:tcW w:w="0" w:type="auto"/>
            <w:gridSpan w:val="7"/>
            <w:vMerge/>
            <w:vAlign w:val="center"/>
            <w:hideMark/>
          </w:tcPr>
          <w:p w14:paraId="6F9DD09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2295" w:type="dxa"/>
            <w:gridSpan w:val="3"/>
            <w:vMerge w:val="restart"/>
            <w:vAlign w:val="bottom"/>
            <w:hideMark/>
          </w:tcPr>
          <w:p w14:paraId="1458C90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зарегистрированное</w:t>
            </w:r>
          </w:p>
        </w:tc>
        <w:tc>
          <w:tcPr>
            <w:tcW w:w="915" w:type="dxa"/>
            <w:vMerge w:val="restart"/>
            <w:vAlign w:val="bottom"/>
            <w:hideMark/>
          </w:tcPr>
          <w:p w14:paraId="2D2457E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61A99FF1" w14:textId="77777777" w:rsidTr="00C516CE">
        <w:trPr>
          <w:trHeight w:val="225"/>
          <w:tblCellSpacing w:w="0" w:type="dxa"/>
          <w:jc w:val="center"/>
        </w:trPr>
        <w:tc>
          <w:tcPr>
            <w:tcW w:w="6" w:type="dxa"/>
            <w:vAlign w:val="bottom"/>
            <w:hideMark/>
          </w:tcPr>
          <w:p w14:paraId="5468ADF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EE7D578" w14:textId="77777777" w:rsidR="00CC6A64" w:rsidRPr="008D60BE" w:rsidRDefault="00CC6A64" w:rsidP="00C516CE">
            <w:pPr>
              <w:spacing w:after="0" w:line="22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верхнего</w:t>
            </w:r>
          </w:p>
        </w:tc>
        <w:tc>
          <w:tcPr>
            <w:tcW w:w="1620" w:type="dxa"/>
            <w:gridSpan w:val="2"/>
            <w:vAlign w:val="bottom"/>
            <w:hideMark/>
          </w:tcPr>
          <w:p w14:paraId="2EF54186" w14:textId="77777777" w:rsidR="00CC6A64" w:rsidRPr="008D60BE" w:rsidRDefault="00CC6A64" w:rsidP="00C516CE">
            <w:pPr>
              <w:spacing w:after="0" w:line="22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w:t>
            </w:r>
          </w:p>
        </w:tc>
        <w:tc>
          <w:tcPr>
            <w:tcW w:w="390" w:type="dxa"/>
            <w:vAlign w:val="bottom"/>
            <w:hideMark/>
          </w:tcPr>
          <w:p w14:paraId="11DF7EDC" w14:textId="77777777" w:rsidR="00CC6A64" w:rsidRPr="008D60BE" w:rsidRDefault="00CC6A64" w:rsidP="00C516C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245" w:type="dxa"/>
            <w:gridSpan w:val="2"/>
            <w:vAlign w:val="bottom"/>
            <w:hideMark/>
          </w:tcPr>
          <w:p w14:paraId="461274D8"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чтобы</w:t>
            </w:r>
          </w:p>
        </w:tc>
        <w:tc>
          <w:tcPr>
            <w:tcW w:w="1350" w:type="dxa"/>
            <w:gridSpan w:val="2"/>
            <w:vAlign w:val="bottom"/>
            <w:hideMark/>
          </w:tcPr>
          <w:p w14:paraId="4D1961C7"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указать</w:t>
            </w:r>
          </w:p>
        </w:tc>
        <w:tc>
          <w:tcPr>
            <w:tcW w:w="0" w:type="auto"/>
            <w:gridSpan w:val="3"/>
            <w:vMerge/>
            <w:vAlign w:val="center"/>
            <w:hideMark/>
          </w:tcPr>
          <w:p w14:paraId="61C8EAE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73E98BE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7F4A45D7" w14:textId="77777777" w:rsidTr="00C516CE">
        <w:trPr>
          <w:trHeight w:val="240"/>
          <w:tblCellSpacing w:w="0" w:type="dxa"/>
          <w:jc w:val="center"/>
        </w:trPr>
        <w:tc>
          <w:tcPr>
            <w:tcW w:w="6" w:type="dxa"/>
            <w:vAlign w:val="bottom"/>
            <w:hideMark/>
          </w:tcPr>
          <w:p w14:paraId="4369DE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4F7E622E"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035" w:type="dxa"/>
            <w:gridSpan w:val="6"/>
            <w:vMerge w:val="restart"/>
            <w:vAlign w:val="bottom"/>
            <w:hideMark/>
          </w:tcPr>
          <w:p w14:paraId="3E89712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страну/регион или тип организации.</w:t>
            </w:r>
          </w:p>
        </w:tc>
        <w:tc>
          <w:tcPr>
            <w:tcW w:w="570" w:type="dxa"/>
            <w:vAlign w:val="bottom"/>
            <w:hideMark/>
          </w:tcPr>
          <w:p w14:paraId="39C5C07A"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295" w:type="dxa"/>
            <w:gridSpan w:val="3"/>
            <w:vAlign w:val="bottom"/>
            <w:hideMark/>
          </w:tcPr>
          <w:p w14:paraId="7275D8B7"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коммерческого</w:t>
            </w:r>
          </w:p>
        </w:tc>
        <w:tc>
          <w:tcPr>
            <w:tcW w:w="915" w:type="dxa"/>
            <w:vAlign w:val="bottom"/>
            <w:hideMark/>
          </w:tcPr>
          <w:p w14:paraId="2E07E0DD"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64570033" w14:textId="77777777" w:rsidTr="00C516CE">
        <w:trPr>
          <w:trHeight w:val="165"/>
          <w:tblCellSpacing w:w="0" w:type="dxa"/>
          <w:jc w:val="center"/>
        </w:trPr>
        <w:tc>
          <w:tcPr>
            <w:tcW w:w="6" w:type="dxa"/>
            <w:vAlign w:val="bottom"/>
            <w:hideMark/>
          </w:tcPr>
          <w:p w14:paraId="5F6634DA"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6F0670D3"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6"/>
            <w:vMerge/>
            <w:vAlign w:val="center"/>
            <w:hideMark/>
          </w:tcPr>
          <w:p w14:paraId="6523427D"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570" w:type="dxa"/>
            <w:vAlign w:val="bottom"/>
            <w:hideMark/>
          </w:tcPr>
          <w:p w14:paraId="14BAAEB9"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10" w:type="dxa"/>
            <w:gridSpan w:val="4"/>
            <w:vMerge w:val="restart"/>
            <w:tcBorders>
              <w:bottom w:val="single" w:sz="6" w:space="0" w:color="000000"/>
            </w:tcBorders>
            <w:vAlign w:val="bottom"/>
            <w:hideMark/>
          </w:tcPr>
          <w:p w14:paraId="58CDA59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w:t>
            </w:r>
          </w:p>
        </w:tc>
      </w:tr>
      <w:tr w:rsidR="00CC6A64" w:rsidRPr="008D60BE" w14:paraId="5AF0F302" w14:textId="77777777" w:rsidTr="00C516CE">
        <w:trPr>
          <w:trHeight w:val="165"/>
          <w:tblCellSpacing w:w="0" w:type="dxa"/>
          <w:jc w:val="center"/>
        </w:trPr>
        <w:tc>
          <w:tcPr>
            <w:tcW w:w="6" w:type="dxa"/>
            <w:vAlign w:val="bottom"/>
            <w:hideMark/>
          </w:tcPr>
          <w:p w14:paraId="78AF9D0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tcBorders>
              <w:bottom w:val="single" w:sz="6" w:space="0" w:color="000000"/>
            </w:tcBorders>
            <w:vAlign w:val="bottom"/>
            <w:hideMark/>
          </w:tcPr>
          <w:p w14:paraId="042758E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748B5808"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75" w:type="dxa"/>
            <w:tcBorders>
              <w:bottom w:val="single" w:sz="6" w:space="0" w:color="000000"/>
            </w:tcBorders>
            <w:vAlign w:val="bottom"/>
            <w:hideMark/>
          </w:tcPr>
          <w:p w14:paraId="20BD263E"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1370CB67"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6937EEB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21CD69C0"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605EB5FA"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2C781FBF"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4"/>
            <w:vMerge/>
            <w:tcBorders>
              <w:bottom w:val="single" w:sz="6" w:space="0" w:color="000000"/>
            </w:tcBorders>
            <w:vAlign w:val="center"/>
            <w:hideMark/>
          </w:tcPr>
          <w:p w14:paraId="1766B9C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0F767A93" w14:textId="77777777" w:rsidTr="00C516CE">
        <w:trPr>
          <w:trHeight w:val="315"/>
          <w:tblCellSpacing w:w="0" w:type="dxa"/>
          <w:jc w:val="center"/>
        </w:trPr>
        <w:tc>
          <w:tcPr>
            <w:tcW w:w="6" w:type="dxa"/>
            <w:vAlign w:val="bottom"/>
            <w:hideMark/>
          </w:tcPr>
          <w:p w14:paraId="68A7820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7D33E2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4A738CD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635" w:type="dxa"/>
            <w:gridSpan w:val="3"/>
            <w:vAlign w:val="bottom"/>
            <w:hideMark/>
          </w:tcPr>
          <w:p w14:paraId="4DF02EF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переменной</w:t>
            </w:r>
          </w:p>
        </w:tc>
        <w:tc>
          <w:tcPr>
            <w:tcW w:w="1350" w:type="dxa"/>
            <w:gridSpan w:val="2"/>
            <w:vAlign w:val="bottom"/>
            <w:hideMark/>
          </w:tcPr>
          <w:p w14:paraId="1245848F"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длины,</w:t>
            </w:r>
          </w:p>
        </w:tc>
        <w:tc>
          <w:tcPr>
            <w:tcW w:w="855" w:type="dxa"/>
            <w:vAlign w:val="bottom"/>
            <w:hideMark/>
          </w:tcPr>
          <w:p w14:paraId="0FFB0D7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2D4115F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34F5000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360F993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011078D" w14:textId="77777777" w:rsidTr="00C516CE">
        <w:trPr>
          <w:trHeight w:val="315"/>
          <w:tblCellSpacing w:w="0" w:type="dxa"/>
          <w:jc w:val="center"/>
        </w:trPr>
        <w:tc>
          <w:tcPr>
            <w:tcW w:w="6" w:type="dxa"/>
            <w:vAlign w:val="bottom"/>
            <w:hideMark/>
          </w:tcPr>
          <w:p w14:paraId="4F4922D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3CA1F8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C27F880"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зарегистрированные для индивидуальных</w:t>
            </w:r>
          </w:p>
        </w:tc>
        <w:tc>
          <w:tcPr>
            <w:tcW w:w="855" w:type="dxa"/>
            <w:vMerge w:val="restart"/>
            <w:vAlign w:val="bottom"/>
            <w:hideMark/>
          </w:tcPr>
          <w:p w14:paraId="64750F67"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edu.ru</w:t>
            </w:r>
          </w:p>
        </w:tc>
        <w:tc>
          <w:tcPr>
            <w:tcW w:w="1440" w:type="dxa"/>
            <w:gridSpan w:val="2"/>
            <w:vMerge w:val="restart"/>
            <w:vAlign w:val="bottom"/>
            <w:hideMark/>
          </w:tcPr>
          <w:p w14:paraId="79DCD880"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является</w:t>
            </w:r>
          </w:p>
        </w:tc>
        <w:tc>
          <w:tcPr>
            <w:tcW w:w="915" w:type="dxa"/>
            <w:vMerge w:val="restart"/>
            <w:vAlign w:val="bottom"/>
            <w:hideMark/>
          </w:tcPr>
          <w:p w14:paraId="286AB0E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именем</w:t>
            </w:r>
          </w:p>
        </w:tc>
      </w:tr>
      <w:tr w:rsidR="00CC6A64" w:rsidRPr="008D60BE" w14:paraId="3835E3B9" w14:textId="77777777" w:rsidTr="00C516CE">
        <w:trPr>
          <w:trHeight w:val="165"/>
          <w:tblCellSpacing w:w="0" w:type="dxa"/>
          <w:jc w:val="center"/>
        </w:trPr>
        <w:tc>
          <w:tcPr>
            <w:tcW w:w="6" w:type="dxa"/>
            <w:vAlign w:val="bottom"/>
            <w:hideMark/>
          </w:tcPr>
          <w:p w14:paraId="485B753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77AC2294"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1B78E0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пользователей</w:t>
            </w:r>
          </w:p>
        </w:tc>
        <w:tc>
          <w:tcPr>
            <w:tcW w:w="825" w:type="dxa"/>
            <w:gridSpan w:val="2"/>
            <w:vMerge w:val="restart"/>
            <w:vAlign w:val="bottom"/>
            <w:hideMark/>
          </w:tcPr>
          <w:p w14:paraId="19D0DC4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w:t>
            </w:r>
          </w:p>
        </w:tc>
        <w:tc>
          <w:tcPr>
            <w:tcW w:w="1590" w:type="dxa"/>
            <w:gridSpan w:val="2"/>
            <w:vMerge w:val="restart"/>
            <w:vAlign w:val="bottom"/>
            <w:hideMark/>
          </w:tcPr>
          <w:p w14:paraId="7C9FE7B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организаций</w:t>
            </w:r>
          </w:p>
        </w:tc>
        <w:tc>
          <w:tcPr>
            <w:tcW w:w="570" w:type="dxa"/>
            <w:vMerge w:val="restart"/>
            <w:vAlign w:val="bottom"/>
            <w:hideMark/>
          </w:tcPr>
          <w:p w14:paraId="1D8A03DF"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c>
          <w:tcPr>
            <w:tcW w:w="0" w:type="auto"/>
            <w:vMerge/>
            <w:vAlign w:val="center"/>
            <w:hideMark/>
          </w:tcPr>
          <w:p w14:paraId="52C33D21"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270D00E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38E805D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1FD09625" w14:textId="77777777" w:rsidTr="00C516CE">
        <w:trPr>
          <w:trHeight w:val="240"/>
          <w:tblCellSpacing w:w="0" w:type="dxa"/>
          <w:jc w:val="center"/>
        </w:trPr>
        <w:tc>
          <w:tcPr>
            <w:tcW w:w="6" w:type="dxa"/>
            <w:vAlign w:val="bottom"/>
            <w:hideMark/>
          </w:tcPr>
          <w:p w14:paraId="066E146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810EE2F"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4C8E61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0D3409D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2"/>
            <w:vMerge/>
            <w:vAlign w:val="center"/>
            <w:hideMark/>
          </w:tcPr>
          <w:p w14:paraId="20696F6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07E4233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855" w:type="dxa"/>
            <w:vAlign w:val="bottom"/>
            <w:hideMark/>
          </w:tcPr>
          <w:p w14:paraId="562758BB"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домена</w:t>
            </w:r>
          </w:p>
        </w:tc>
        <w:tc>
          <w:tcPr>
            <w:tcW w:w="1440" w:type="dxa"/>
            <w:gridSpan w:val="2"/>
            <w:vAlign w:val="bottom"/>
            <w:hideMark/>
          </w:tcPr>
          <w:p w14:paraId="3E83EBC7"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915" w:type="dxa"/>
            <w:vAlign w:val="bottom"/>
            <w:hideMark/>
          </w:tcPr>
          <w:p w14:paraId="65F91612"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r>
      <w:tr w:rsidR="00CC6A64" w:rsidRPr="008D60BE" w14:paraId="63BE3F78" w14:textId="77777777" w:rsidTr="00C516CE">
        <w:trPr>
          <w:trHeight w:val="315"/>
          <w:tblCellSpacing w:w="0" w:type="dxa"/>
          <w:jc w:val="center"/>
        </w:trPr>
        <w:tc>
          <w:tcPr>
            <w:tcW w:w="6" w:type="dxa"/>
            <w:vAlign w:val="bottom"/>
            <w:hideMark/>
          </w:tcPr>
          <w:p w14:paraId="201CC89C"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B48C0DF"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Домен</w:t>
            </w:r>
          </w:p>
        </w:tc>
        <w:tc>
          <w:tcPr>
            <w:tcW w:w="4605" w:type="dxa"/>
            <w:gridSpan w:val="7"/>
            <w:vAlign w:val="bottom"/>
            <w:hideMark/>
          </w:tcPr>
          <w:p w14:paraId="011BE755"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использования в Интернете. Эти имена</w:t>
            </w:r>
          </w:p>
        </w:tc>
        <w:tc>
          <w:tcPr>
            <w:tcW w:w="2295" w:type="dxa"/>
            <w:gridSpan w:val="3"/>
            <w:vAlign w:val="bottom"/>
            <w:hideMark/>
          </w:tcPr>
          <w:p w14:paraId="268663D3"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зарегистрированным</w:t>
            </w:r>
          </w:p>
        </w:tc>
        <w:tc>
          <w:tcPr>
            <w:tcW w:w="915" w:type="dxa"/>
            <w:vAlign w:val="bottom"/>
            <w:hideMark/>
          </w:tcPr>
          <w:p w14:paraId="0CB0551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246697E7" w14:textId="77777777" w:rsidTr="00C516CE">
        <w:trPr>
          <w:trHeight w:val="315"/>
          <w:tblCellSpacing w:w="0" w:type="dxa"/>
          <w:jc w:val="center"/>
        </w:trPr>
        <w:tc>
          <w:tcPr>
            <w:tcW w:w="6" w:type="dxa"/>
            <w:vAlign w:val="bottom"/>
            <w:hideMark/>
          </w:tcPr>
          <w:p w14:paraId="1495BF71"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4FDE0FF1"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второго</w:t>
            </w:r>
          </w:p>
        </w:tc>
        <w:tc>
          <w:tcPr>
            <w:tcW w:w="645" w:type="dxa"/>
            <w:vAlign w:val="bottom"/>
            <w:hideMark/>
          </w:tcPr>
          <w:p w14:paraId="15166BBE"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всегда</w:t>
            </w:r>
          </w:p>
        </w:tc>
        <w:tc>
          <w:tcPr>
            <w:tcW w:w="1365" w:type="dxa"/>
            <w:gridSpan w:val="2"/>
            <w:vAlign w:val="bottom"/>
            <w:hideMark/>
          </w:tcPr>
          <w:p w14:paraId="18300DA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базируются</w:t>
            </w:r>
          </w:p>
        </w:tc>
        <w:tc>
          <w:tcPr>
            <w:tcW w:w="435" w:type="dxa"/>
            <w:vAlign w:val="bottom"/>
            <w:hideMark/>
          </w:tcPr>
          <w:p w14:paraId="06895B6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w:t>
            </w:r>
          </w:p>
        </w:tc>
        <w:tc>
          <w:tcPr>
            <w:tcW w:w="2160" w:type="dxa"/>
            <w:gridSpan w:val="3"/>
            <w:vAlign w:val="bottom"/>
            <w:hideMark/>
          </w:tcPr>
          <w:p w14:paraId="5E851334"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соответствующем</w:t>
            </w:r>
          </w:p>
        </w:tc>
        <w:tc>
          <w:tcPr>
            <w:tcW w:w="3210" w:type="dxa"/>
            <w:gridSpan w:val="4"/>
            <w:vAlign w:val="bottom"/>
            <w:hideMark/>
          </w:tcPr>
          <w:p w14:paraId="323E8AFB"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образовательных учреждений</w:t>
            </w:r>
          </w:p>
        </w:tc>
      </w:tr>
      <w:tr w:rsidR="00CC6A64" w:rsidRPr="008D60BE" w14:paraId="165A0168" w14:textId="77777777" w:rsidTr="00C516CE">
        <w:trPr>
          <w:trHeight w:val="315"/>
          <w:tblCellSpacing w:w="0" w:type="dxa"/>
          <w:jc w:val="center"/>
        </w:trPr>
        <w:tc>
          <w:tcPr>
            <w:tcW w:w="6" w:type="dxa"/>
            <w:vAlign w:val="bottom"/>
            <w:hideMark/>
          </w:tcPr>
          <w:p w14:paraId="0EDE2EC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7CB5EC39"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4605" w:type="dxa"/>
            <w:gridSpan w:val="7"/>
            <w:vAlign w:val="bottom"/>
            <w:hideMark/>
          </w:tcPr>
          <w:p w14:paraId="6A3435AC"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домене верхнего уровня в зависимости от</w:t>
            </w:r>
          </w:p>
        </w:tc>
        <w:tc>
          <w:tcPr>
            <w:tcW w:w="1500" w:type="dxa"/>
            <w:gridSpan w:val="2"/>
            <w:vAlign w:val="bottom"/>
            <w:hideMark/>
          </w:tcPr>
          <w:p w14:paraId="6FFC0822"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регистратором</w:t>
            </w:r>
          </w:p>
        </w:tc>
        <w:tc>
          <w:tcPr>
            <w:tcW w:w="1710" w:type="dxa"/>
            <w:gridSpan w:val="2"/>
            <w:vAlign w:val="bottom"/>
            <w:hideMark/>
          </w:tcPr>
          <w:p w14:paraId="32D0FBD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доменных</w:t>
            </w:r>
          </w:p>
        </w:tc>
      </w:tr>
      <w:tr w:rsidR="00CC6A64" w:rsidRPr="008D60BE" w14:paraId="5575105B" w14:textId="77777777" w:rsidTr="00C516CE">
        <w:trPr>
          <w:trHeight w:val="315"/>
          <w:tblCellSpacing w:w="0" w:type="dxa"/>
          <w:jc w:val="center"/>
        </w:trPr>
        <w:tc>
          <w:tcPr>
            <w:tcW w:w="6" w:type="dxa"/>
            <w:vAlign w:val="bottom"/>
            <w:hideMark/>
          </w:tcPr>
          <w:p w14:paraId="15F4C34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9F3719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B59E462"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типа</w:t>
            </w:r>
          </w:p>
        </w:tc>
        <w:tc>
          <w:tcPr>
            <w:tcW w:w="1365" w:type="dxa"/>
            <w:gridSpan w:val="2"/>
            <w:vAlign w:val="bottom"/>
            <w:hideMark/>
          </w:tcPr>
          <w:p w14:paraId="029B495D"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организации</w:t>
            </w:r>
          </w:p>
        </w:tc>
        <w:tc>
          <w:tcPr>
            <w:tcW w:w="2595" w:type="dxa"/>
            <w:gridSpan w:val="4"/>
            <w:vAlign w:val="bottom"/>
            <w:hideMark/>
          </w:tcPr>
          <w:p w14:paraId="1A5A2C62"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или географического</w:t>
            </w:r>
          </w:p>
        </w:tc>
        <w:tc>
          <w:tcPr>
            <w:tcW w:w="2295" w:type="dxa"/>
            <w:gridSpan w:val="3"/>
            <w:vAlign w:val="bottom"/>
            <w:hideMark/>
          </w:tcPr>
          <w:p w14:paraId="10657C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 </w:t>
            </w: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Интернета.</w:t>
            </w:r>
          </w:p>
        </w:tc>
        <w:tc>
          <w:tcPr>
            <w:tcW w:w="915" w:type="dxa"/>
            <w:vAlign w:val="bottom"/>
            <w:hideMark/>
          </w:tcPr>
          <w:p w14:paraId="2075777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BF50C5B" w14:textId="77777777" w:rsidTr="00C516CE">
        <w:trPr>
          <w:trHeight w:val="240"/>
          <w:tblCellSpacing w:w="0" w:type="dxa"/>
          <w:jc w:val="center"/>
        </w:trPr>
        <w:tc>
          <w:tcPr>
            <w:tcW w:w="6" w:type="dxa"/>
            <w:vAlign w:val="bottom"/>
            <w:hideMark/>
          </w:tcPr>
          <w:p w14:paraId="07016421"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5B6AFD22"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327DF591"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расположения,</w:t>
            </w:r>
          </w:p>
        </w:tc>
        <w:tc>
          <w:tcPr>
            <w:tcW w:w="390" w:type="dxa"/>
            <w:vAlign w:val="bottom"/>
            <w:hideMark/>
          </w:tcPr>
          <w:p w14:paraId="25428AF4"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в</w:t>
            </w:r>
          </w:p>
        </w:tc>
        <w:tc>
          <w:tcPr>
            <w:tcW w:w="2595" w:type="dxa"/>
            <w:gridSpan w:val="4"/>
            <w:vAlign w:val="bottom"/>
            <w:hideMark/>
          </w:tcPr>
          <w:p w14:paraId="04D96CDD" w14:textId="77777777" w:rsidR="00CC6A64" w:rsidRPr="008D60BE" w:rsidRDefault="00CC6A64" w:rsidP="00C516C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котором используется</w:t>
            </w:r>
          </w:p>
        </w:tc>
        <w:tc>
          <w:tcPr>
            <w:tcW w:w="855" w:type="dxa"/>
            <w:vAlign w:val="bottom"/>
            <w:hideMark/>
          </w:tcPr>
          <w:p w14:paraId="243212EF"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00D1A97"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01C1DC70"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05327667"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673774D6" w14:textId="77777777" w:rsidTr="00C516CE">
        <w:trPr>
          <w:trHeight w:val="330"/>
          <w:tblCellSpacing w:w="0" w:type="dxa"/>
          <w:jc w:val="center"/>
        </w:trPr>
        <w:tc>
          <w:tcPr>
            <w:tcW w:w="6" w:type="dxa"/>
            <w:vAlign w:val="bottom"/>
            <w:hideMark/>
          </w:tcPr>
          <w:p w14:paraId="02E80613"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A3DB76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4CB0F216"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975" w:type="dxa"/>
            <w:tcBorders>
              <w:bottom w:val="single" w:sz="6" w:space="0" w:color="000000"/>
            </w:tcBorders>
            <w:vAlign w:val="bottom"/>
            <w:hideMark/>
          </w:tcPr>
          <w:p w14:paraId="3B440B69"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90" w:type="dxa"/>
            <w:tcBorders>
              <w:bottom w:val="single" w:sz="6" w:space="0" w:color="000000"/>
            </w:tcBorders>
            <w:vAlign w:val="bottom"/>
            <w:hideMark/>
          </w:tcPr>
          <w:p w14:paraId="3C7697A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2CA5D49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0D876C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3B524BD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5F339DB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5A365AE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724B5A6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4FD87B4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3EFF67A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FEF8E90" w14:textId="77777777" w:rsidTr="00C516CE">
        <w:trPr>
          <w:trHeight w:val="315"/>
          <w:tblCellSpacing w:w="0" w:type="dxa"/>
          <w:jc w:val="center"/>
        </w:trPr>
        <w:tc>
          <w:tcPr>
            <w:tcW w:w="6" w:type="dxa"/>
            <w:vAlign w:val="bottom"/>
            <w:hideMark/>
          </w:tcPr>
          <w:p w14:paraId="558A1E6B"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2EBDBF3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2010" w:type="dxa"/>
            <w:gridSpan w:val="3"/>
            <w:vAlign w:val="bottom"/>
            <w:hideMark/>
          </w:tcPr>
          <w:p w14:paraId="405CB03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Дополнительные</w:t>
            </w:r>
          </w:p>
        </w:tc>
        <w:tc>
          <w:tcPr>
            <w:tcW w:w="1245" w:type="dxa"/>
            <w:gridSpan w:val="2"/>
            <w:vAlign w:val="bottom"/>
            <w:hideMark/>
          </w:tcPr>
          <w:p w14:paraId="3EE0F9A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w:t>
            </w:r>
          </w:p>
        </w:tc>
        <w:tc>
          <w:tcPr>
            <w:tcW w:w="1350" w:type="dxa"/>
            <w:gridSpan w:val="2"/>
            <w:vAlign w:val="bottom"/>
            <w:hideMark/>
          </w:tcPr>
          <w:p w14:paraId="57D68D6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которые</w:t>
            </w:r>
          </w:p>
        </w:tc>
        <w:tc>
          <w:tcPr>
            <w:tcW w:w="855" w:type="dxa"/>
            <w:vAlign w:val="bottom"/>
            <w:hideMark/>
          </w:tcPr>
          <w:p w14:paraId="5CFB8D6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96D3C6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2EB22E6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04AB051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42A85036" w14:textId="77777777" w:rsidTr="00C516CE">
        <w:trPr>
          <w:trHeight w:val="315"/>
          <w:tblCellSpacing w:w="0" w:type="dxa"/>
          <w:jc w:val="center"/>
        </w:trPr>
        <w:tc>
          <w:tcPr>
            <w:tcW w:w="6" w:type="dxa"/>
            <w:vAlign w:val="bottom"/>
            <w:hideMark/>
          </w:tcPr>
          <w:p w14:paraId="143CF52B"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19637B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Align w:val="bottom"/>
            <w:hideMark/>
          </w:tcPr>
          <w:p w14:paraId="7AE3E05C"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организация</w:t>
            </w:r>
          </w:p>
        </w:tc>
        <w:tc>
          <w:tcPr>
            <w:tcW w:w="825" w:type="dxa"/>
            <w:gridSpan w:val="2"/>
            <w:vAlign w:val="bottom"/>
            <w:hideMark/>
          </w:tcPr>
          <w:p w14:paraId="13231FD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может</w:t>
            </w:r>
          </w:p>
        </w:tc>
        <w:tc>
          <w:tcPr>
            <w:tcW w:w="1590" w:type="dxa"/>
            <w:gridSpan w:val="2"/>
            <w:vAlign w:val="bottom"/>
            <w:hideMark/>
          </w:tcPr>
          <w:p w14:paraId="45882D4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создавать</w:t>
            </w:r>
          </w:p>
        </w:tc>
        <w:tc>
          <w:tcPr>
            <w:tcW w:w="570" w:type="dxa"/>
            <w:vAlign w:val="bottom"/>
            <w:hideMark/>
          </w:tcPr>
          <w:p w14:paraId="143DD7E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как</w:t>
            </w:r>
          </w:p>
        </w:tc>
        <w:tc>
          <w:tcPr>
            <w:tcW w:w="1500" w:type="dxa"/>
            <w:gridSpan w:val="2"/>
            <w:vMerge w:val="restart"/>
            <w:vAlign w:val="bottom"/>
            <w:hideMark/>
          </w:tcPr>
          <w:p w14:paraId="2390B454"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c>
          <w:tcPr>
            <w:tcW w:w="1710" w:type="dxa"/>
            <w:gridSpan w:val="2"/>
            <w:vMerge w:val="restart"/>
            <w:vAlign w:val="bottom"/>
            <w:hideMark/>
          </w:tcPr>
          <w:p w14:paraId="0162B43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представляет</w:t>
            </w:r>
          </w:p>
        </w:tc>
      </w:tr>
      <w:tr w:rsidR="00CC6A64" w:rsidRPr="008D60BE" w14:paraId="28B03CCB" w14:textId="77777777" w:rsidTr="00C516CE">
        <w:trPr>
          <w:trHeight w:val="165"/>
          <w:tblCellSpacing w:w="0" w:type="dxa"/>
          <w:jc w:val="center"/>
        </w:trPr>
        <w:tc>
          <w:tcPr>
            <w:tcW w:w="6" w:type="dxa"/>
            <w:vAlign w:val="bottom"/>
            <w:hideMark/>
          </w:tcPr>
          <w:p w14:paraId="4E1A043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7211DDB" w14:textId="77777777" w:rsidR="00CC6A64" w:rsidRPr="008D60BE" w:rsidRDefault="00CC6A64" w:rsidP="00C516CE">
            <w:pPr>
              <w:spacing w:after="0" w:line="16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vMerge w:val="restart"/>
            <w:vAlign w:val="bottom"/>
            <w:hideMark/>
          </w:tcPr>
          <w:p w14:paraId="2C832C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производные</w:t>
            </w:r>
          </w:p>
        </w:tc>
        <w:tc>
          <w:tcPr>
            <w:tcW w:w="390" w:type="dxa"/>
            <w:vMerge w:val="restart"/>
            <w:vAlign w:val="bottom"/>
            <w:hideMark/>
          </w:tcPr>
          <w:p w14:paraId="3F5E8BA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от</w:t>
            </w:r>
          </w:p>
        </w:tc>
        <w:tc>
          <w:tcPr>
            <w:tcW w:w="2595" w:type="dxa"/>
            <w:gridSpan w:val="4"/>
            <w:vMerge w:val="restart"/>
            <w:vAlign w:val="bottom"/>
            <w:hideMark/>
          </w:tcPr>
          <w:p w14:paraId="2920A1E5"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зарегистрированного</w:t>
            </w:r>
          </w:p>
        </w:tc>
        <w:tc>
          <w:tcPr>
            <w:tcW w:w="0" w:type="auto"/>
            <w:gridSpan w:val="2"/>
            <w:vMerge/>
            <w:vAlign w:val="center"/>
            <w:hideMark/>
          </w:tcPr>
          <w:p w14:paraId="63EF9D50"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c>
          <w:tcPr>
            <w:tcW w:w="0" w:type="auto"/>
            <w:gridSpan w:val="2"/>
            <w:vMerge/>
            <w:vAlign w:val="center"/>
            <w:hideMark/>
          </w:tcPr>
          <w:p w14:paraId="7A72FF12"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r>
      <w:tr w:rsidR="00CC6A64" w:rsidRPr="008D60BE" w14:paraId="3AA2690F" w14:textId="77777777" w:rsidTr="00C516CE">
        <w:trPr>
          <w:trHeight w:val="240"/>
          <w:tblCellSpacing w:w="0" w:type="dxa"/>
          <w:jc w:val="center"/>
        </w:trPr>
        <w:tc>
          <w:tcPr>
            <w:tcW w:w="6" w:type="dxa"/>
            <w:vAlign w:val="bottom"/>
            <w:hideMark/>
          </w:tcPr>
          <w:p w14:paraId="0C18F6EA"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34C52734"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0" w:type="auto"/>
            <w:gridSpan w:val="2"/>
            <w:vMerge/>
            <w:vAlign w:val="center"/>
            <w:hideMark/>
          </w:tcPr>
          <w:p w14:paraId="0A7DD893"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vMerge/>
            <w:vAlign w:val="center"/>
            <w:hideMark/>
          </w:tcPr>
          <w:p w14:paraId="18EA3B59"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0" w:type="auto"/>
            <w:gridSpan w:val="4"/>
            <w:vMerge/>
            <w:vAlign w:val="center"/>
            <w:hideMark/>
          </w:tcPr>
          <w:p w14:paraId="6CF384CB"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3210" w:type="dxa"/>
            <w:gridSpan w:val="4"/>
            <w:vAlign w:val="bottom"/>
            <w:hideMark/>
          </w:tcPr>
          <w:p w14:paraId="553A5A2E" w14:textId="77777777" w:rsidR="00CC6A64" w:rsidRPr="008D60BE" w:rsidRDefault="00CC6A64" w:rsidP="00C516CE">
            <w:pPr>
              <w:spacing w:after="0" w:line="240"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поддомена Мурманского</w:t>
            </w:r>
          </w:p>
        </w:tc>
      </w:tr>
      <w:tr w:rsidR="00CC6A64" w:rsidRPr="008D60BE" w14:paraId="224B6671" w14:textId="77777777" w:rsidTr="00C516CE">
        <w:trPr>
          <w:trHeight w:val="240"/>
          <w:tblCellSpacing w:w="0" w:type="dxa"/>
          <w:jc w:val="center"/>
        </w:trPr>
        <w:tc>
          <w:tcPr>
            <w:tcW w:w="6" w:type="dxa"/>
            <w:vAlign w:val="bottom"/>
            <w:hideMark/>
          </w:tcPr>
          <w:p w14:paraId="03A52FD5"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Merge w:val="restart"/>
            <w:vAlign w:val="bottom"/>
            <w:hideMark/>
          </w:tcPr>
          <w:p w14:paraId="7328A783"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Поддомен</w:t>
            </w:r>
          </w:p>
        </w:tc>
        <w:tc>
          <w:tcPr>
            <w:tcW w:w="4605" w:type="dxa"/>
            <w:gridSpan w:val="7"/>
            <w:vAlign w:val="bottom"/>
            <w:hideMark/>
          </w:tcPr>
          <w:p w14:paraId="79AF4213" w14:textId="77777777" w:rsidR="00CC6A64" w:rsidRPr="008D60BE" w:rsidRDefault="00CC6A64" w:rsidP="00C516CE">
            <w:pPr>
              <w:spacing w:after="0" w:line="240"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имени домена второго уровня. Такие</w:t>
            </w:r>
          </w:p>
        </w:tc>
        <w:tc>
          <w:tcPr>
            <w:tcW w:w="2295" w:type="dxa"/>
            <w:gridSpan w:val="3"/>
            <w:vMerge w:val="restart"/>
            <w:vAlign w:val="bottom"/>
            <w:hideMark/>
          </w:tcPr>
          <w:p w14:paraId="5386CBE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государственного</w:t>
            </w:r>
          </w:p>
        </w:tc>
        <w:tc>
          <w:tcPr>
            <w:tcW w:w="915" w:type="dxa"/>
            <w:vAlign w:val="bottom"/>
            <w:hideMark/>
          </w:tcPr>
          <w:p w14:paraId="754990F8" w14:textId="77777777" w:rsidR="00CC6A64" w:rsidRPr="008D60BE" w:rsidRDefault="00CC6A64" w:rsidP="00C516CE">
            <w:pPr>
              <w:spacing w:after="0" w:line="240"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1A5D568D" w14:textId="77777777" w:rsidTr="00C516CE">
        <w:trPr>
          <w:trHeight w:val="225"/>
          <w:tblCellSpacing w:w="0" w:type="dxa"/>
          <w:jc w:val="center"/>
        </w:trPr>
        <w:tc>
          <w:tcPr>
            <w:tcW w:w="6" w:type="dxa"/>
            <w:vAlign w:val="bottom"/>
            <w:hideMark/>
          </w:tcPr>
          <w:p w14:paraId="41A5C9B4"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0" w:type="auto"/>
            <w:vMerge/>
            <w:vAlign w:val="center"/>
            <w:hideMark/>
          </w:tcPr>
          <w:p w14:paraId="1037D144"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4605" w:type="dxa"/>
            <w:gridSpan w:val="7"/>
            <w:vAlign w:val="bottom"/>
            <w:hideMark/>
          </w:tcPr>
          <w:p w14:paraId="4863CD22" w14:textId="77777777" w:rsidR="00CC6A64" w:rsidRPr="008D60BE" w:rsidRDefault="00CC6A64" w:rsidP="00C516CE">
            <w:pPr>
              <w:spacing w:after="0" w:line="22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имена обеспечивают рост дерева имен</w:t>
            </w:r>
          </w:p>
        </w:tc>
        <w:tc>
          <w:tcPr>
            <w:tcW w:w="0" w:type="auto"/>
            <w:gridSpan w:val="3"/>
            <w:vMerge/>
            <w:vAlign w:val="center"/>
            <w:hideMark/>
          </w:tcPr>
          <w:p w14:paraId="37C16A5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915" w:type="dxa"/>
            <w:vAlign w:val="bottom"/>
            <w:hideMark/>
          </w:tcPr>
          <w:p w14:paraId="121A69E6" w14:textId="77777777" w:rsidR="00CC6A64" w:rsidRPr="008D60BE" w:rsidRDefault="00CC6A64" w:rsidP="00C516CE">
            <w:pPr>
              <w:spacing w:after="0" w:line="22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582BA677" w14:textId="77777777" w:rsidTr="00C516CE">
        <w:trPr>
          <w:trHeight w:val="330"/>
          <w:tblCellSpacing w:w="0" w:type="dxa"/>
          <w:jc w:val="center"/>
        </w:trPr>
        <w:tc>
          <w:tcPr>
            <w:tcW w:w="6" w:type="dxa"/>
            <w:vAlign w:val="bottom"/>
            <w:hideMark/>
          </w:tcPr>
          <w:p w14:paraId="09CE2955"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51447A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360D4D6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b/>
                <w:bCs/>
                <w:i/>
                <w:iCs/>
                <w:sz w:val="24"/>
                <w:szCs w:val="24"/>
                <w:lang w:eastAsia="ru-RU"/>
              </w:rPr>
              <w:t>DNS </w:t>
            </w:r>
            <w:r w:rsidRPr="008D60BE">
              <w:rPr>
                <w:rFonts w:ascii="Times New Roman" w:eastAsia="Times New Roman" w:hAnsi="Times New Roman" w:cs="Times New Roman"/>
                <w:sz w:val="24"/>
                <w:szCs w:val="24"/>
                <w:lang w:eastAsia="ru-RU"/>
              </w:rPr>
              <w:t>в организации и его распределение</w:t>
            </w:r>
          </w:p>
        </w:tc>
        <w:tc>
          <w:tcPr>
            <w:tcW w:w="2295" w:type="dxa"/>
            <w:gridSpan w:val="3"/>
            <w:vAlign w:val="bottom"/>
            <w:hideMark/>
          </w:tcPr>
          <w:p w14:paraId="375F0E5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педагогического</w:t>
            </w:r>
          </w:p>
        </w:tc>
        <w:tc>
          <w:tcPr>
            <w:tcW w:w="915" w:type="dxa"/>
            <w:vAlign w:val="bottom"/>
            <w:hideMark/>
          </w:tcPr>
          <w:p w14:paraId="54B5A94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714E5971" w14:textId="77777777" w:rsidTr="00C516CE">
        <w:trPr>
          <w:trHeight w:val="390"/>
          <w:tblCellSpacing w:w="0" w:type="dxa"/>
          <w:jc w:val="center"/>
        </w:trPr>
        <w:tc>
          <w:tcPr>
            <w:tcW w:w="6" w:type="dxa"/>
            <w:vAlign w:val="bottom"/>
            <w:hideMark/>
          </w:tcPr>
          <w:p w14:paraId="1D9DFA60"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509AF1D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633DA5F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по отделам или по географическому</w:t>
            </w:r>
          </w:p>
        </w:tc>
        <w:tc>
          <w:tcPr>
            <w:tcW w:w="1500" w:type="dxa"/>
            <w:gridSpan w:val="2"/>
            <w:vAlign w:val="bottom"/>
            <w:hideMark/>
          </w:tcPr>
          <w:p w14:paraId="4F13F5A7"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университета.</w:t>
            </w:r>
          </w:p>
        </w:tc>
        <w:tc>
          <w:tcPr>
            <w:tcW w:w="795" w:type="dxa"/>
            <w:vAlign w:val="bottom"/>
            <w:hideMark/>
          </w:tcPr>
          <w:p w14:paraId="4BC3DF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34530E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3C72DC27" w14:textId="77777777" w:rsidTr="00C516CE">
        <w:trPr>
          <w:trHeight w:val="330"/>
          <w:tblCellSpacing w:w="0" w:type="dxa"/>
          <w:jc w:val="center"/>
        </w:trPr>
        <w:tc>
          <w:tcPr>
            <w:tcW w:w="6" w:type="dxa"/>
            <w:vAlign w:val="bottom"/>
            <w:hideMark/>
          </w:tcPr>
          <w:p w14:paraId="65CA2CA6"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tcBorders>
              <w:bottom w:val="single" w:sz="6" w:space="0" w:color="000000"/>
            </w:tcBorders>
            <w:vAlign w:val="bottom"/>
            <w:hideMark/>
          </w:tcPr>
          <w:p w14:paraId="181FCC0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1620" w:type="dxa"/>
            <w:gridSpan w:val="2"/>
            <w:tcBorders>
              <w:bottom w:val="single" w:sz="6" w:space="0" w:color="000000"/>
            </w:tcBorders>
            <w:vAlign w:val="bottom"/>
            <w:hideMark/>
          </w:tcPr>
          <w:p w14:paraId="16E2D55A"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расположению.</w:t>
            </w:r>
          </w:p>
        </w:tc>
        <w:tc>
          <w:tcPr>
            <w:tcW w:w="390" w:type="dxa"/>
            <w:tcBorders>
              <w:bottom w:val="single" w:sz="6" w:space="0" w:color="000000"/>
            </w:tcBorders>
            <w:vAlign w:val="bottom"/>
            <w:hideMark/>
          </w:tcPr>
          <w:p w14:paraId="171FA900"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35" w:type="dxa"/>
            <w:tcBorders>
              <w:bottom w:val="single" w:sz="6" w:space="0" w:color="000000"/>
            </w:tcBorders>
            <w:vAlign w:val="bottom"/>
            <w:hideMark/>
          </w:tcPr>
          <w:p w14:paraId="34A32D88"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tcBorders>
              <w:bottom w:val="single" w:sz="6" w:space="0" w:color="000000"/>
            </w:tcBorders>
            <w:vAlign w:val="bottom"/>
            <w:hideMark/>
          </w:tcPr>
          <w:p w14:paraId="73168DA6"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80" w:type="dxa"/>
            <w:tcBorders>
              <w:bottom w:val="single" w:sz="6" w:space="0" w:color="000000"/>
            </w:tcBorders>
            <w:vAlign w:val="bottom"/>
            <w:hideMark/>
          </w:tcPr>
          <w:p w14:paraId="434511F0"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tcBorders>
              <w:bottom w:val="single" w:sz="6" w:space="0" w:color="000000"/>
            </w:tcBorders>
            <w:vAlign w:val="bottom"/>
            <w:hideMark/>
          </w:tcPr>
          <w:p w14:paraId="4BCE0F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tcBorders>
              <w:bottom w:val="single" w:sz="6" w:space="0" w:color="000000"/>
            </w:tcBorders>
            <w:vAlign w:val="bottom"/>
            <w:hideMark/>
          </w:tcPr>
          <w:p w14:paraId="3B2686B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tcBorders>
              <w:bottom w:val="single" w:sz="6" w:space="0" w:color="000000"/>
            </w:tcBorders>
            <w:vAlign w:val="bottom"/>
            <w:hideMark/>
          </w:tcPr>
          <w:p w14:paraId="500B7A7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tcBorders>
              <w:bottom w:val="single" w:sz="6" w:space="0" w:color="000000"/>
            </w:tcBorders>
            <w:vAlign w:val="bottom"/>
            <w:hideMark/>
          </w:tcPr>
          <w:p w14:paraId="636517F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tcBorders>
              <w:bottom w:val="single" w:sz="6" w:space="0" w:color="000000"/>
            </w:tcBorders>
            <w:vAlign w:val="bottom"/>
            <w:hideMark/>
          </w:tcPr>
          <w:p w14:paraId="3855538B"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02759902" w14:textId="77777777" w:rsidTr="00C516CE">
        <w:trPr>
          <w:trHeight w:val="315"/>
          <w:tblCellSpacing w:w="0" w:type="dxa"/>
          <w:jc w:val="center"/>
        </w:trPr>
        <w:tc>
          <w:tcPr>
            <w:tcW w:w="6" w:type="dxa"/>
            <w:vAlign w:val="bottom"/>
            <w:hideMark/>
          </w:tcPr>
          <w:p w14:paraId="1D74AA26"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1FB02F7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451918B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представляющее лист в дереве</w:t>
            </w:r>
          </w:p>
        </w:tc>
        <w:tc>
          <w:tcPr>
            <w:tcW w:w="855" w:type="dxa"/>
            <w:vAlign w:val="bottom"/>
            <w:hideMark/>
          </w:tcPr>
          <w:p w14:paraId="6ED6A27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B24661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E6E0BC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5EC68F5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CC6A64" w14:paraId="12639C96" w14:textId="77777777" w:rsidTr="00C516CE">
        <w:trPr>
          <w:trHeight w:val="315"/>
          <w:tblCellSpacing w:w="0" w:type="dxa"/>
          <w:jc w:val="center"/>
        </w:trPr>
        <w:tc>
          <w:tcPr>
            <w:tcW w:w="6" w:type="dxa"/>
            <w:vAlign w:val="bottom"/>
            <w:hideMark/>
          </w:tcPr>
          <w:p w14:paraId="747B8F21"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32EE80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7988AC8F"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имен</w:t>
            </w:r>
          </w:p>
        </w:tc>
        <w:tc>
          <w:tcPr>
            <w:tcW w:w="975" w:type="dxa"/>
            <w:vAlign w:val="bottom"/>
            <w:hideMark/>
          </w:tcPr>
          <w:p w14:paraId="0B50DD7E"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1635" w:type="dxa"/>
            <w:gridSpan w:val="3"/>
            <w:vAlign w:val="bottom"/>
            <w:hideMark/>
          </w:tcPr>
          <w:p w14:paraId="384DE1D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которое</w:t>
            </w:r>
          </w:p>
        </w:tc>
        <w:tc>
          <w:tcPr>
            <w:tcW w:w="1350" w:type="dxa"/>
            <w:gridSpan w:val="2"/>
            <w:vAlign w:val="bottom"/>
            <w:hideMark/>
          </w:tcPr>
          <w:p w14:paraId="1EDE08B7"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w:t>
            </w:r>
          </w:p>
        </w:tc>
        <w:tc>
          <w:tcPr>
            <w:tcW w:w="3210" w:type="dxa"/>
            <w:gridSpan w:val="4"/>
            <w:vMerge w:val="restart"/>
            <w:vAlign w:val="bottom"/>
            <w:hideMark/>
          </w:tcPr>
          <w:p w14:paraId="470127E0"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val="en-US" w:eastAsia="ru-RU"/>
              </w:rPr>
            </w:pPr>
            <w:r w:rsidRPr="008D60BE">
              <w:rPr>
                <w:rFonts w:ascii="Times New Roman" w:eastAsia="Times New Roman" w:hAnsi="Times New Roman" w:cs="Times New Roman"/>
                <w:b/>
                <w:bCs/>
                <w:i/>
                <w:iCs/>
                <w:sz w:val="24"/>
                <w:szCs w:val="24"/>
                <w:lang w:val="en-US" w:eastAsia="ru-RU"/>
              </w:rPr>
              <w:t>host-a.mspu.edu.ru- </w:t>
            </w:r>
            <w:r w:rsidRPr="008D60BE">
              <w:rPr>
                <w:rFonts w:ascii="Times New Roman" w:eastAsia="Times New Roman" w:hAnsi="Times New Roman" w:cs="Times New Roman"/>
                <w:b/>
                <w:bCs/>
                <w:i/>
                <w:iCs/>
                <w:sz w:val="24"/>
                <w:szCs w:val="24"/>
                <w:lang w:eastAsia="ru-RU"/>
              </w:rPr>
              <w:t>первая</w:t>
            </w:r>
          </w:p>
        </w:tc>
      </w:tr>
      <w:tr w:rsidR="00CC6A64" w:rsidRPr="008D60BE" w14:paraId="1E1030D3" w14:textId="77777777" w:rsidTr="00C516CE">
        <w:trPr>
          <w:trHeight w:val="315"/>
          <w:tblCellSpacing w:w="0" w:type="dxa"/>
          <w:jc w:val="center"/>
        </w:trPr>
        <w:tc>
          <w:tcPr>
            <w:tcW w:w="6" w:type="dxa"/>
            <w:vAlign w:val="bottom"/>
            <w:hideMark/>
          </w:tcPr>
          <w:p w14:paraId="127AE2AA"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val="en-US" w:eastAsia="ru-RU"/>
              </w:rPr>
            </w:pPr>
          </w:p>
        </w:tc>
        <w:tc>
          <w:tcPr>
            <w:tcW w:w="1290" w:type="dxa"/>
            <w:vAlign w:val="bottom"/>
            <w:hideMark/>
          </w:tcPr>
          <w:p w14:paraId="0F5641C4" w14:textId="77777777" w:rsidR="00CC6A64" w:rsidRPr="008D60BE" w:rsidRDefault="00CC6A64" w:rsidP="00C516CE">
            <w:pPr>
              <w:spacing w:after="0" w:line="15" w:lineRule="atLeast"/>
              <w:rPr>
                <w:rFonts w:ascii="Times New Roman" w:eastAsia="Times New Roman" w:hAnsi="Times New Roman" w:cs="Times New Roman"/>
                <w:sz w:val="2"/>
                <w:szCs w:val="2"/>
                <w:lang w:val="en-US" w:eastAsia="ru-RU"/>
              </w:rPr>
            </w:pPr>
            <w:r w:rsidRPr="008D60BE">
              <w:rPr>
                <w:rFonts w:ascii="Times New Roman" w:eastAsia="Times New Roman" w:hAnsi="Times New Roman" w:cs="Times New Roman"/>
                <w:sz w:val="2"/>
                <w:szCs w:val="2"/>
                <w:lang w:val="en-US" w:eastAsia="ru-RU"/>
              </w:rPr>
              <w:t> </w:t>
            </w:r>
          </w:p>
        </w:tc>
        <w:tc>
          <w:tcPr>
            <w:tcW w:w="2445" w:type="dxa"/>
            <w:gridSpan w:val="4"/>
            <w:vAlign w:val="bottom"/>
            <w:hideMark/>
          </w:tcPr>
          <w:p w14:paraId="7B25C3E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конкретный ресурс.</w:t>
            </w:r>
          </w:p>
        </w:tc>
        <w:tc>
          <w:tcPr>
            <w:tcW w:w="2160" w:type="dxa"/>
            <w:gridSpan w:val="3"/>
            <w:vAlign w:val="bottom"/>
            <w:hideMark/>
          </w:tcPr>
          <w:p w14:paraId="72D994F6"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Обычно крайняя</w:t>
            </w:r>
          </w:p>
        </w:tc>
        <w:tc>
          <w:tcPr>
            <w:tcW w:w="0" w:type="auto"/>
            <w:gridSpan w:val="4"/>
            <w:vMerge/>
            <w:vAlign w:val="center"/>
            <w:hideMark/>
          </w:tcPr>
          <w:p w14:paraId="2034A0F9" w14:textId="77777777" w:rsidR="00CC6A64" w:rsidRPr="008D60BE" w:rsidRDefault="00CC6A64" w:rsidP="00C516CE">
            <w:pPr>
              <w:spacing w:after="0" w:line="240" w:lineRule="auto"/>
              <w:rPr>
                <w:rFonts w:ascii="Times New Roman" w:eastAsia="Times New Roman" w:hAnsi="Times New Roman" w:cs="Times New Roman"/>
                <w:b/>
                <w:bCs/>
                <w:i/>
                <w:iCs/>
                <w:sz w:val="24"/>
                <w:szCs w:val="24"/>
                <w:lang w:eastAsia="ru-RU"/>
              </w:rPr>
            </w:pPr>
          </w:p>
        </w:tc>
      </w:tr>
      <w:tr w:rsidR="00CC6A64" w:rsidRPr="008D60BE" w14:paraId="3B20FAF0" w14:textId="77777777" w:rsidTr="00C516CE">
        <w:trPr>
          <w:trHeight w:val="315"/>
          <w:tblCellSpacing w:w="0" w:type="dxa"/>
          <w:jc w:val="center"/>
        </w:trPr>
        <w:tc>
          <w:tcPr>
            <w:tcW w:w="6" w:type="dxa"/>
            <w:vAlign w:val="bottom"/>
            <w:hideMark/>
          </w:tcPr>
          <w:p w14:paraId="6E2DC340"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6CA85BB8"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 узла</w:t>
            </w:r>
          </w:p>
        </w:tc>
        <w:tc>
          <w:tcPr>
            <w:tcW w:w="4605" w:type="dxa"/>
            <w:gridSpan w:val="7"/>
            <w:vAlign w:val="bottom"/>
            <w:hideMark/>
          </w:tcPr>
          <w:p w14:paraId="11D38A39"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левая метка в доменном имени </w:t>
            </w:r>
            <w:r w:rsidRPr="008D60BE">
              <w:rPr>
                <w:rFonts w:ascii="Times New Roman" w:eastAsia="Times New Roman" w:hAnsi="Times New Roman" w:cs="Times New Roman"/>
                <w:b/>
                <w:bCs/>
                <w:i/>
                <w:iCs/>
                <w:sz w:val="24"/>
                <w:szCs w:val="24"/>
                <w:lang w:eastAsia="ru-RU"/>
              </w:rPr>
              <w:t>DNS</w:t>
            </w:r>
          </w:p>
        </w:tc>
        <w:tc>
          <w:tcPr>
            <w:tcW w:w="3210" w:type="dxa"/>
            <w:gridSpan w:val="4"/>
            <w:vAlign w:val="bottom"/>
            <w:hideMark/>
          </w:tcPr>
          <w:p w14:paraId="7B6A613A"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метка (</w:t>
            </w:r>
            <w:r w:rsidRPr="008D60BE">
              <w:rPr>
                <w:rFonts w:ascii="Times New Roman" w:eastAsia="Times New Roman" w:hAnsi="Times New Roman" w:cs="Times New Roman"/>
                <w:b/>
                <w:bCs/>
                <w:i/>
                <w:iCs/>
                <w:sz w:val="24"/>
                <w:szCs w:val="24"/>
                <w:lang w:eastAsia="ru-RU"/>
              </w:rPr>
              <w:t>host-a</w:t>
            </w:r>
            <w:r w:rsidRPr="008D60BE">
              <w:rPr>
                <w:rFonts w:ascii="Times New Roman" w:eastAsia="Times New Roman" w:hAnsi="Times New Roman" w:cs="Times New Roman"/>
                <w:sz w:val="24"/>
                <w:szCs w:val="24"/>
                <w:lang w:eastAsia="ru-RU"/>
              </w:rPr>
              <w:t>) представляет</w:t>
            </w:r>
          </w:p>
        </w:tc>
      </w:tr>
      <w:tr w:rsidR="00CC6A64" w:rsidRPr="008D60BE" w14:paraId="55388EA4" w14:textId="77777777" w:rsidTr="00C516CE">
        <w:trPr>
          <w:trHeight w:val="315"/>
          <w:tblCellSpacing w:w="0" w:type="dxa"/>
          <w:jc w:val="center"/>
        </w:trPr>
        <w:tc>
          <w:tcPr>
            <w:tcW w:w="6" w:type="dxa"/>
            <w:vAlign w:val="bottom"/>
            <w:hideMark/>
          </w:tcPr>
          <w:p w14:paraId="7B478F3E"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034F375C" w14:textId="77777777" w:rsidR="00CC6A64" w:rsidRPr="008D60BE" w:rsidRDefault="00CC6A64" w:rsidP="00C516CE">
            <w:pPr>
              <w:spacing w:after="0" w:line="240" w:lineRule="atLeast"/>
              <w:jc w:val="center"/>
              <w:rPr>
                <w:rFonts w:ascii="Times New Roman" w:eastAsia="Times New Roman" w:hAnsi="Times New Roman" w:cs="Times New Roman"/>
                <w:sz w:val="23"/>
                <w:szCs w:val="23"/>
                <w:lang w:eastAsia="ru-RU"/>
              </w:rPr>
            </w:pPr>
            <w:r w:rsidRPr="008D60BE">
              <w:rPr>
                <w:rFonts w:ascii="Times New Roman" w:eastAsia="Times New Roman" w:hAnsi="Times New Roman" w:cs="Times New Roman"/>
                <w:sz w:val="23"/>
                <w:szCs w:val="23"/>
                <w:lang w:eastAsia="ru-RU"/>
              </w:rPr>
              <w:t>или</w:t>
            </w:r>
          </w:p>
        </w:tc>
        <w:tc>
          <w:tcPr>
            <w:tcW w:w="4605" w:type="dxa"/>
            <w:gridSpan w:val="7"/>
            <w:vAlign w:val="bottom"/>
            <w:hideMark/>
          </w:tcPr>
          <w:p w14:paraId="110B8563"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определяет конкретный компьютер в сети.</w:t>
            </w:r>
          </w:p>
        </w:tc>
        <w:tc>
          <w:tcPr>
            <w:tcW w:w="855" w:type="dxa"/>
            <w:vAlign w:val="bottom"/>
            <w:hideMark/>
          </w:tcPr>
          <w:p w14:paraId="0208ECF4"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645" w:type="dxa"/>
            <w:vAlign w:val="bottom"/>
            <w:hideMark/>
          </w:tcPr>
          <w:p w14:paraId="2B7709C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узла</w:t>
            </w:r>
          </w:p>
        </w:tc>
        <w:tc>
          <w:tcPr>
            <w:tcW w:w="795" w:type="dxa"/>
            <w:vAlign w:val="bottom"/>
            <w:hideMark/>
          </w:tcPr>
          <w:p w14:paraId="10BF1FE5"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DNS</w:t>
            </w:r>
          </w:p>
        </w:tc>
        <w:tc>
          <w:tcPr>
            <w:tcW w:w="915" w:type="dxa"/>
            <w:vAlign w:val="bottom"/>
            <w:hideMark/>
          </w:tcPr>
          <w:p w14:paraId="0F373D5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для</w:t>
            </w:r>
          </w:p>
        </w:tc>
      </w:tr>
      <w:tr w:rsidR="00CC6A64" w:rsidRPr="008D60BE" w14:paraId="442A9E05" w14:textId="77777777" w:rsidTr="00C516CE">
        <w:trPr>
          <w:trHeight w:val="315"/>
          <w:tblCellSpacing w:w="0" w:type="dxa"/>
          <w:jc w:val="center"/>
        </w:trPr>
        <w:tc>
          <w:tcPr>
            <w:tcW w:w="6" w:type="dxa"/>
            <w:vAlign w:val="bottom"/>
            <w:hideMark/>
          </w:tcPr>
          <w:p w14:paraId="75C4FC39"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210CFDF6" w14:textId="77777777" w:rsidR="00CC6A64" w:rsidRPr="008D60BE" w:rsidRDefault="00CC6A64" w:rsidP="00C516CE">
            <w:pPr>
              <w:spacing w:after="0" w:line="255" w:lineRule="atLeast"/>
              <w:jc w:val="center"/>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ресурса</w:t>
            </w:r>
          </w:p>
        </w:tc>
        <w:tc>
          <w:tcPr>
            <w:tcW w:w="1620" w:type="dxa"/>
            <w:gridSpan w:val="2"/>
            <w:vAlign w:val="bottom"/>
            <w:hideMark/>
          </w:tcPr>
          <w:p w14:paraId="0A778589"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Например,</w:t>
            </w:r>
          </w:p>
        </w:tc>
        <w:tc>
          <w:tcPr>
            <w:tcW w:w="390" w:type="dxa"/>
            <w:vAlign w:val="bottom"/>
            <w:hideMark/>
          </w:tcPr>
          <w:p w14:paraId="264A90F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имя</w:t>
            </w:r>
          </w:p>
        </w:tc>
        <w:tc>
          <w:tcPr>
            <w:tcW w:w="435" w:type="dxa"/>
            <w:vAlign w:val="bottom"/>
            <w:hideMark/>
          </w:tcPr>
          <w:p w14:paraId="15A8366A"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10" w:type="dxa"/>
            <w:vAlign w:val="bottom"/>
            <w:hideMark/>
          </w:tcPr>
          <w:p w14:paraId="713C3C73"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этого</w:t>
            </w:r>
          </w:p>
        </w:tc>
        <w:tc>
          <w:tcPr>
            <w:tcW w:w="1350" w:type="dxa"/>
            <w:gridSpan w:val="2"/>
            <w:vAlign w:val="bottom"/>
            <w:hideMark/>
          </w:tcPr>
          <w:p w14:paraId="2EE7ED9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уровня,</w:t>
            </w:r>
          </w:p>
        </w:tc>
        <w:tc>
          <w:tcPr>
            <w:tcW w:w="1500" w:type="dxa"/>
            <w:gridSpan w:val="2"/>
            <w:vAlign w:val="bottom"/>
            <w:hideMark/>
          </w:tcPr>
          <w:p w14:paraId="12932775"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конкретного</w:t>
            </w:r>
          </w:p>
        </w:tc>
        <w:tc>
          <w:tcPr>
            <w:tcW w:w="1710" w:type="dxa"/>
            <w:gridSpan w:val="2"/>
            <w:vAlign w:val="bottom"/>
            <w:hideMark/>
          </w:tcPr>
          <w:p w14:paraId="325D664E"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в</w:t>
            </w:r>
          </w:p>
        </w:tc>
      </w:tr>
      <w:tr w:rsidR="00CC6A64" w:rsidRPr="008D60BE" w14:paraId="0779C52A" w14:textId="77777777" w:rsidTr="00C516CE">
        <w:trPr>
          <w:trHeight w:val="315"/>
          <w:tblCellSpacing w:w="0" w:type="dxa"/>
          <w:jc w:val="center"/>
        </w:trPr>
        <w:tc>
          <w:tcPr>
            <w:tcW w:w="6" w:type="dxa"/>
            <w:vAlign w:val="bottom"/>
            <w:hideMark/>
          </w:tcPr>
          <w:p w14:paraId="31FCFDEF" w14:textId="77777777" w:rsidR="00CC6A64" w:rsidRPr="008D60BE" w:rsidRDefault="00CC6A64" w:rsidP="00C516CE">
            <w:pPr>
              <w:spacing w:after="0" w:line="240" w:lineRule="auto"/>
              <w:rPr>
                <w:rFonts w:ascii="Times New Roman" w:eastAsia="Times New Roman" w:hAnsi="Times New Roman" w:cs="Times New Roman"/>
                <w:sz w:val="24"/>
                <w:szCs w:val="24"/>
                <w:lang w:eastAsia="ru-RU"/>
              </w:rPr>
            </w:pPr>
          </w:p>
        </w:tc>
        <w:tc>
          <w:tcPr>
            <w:tcW w:w="1290" w:type="dxa"/>
            <w:vAlign w:val="bottom"/>
            <w:hideMark/>
          </w:tcPr>
          <w:p w14:paraId="51A684A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7C3CCC4B"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используемое в записи ресурса узла (A),</w:t>
            </w:r>
          </w:p>
        </w:tc>
        <w:tc>
          <w:tcPr>
            <w:tcW w:w="855" w:type="dxa"/>
            <w:vAlign w:val="bottom"/>
            <w:hideMark/>
          </w:tcPr>
          <w:p w14:paraId="43764538"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сети.</w:t>
            </w:r>
          </w:p>
        </w:tc>
        <w:tc>
          <w:tcPr>
            <w:tcW w:w="645" w:type="dxa"/>
            <w:vAlign w:val="bottom"/>
            <w:hideMark/>
          </w:tcPr>
          <w:p w14:paraId="2B4A457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5B56E08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2EF1A5FE"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398C2DE8" w14:textId="77777777" w:rsidTr="00C516CE">
        <w:trPr>
          <w:trHeight w:val="330"/>
          <w:tblCellSpacing w:w="0" w:type="dxa"/>
          <w:jc w:val="center"/>
        </w:trPr>
        <w:tc>
          <w:tcPr>
            <w:tcW w:w="6" w:type="dxa"/>
            <w:vAlign w:val="bottom"/>
            <w:hideMark/>
          </w:tcPr>
          <w:p w14:paraId="658D7F19"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0051CDAF"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4605" w:type="dxa"/>
            <w:gridSpan w:val="7"/>
            <w:vAlign w:val="bottom"/>
            <w:hideMark/>
          </w:tcPr>
          <w:p w14:paraId="5D4C5FC1" w14:textId="77777777" w:rsidR="00CC6A64" w:rsidRPr="008D60BE" w:rsidRDefault="00CC6A64" w:rsidP="00C516CE">
            <w:pPr>
              <w:spacing w:after="0" w:line="255" w:lineRule="atLeast"/>
              <w:jc w:val="righ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используется для поиска </w:t>
            </w:r>
            <w:r w:rsidRPr="008D60BE">
              <w:rPr>
                <w:rFonts w:ascii="Times New Roman" w:eastAsia="Times New Roman" w:hAnsi="Times New Roman" w:cs="Times New Roman"/>
                <w:b/>
                <w:bCs/>
                <w:i/>
                <w:iCs/>
                <w:sz w:val="24"/>
                <w:szCs w:val="24"/>
                <w:lang w:eastAsia="ru-RU"/>
              </w:rPr>
              <w:t>IP-</w:t>
            </w:r>
            <w:r w:rsidRPr="008D60BE">
              <w:rPr>
                <w:rFonts w:ascii="Times New Roman" w:eastAsia="Times New Roman" w:hAnsi="Times New Roman" w:cs="Times New Roman"/>
                <w:sz w:val="24"/>
                <w:szCs w:val="24"/>
                <w:lang w:eastAsia="ru-RU"/>
              </w:rPr>
              <w:t>адреса</w:t>
            </w:r>
          </w:p>
        </w:tc>
        <w:tc>
          <w:tcPr>
            <w:tcW w:w="855" w:type="dxa"/>
            <w:vAlign w:val="bottom"/>
            <w:hideMark/>
          </w:tcPr>
          <w:p w14:paraId="56025D4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33C095A7"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7E39F7FD"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10EB9A53"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r w:rsidR="00CC6A64" w:rsidRPr="008D60BE" w14:paraId="26C890EC" w14:textId="77777777" w:rsidTr="00C516CE">
        <w:trPr>
          <w:trHeight w:val="315"/>
          <w:tblCellSpacing w:w="0" w:type="dxa"/>
          <w:jc w:val="center"/>
        </w:trPr>
        <w:tc>
          <w:tcPr>
            <w:tcW w:w="6" w:type="dxa"/>
            <w:vAlign w:val="bottom"/>
            <w:hideMark/>
          </w:tcPr>
          <w:p w14:paraId="51C9E942" w14:textId="77777777" w:rsidR="00CC6A64" w:rsidRPr="008D60BE" w:rsidRDefault="00CC6A64" w:rsidP="00C516CE">
            <w:pPr>
              <w:spacing w:after="0" w:line="240" w:lineRule="auto"/>
              <w:rPr>
                <w:rFonts w:ascii="Times New Roman" w:eastAsia="Times New Roman" w:hAnsi="Times New Roman" w:cs="Times New Roman"/>
                <w:sz w:val="2"/>
                <w:szCs w:val="2"/>
                <w:lang w:eastAsia="ru-RU"/>
              </w:rPr>
            </w:pPr>
          </w:p>
        </w:tc>
        <w:tc>
          <w:tcPr>
            <w:tcW w:w="1290" w:type="dxa"/>
            <w:vAlign w:val="bottom"/>
            <w:hideMark/>
          </w:tcPr>
          <w:p w14:paraId="4A0669D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3255" w:type="dxa"/>
            <w:gridSpan w:val="5"/>
            <w:vAlign w:val="bottom"/>
            <w:hideMark/>
          </w:tcPr>
          <w:p w14:paraId="7317F170" w14:textId="77777777" w:rsidR="00CC6A64" w:rsidRPr="008D60BE" w:rsidRDefault="00CC6A64" w:rsidP="00C516CE">
            <w:pPr>
              <w:spacing w:after="0" w:line="255" w:lineRule="atLeast"/>
              <w:rPr>
                <w:rFonts w:ascii="Times New Roman" w:eastAsia="Times New Roman" w:hAnsi="Times New Roman" w:cs="Times New Roman"/>
                <w:sz w:val="24"/>
                <w:szCs w:val="24"/>
                <w:lang w:eastAsia="ru-RU"/>
              </w:rPr>
            </w:pPr>
            <w:r w:rsidRPr="008D60BE">
              <w:rPr>
                <w:rFonts w:ascii="Times New Roman" w:eastAsia="Times New Roman" w:hAnsi="Times New Roman" w:cs="Times New Roman"/>
                <w:sz w:val="24"/>
                <w:szCs w:val="24"/>
                <w:lang w:eastAsia="ru-RU"/>
              </w:rPr>
              <w:t>компьютера по его имени узла.</w:t>
            </w:r>
          </w:p>
        </w:tc>
        <w:tc>
          <w:tcPr>
            <w:tcW w:w="780" w:type="dxa"/>
            <w:vAlign w:val="bottom"/>
            <w:hideMark/>
          </w:tcPr>
          <w:p w14:paraId="789651B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570" w:type="dxa"/>
            <w:vAlign w:val="bottom"/>
            <w:hideMark/>
          </w:tcPr>
          <w:p w14:paraId="39C8E4D1"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855" w:type="dxa"/>
            <w:vAlign w:val="bottom"/>
            <w:hideMark/>
          </w:tcPr>
          <w:p w14:paraId="6AFF06F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645" w:type="dxa"/>
            <w:vAlign w:val="bottom"/>
            <w:hideMark/>
          </w:tcPr>
          <w:p w14:paraId="54BAC775"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795" w:type="dxa"/>
            <w:vAlign w:val="bottom"/>
            <w:hideMark/>
          </w:tcPr>
          <w:p w14:paraId="1C82C76C"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c>
          <w:tcPr>
            <w:tcW w:w="915" w:type="dxa"/>
            <w:vAlign w:val="bottom"/>
            <w:hideMark/>
          </w:tcPr>
          <w:p w14:paraId="60292DA2" w14:textId="77777777" w:rsidR="00CC6A64" w:rsidRPr="008D60BE" w:rsidRDefault="00CC6A64" w:rsidP="00C516CE">
            <w:pPr>
              <w:spacing w:after="0" w:line="15" w:lineRule="atLeast"/>
              <w:rPr>
                <w:rFonts w:ascii="Times New Roman" w:eastAsia="Times New Roman" w:hAnsi="Times New Roman" w:cs="Times New Roman"/>
                <w:sz w:val="2"/>
                <w:szCs w:val="2"/>
                <w:lang w:eastAsia="ru-RU"/>
              </w:rPr>
            </w:pPr>
            <w:r w:rsidRPr="008D60BE">
              <w:rPr>
                <w:rFonts w:ascii="Times New Roman" w:eastAsia="Times New Roman" w:hAnsi="Times New Roman" w:cs="Times New Roman"/>
                <w:sz w:val="2"/>
                <w:szCs w:val="2"/>
                <w:lang w:eastAsia="ru-RU"/>
              </w:rPr>
              <w:t> </w:t>
            </w:r>
          </w:p>
        </w:tc>
      </w:tr>
    </w:tbl>
    <w:p w14:paraId="776C64E1" w14:textId="77777777" w:rsidR="00CC6A64" w:rsidRPr="008D60BE" w:rsidRDefault="00CC6A64" w:rsidP="00CC6A64">
      <w:pPr>
        <w:spacing w:before="3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Например, доменное имя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зарегистрированное для образовательных учреждений (</w:t>
      </w:r>
      <w:r w:rsidRPr="008D60BE">
        <w:rPr>
          <w:rFonts w:ascii="Times New Roman" w:eastAsia="Times New Roman" w:hAnsi="Times New Roman" w:cs="Times New Roman"/>
          <w:b/>
          <w:bCs/>
          <w:i/>
          <w:iCs/>
          <w:color w:val="000000"/>
          <w:sz w:val="27"/>
          <w:szCs w:val="27"/>
          <w:lang w:eastAsia="ru-RU"/>
        </w:rPr>
        <w:t>edu.ru</w:t>
      </w:r>
      <w:r w:rsidRPr="008D60BE">
        <w:rPr>
          <w:rFonts w:ascii="Times New Roman" w:eastAsia="Times New Roman" w:hAnsi="Times New Roman" w:cs="Times New Roman"/>
          <w:color w:val="000000"/>
          <w:sz w:val="27"/>
          <w:szCs w:val="27"/>
          <w:lang w:eastAsia="ru-RU"/>
        </w:rPr>
        <w:t>), представляет домен второго уровня. Это имя состоит из двух частей (называемых метками), показывающих, что</w:t>
      </w:r>
    </w:p>
    <w:p w14:paraId="1466FFF4"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42</w:t>
      </w:r>
    </w:p>
    <w:p w14:paraId="4E7602FD"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оно находится на втором уровне сверху от корня или вершины дерева. Большинство доменных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содержат две или большее число меток, каждая из которых задает новый уровень в дереве. Точки используются в именах для разделения меток.</w:t>
      </w:r>
    </w:p>
    <w:p w14:paraId="205D8B77"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представляет способ интерпретации полного пути к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xml:space="preserve">аналогично интерпретации полного пути к файлу или каталогу в окне командной строки. Например, путь в дереве каталогов помогает указать на точное расположение файла, сохраненного на компьютере. Для </w:t>
      </w:r>
      <w:r w:rsidRPr="008D60BE">
        <w:rPr>
          <w:rFonts w:ascii="Times New Roman" w:eastAsia="Times New Roman" w:hAnsi="Times New Roman" w:cs="Times New Roman"/>
          <w:color w:val="000000"/>
          <w:sz w:val="29"/>
          <w:szCs w:val="29"/>
          <w:lang w:eastAsia="ru-RU"/>
        </w:rPr>
        <w:lastRenderedPageBreak/>
        <w:t>компьютеров с операционной системой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обратная косая черта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указывает каждый новый каталог, ведущий к точному расположению файла. Эквивалентным символом 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является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указывающая каждый новый уровень домена в имени.</w:t>
      </w:r>
    </w:p>
    <w:p w14:paraId="3FBC08C1" w14:textId="77777777" w:rsidR="00CC6A64" w:rsidRPr="008D60BE" w:rsidRDefault="00CC6A64" w:rsidP="00CC6A64">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примером имени с несколькими уровнями может служить следующее полное доменное имя узла: </w:t>
      </w:r>
      <w:r w:rsidRPr="008D60BE">
        <w:rPr>
          <w:rFonts w:ascii="Times New Roman" w:eastAsia="Times New Roman" w:hAnsi="Times New Roman" w:cs="Times New Roman"/>
          <w:b/>
          <w:bCs/>
          <w:i/>
          <w:iCs/>
          <w:color w:val="000000"/>
          <w:sz w:val="29"/>
          <w:szCs w:val="29"/>
          <w:lang w:eastAsia="ru-RU"/>
        </w:rPr>
        <w:t>host-a.mspu.edu.ru</w:t>
      </w:r>
    </w:p>
    <w:p w14:paraId="2BA8BA9E"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отличие от имен файлов, при чтении полного доменного имени узла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слева направо осуществляется переход от наиболее конкретной информации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к наиболее общей (завершающая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которая указывает корень в дереве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Этот пример демонстрирует четыре уровня доменов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которые ведут от конкретного расположения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w:t>
      </w:r>
    </w:p>
    <w:p w14:paraId="030C0576" w14:textId="77777777" w:rsidR="00CC6A64" w:rsidRPr="008D60BE" w:rsidRDefault="00CC6A64" w:rsidP="00CC6A64">
      <w:pPr>
        <w:spacing w:before="9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mspu</w:t>
      </w:r>
      <w:r w:rsidRPr="008D60BE">
        <w:rPr>
          <w:rFonts w:ascii="Times New Roman" w:eastAsia="Times New Roman" w:hAnsi="Times New Roman" w:cs="Times New Roman"/>
          <w:color w:val="000000"/>
          <w:sz w:val="29"/>
          <w:szCs w:val="29"/>
          <w:lang w:eastAsia="ru-RU"/>
        </w:rPr>
        <w:t>, в котором зарегистрировано для использования имя компьютера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w:t>
      </w:r>
    </w:p>
    <w:p w14:paraId="7F3A2CF8"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edu</w:t>
      </w:r>
      <w:r w:rsidRPr="008D60BE">
        <w:rPr>
          <w:rFonts w:ascii="Times New Roman" w:eastAsia="Times New Roman" w:hAnsi="Times New Roman" w:cs="Times New Roman"/>
          <w:color w:val="000000"/>
          <w:sz w:val="29"/>
          <w:szCs w:val="29"/>
          <w:lang w:eastAsia="ru-RU"/>
        </w:rPr>
        <w:t>, который соответствует родительскому домену, являющемуся корнем поддомена </w:t>
      </w:r>
      <w:r w:rsidRPr="008D60BE">
        <w:rPr>
          <w:rFonts w:ascii="Times New Roman" w:eastAsia="Times New Roman" w:hAnsi="Times New Roman" w:cs="Times New Roman"/>
          <w:b/>
          <w:bCs/>
          <w:i/>
          <w:iCs/>
          <w:color w:val="000000"/>
          <w:sz w:val="29"/>
          <w:szCs w:val="29"/>
          <w:lang w:eastAsia="ru-RU"/>
        </w:rPr>
        <w:t>mspu</w:t>
      </w:r>
      <w:r w:rsidRPr="008D60BE">
        <w:rPr>
          <w:rFonts w:ascii="Times New Roman" w:eastAsia="Times New Roman" w:hAnsi="Times New Roman" w:cs="Times New Roman"/>
          <w:color w:val="000000"/>
          <w:sz w:val="29"/>
          <w:szCs w:val="29"/>
          <w:lang w:eastAsia="ru-RU"/>
        </w:rPr>
        <w:t>;</w:t>
      </w:r>
    </w:p>
    <w:p w14:paraId="75DC33A2"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∙домен </w:t>
      </w:r>
      <w:r w:rsidRPr="008D60BE">
        <w:rPr>
          <w:rFonts w:ascii="Times New Roman" w:eastAsia="Times New Roman" w:hAnsi="Times New Roman" w:cs="Times New Roman"/>
          <w:b/>
          <w:bCs/>
          <w:i/>
          <w:iCs/>
          <w:color w:val="000000"/>
          <w:sz w:val="29"/>
          <w:szCs w:val="29"/>
          <w:lang w:eastAsia="ru-RU"/>
        </w:rPr>
        <w:t>ru</w:t>
      </w:r>
      <w:r w:rsidRPr="008D60BE">
        <w:rPr>
          <w:rFonts w:ascii="Times New Roman" w:eastAsia="Times New Roman" w:hAnsi="Times New Roman" w:cs="Times New Roman"/>
          <w:color w:val="000000"/>
          <w:sz w:val="29"/>
          <w:szCs w:val="29"/>
          <w:lang w:eastAsia="ru-RU"/>
        </w:rPr>
        <w:t>, который соответствует домену верхнего уровня, предназначенному для использования организациями из России, который является корнем для домена </w:t>
      </w:r>
      <w:r w:rsidRPr="008D60BE">
        <w:rPr>
          <w:rFonts w:ascii="Times New Roman" w:eastAsia="Times New Roman" w:hAnsi="Times New Roman" w:cs="Times New Roman"/>
          <w:b/>
          <w:bCs/>
          <w:i/>
          <w:iCs/>
          <w:color w:val="000000"/>
          <w:sz w:val="29"/>
          <w:szCs w:val="29"/>
          <w:lang w:eastAsia="ru-RU"/>
        </w:rPr>
        <w:t>edu</w:t>
      </w:r>
      <w:r w:rsidRPr="008D60BE">
        <w:rPr>
          <w:rFonts w:ascii="Times New Roman" w:eastAsia="Times New Roman" w:hAnsi="Times New Roman" w:cs="Times New Roman"/>
          <w:color w:val="000000"/>
          <w:sz w:val="29"/>
          <w:szCs w:val="29"/>
          <w:lang w:eastAsia="ru-RU"/>
        </w:rPr>
        <w:t>;</w:t>
      </w:r>
    </w:p>
    <w:p w14:paraId="1BB5C344"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∙завершающая точка (</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 представляющая стандартный символ разделителя, которая используется, чтобы сделать полным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дереве пространства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2710D375"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Работа запросов </w:t>
      </w:r>
      <w:r w:rsidRPr="008D60BE">
        <w:rPr>
          <w:rFonts w:ascii="Times New Roman" w:eastAsia="Times New Roman" w:hAnsi="Times New Roman" w:cs="Times New Roman"/>
          <w:b/>
          <w:bCs/>
          <w:i/>
          <w:iCs/>
          <w:color w:val="000000"/>
          <w:sz w:val="29"/>
          <w:szCs w:val="29"/>
          <w:lang w:eastAsia="ru-RU"/>
        </w:rPr>
        <w:t>DNS</w:t>
      </w:r>
    </w:p>
    <w:p w14:paraId="4B8CFB7B" w14:textId="77777777" w:rsidR="00CC6A64" w:rsidRPr="008D60BE" w:rsidRDefault="00CC6A64" w:rsidP="00CC6A64">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-клиенту требуется найти имя, используемое в программе, он 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сопоставления имени. Каждое сообщение с запросом, отправляемое клиентом, содержит информацию трех типов, определяющую вопрос, на который отвечает сервер:</w:t>
      </w:r>
    </w:p>
    <w:p w14:paraId="7A987E9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43</w:t>
      </w:r>
    </w:p>
    <w:p w14:paraId="473C5532" w14:textId="77777777" w:rsidR="00CC6A64" w:rsidRPr="008D60BE" w:rsidRDefault="00CC6A64" w:rsidP="00CC6A64">
      <w:pPr>
        <w:spacing w:after="0" w:line="39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∙указанное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виде полного доменного имени узла (</w:t>
      </w:r>
      <w:r w:rsidRPr="008D60BE">
        <w:rPr>
          <w:rFonts w:ascii="Times New Roman" w:eastAsia="Times New Roman" w:hAnsi="Times New Roman" w:cs="Times New Roman"/>
          <w:b/>
          <w:bCs/>
          <w:i/>
          <w:iCs/>
          <w:color w:val="000000"/>
          <w:sz w:val="29"/>
          <w:szCs w:val="29"/>
          <w:lang w:eastAsia="ru-RU"/>
        </w:rPr>
        <w:t>FQDN</w:t>
      </w:r>
      <w:r w:rsidRPr="008D60BE">
        <w:rPr>
          <w:rFonts w:ascii="Times New Roman" w:eastAsia="Times New Roman" w:hAnsi="Times New Roman" w:cs="Times New Roman"/>
          <w:color w:val="000000"/>
          <w:sz w:val="29"/>
          <w:szCs w:val="29"/>
          <w:lang w:eastAsia="ru-RU"/>
        </w:rPr>
        <w:t>);</w:t>
      </w:r>
    </w:p>
    <w:p w14:paraId="709D34CE"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тип запроса, в котором задается либо тип записей ресурсов, либо тип операции запроса;</w:t>
      </w:r>
    </w:p>
    <w:p w14:paraId="59FFB447"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∙указанный класс доменного имени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41B3E1EF"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w:t>
      </w:r>
      <w:r w:rsidRPr="008D60BE">
        <w:rPr>
          <w:rFonts w:ascii="Times New Roman" w:eastAsia="Times New Roman" w:hAnsi="Times New Roman" w:cs="Times New Roman"/>
          <w:b/>
          <w:bCs/>
          <w:i/>
          <w:iCs/>
          <w:color w:val="000000"/>
          <w:sz w:val="29"/>
          <w:szCs w:val="29"/>
          <w:lang w:eastAsia="ru-RU"/>
        </w:rPr>
        <w:t>Windows </w:t>
      </w:r>
      <w:r w:rsidRPr="008D60BE">
        <w:rPr>
          <w:rFonts w:ascii="Times New Roman" w:eastAsia="Times New Roman" w:hAnsi="Times New Roman" w:cs="Times New Roman"/>
          <w:color w:val="000000"/>
          <w:sz w:val="29"/>
          <w:szCs w:val="29"/>
          <w:lang w:eastAsia="ru-RU"/>
        </w:rPr>
        <w:t>этот класс всегда должен быть указан как класс Интернета (</w:t>
      </w:r>
      <w:r w:rsidRPr="008D60BE">
        <w:rPr>
          <w:rFonts w:ascii="Times New Roman" w:eastAsia="Times New Roman" w:hAnsi="Times New Roman" w:cs="Times New Roman"/>
          <w:b/>
          <w:bCs/>
          <w:i/>
          <w:iCs/>
          <w:color w:val="000000"/>
          <w:sz w:val="29"/>
          <w:szCs w:val="29"/>
          <w:lang w:eastAsia="ru-RU"/>
        </w:rPr>
        <w:t>IN</w:t>
      </w:r>
      <w:r w:rsidRPr="008D60BE">
        <w:rPr>
          <w:rFonts w:ascii="Times New Roman" w:eastAsia="Times New Roman" w:hAnsi="Times New Roman" w:cs="Times New Roman"/>
          <w:color w:val="000000"/>
          <w:sz w:val="29"/>
          <w:szCs w:val="29"/>
          <w:lang w:eastAsia="ru-RU"/>
        </w:rPr>
        <w:t>).Например, указанное имя может представлять полное доменное имя узла для компьютера, такое как </w:t>
      </w:r>
      <w:r w:rsidRPr="008D60BE">
        <w:rPr>
          <w:rFonts w:ascii="Times New Roman" w:eastAsia="Times New Roman" w:hAnsi="Times New Roman" w:cs="Times New Roman"/>
          <w:b/>
          <w:bCs/>
          <w:i/>
          <w:iCs/>
          <w:color w:val="000000"/>
          <w:sz w:val="29"/>
          <w:szCs w:val="29"/>
          <w:lang w:eastAsia="ru-RU"/>
        </w:rPr>
        <w:t>host-a.mspu.edu.ru </w:t>
      </w:r>
      <w:r w:rsidRPr="008D60BE">
        <w:rPr>
          <w:rFonts w:ascii="Times New Roman" w:eastAsia="Times New Roman" w:hAnsi="Times New Roman" w:cs="Times New Roman"/>
          <w:color w:val="000000"/>
          <w:sz w:val="29"/>
          <w:szCs w:val="29"/>
          <w:lang w:eastAsia="ru-RU"/>
        </w:rPr>
        <w:t xml:space="preserve">и тип запроса на поиск записей ресурсов адреса (A) для этого имени. </w:t>
      </w:r>
      <w:r w:rsidRPr="008D60BE">
        <w:rPr>
          <w:rFonts w:ascii="Times New Roman" w:eastAsia="Times New Roman" w:hAnsi="Times New Roman" w:cs="Times New Roman"/>
          <w:color w:val="000000"/>
          <w:sz w:val="29"/>
          <w:szCs w:val="29"/>
          <w:lang w:eastAsia="ru-RU"/>
        </w:rPr>
        <w:lastRenderedPageBreak/>
        <w:t>Запрос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можно представить как вопрос клиента, состоящий из двух частей, например:</w:t>
      </w:r>
      <w:r w:rsidRPr="008D60BE">
        <w:rPr>
          <w:rFonts w:ascii="Times New Roman" w:eastAsia="Times New Roman" w:hAnsi="Times New Roman" w:cs="Times New Roman"/>
          <w:i/>
          <w:iCs/>
          <w:color w:val="000000"/>
          <w:sz w:val="29"/>
          <w:szCs w:val="29"/>
          <w:lang w:eastAsia="ru-RU"/>
        </w:rPr>
        <w:t>«Имеются ли записи ресурсов A для компьютера с именем hostname.mspu.edu.ru?»</w:t>
      </w:r>
      <w:r w:rsidRPr="008D60BE">
        <w:rPr>
          <w:rFonts w:ascii="Times New Roman" w:eastAsia="Times New Roman" w:hAnsi="Times New Roman" w:cs="Times New Roman"/>
          <w:color w:val="000000"/>
          <w:sz w:val="29"/>
          <w:szCs w:val="29"/>
          <w:lang w:eastAsia="ru-RU"/>
        </w:rPr>
        <w:t>Когда клиент получает ответ от сервера, он читает и интерпретирует содержащуюся в ответе запись ресурса A, узнавая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запрошенного по имени.</w:t>
      </w:r>
    </w:p>
    <w:p w14:paraId="2CEF5502" w14:textId="77777777" w:rsidR="00CC6A64" w:rsidRPr="008D60BE" w:rsidRDefault="00CC6A64" w:rsidP="00CC6A64">
      <w:pPr>
        <w:spacing w:before="10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Запросы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используют несколько способов сопоставления имен. Клиент может иногда ответить на запрос с помощью локальной кэшированной информации, полученной в предыдущем запросе.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может использовать собственный кэш информации о записях ресурсов для ответа на запрос.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r w:rsidRPr="008D60BE">
        <w:rPr>
          <w:rFonts w:ascii="Times New Roman" w:eastAsia="Times New Roman" w:hAnsi="Times New Roman" w:cs="Times New Roman"/>
          <w:color w:val="000000"/>
          <w:sz w:val="29"/>
          <w:szCs w:val="29"/>
          <w:lang w:eastAsia="ru-RU"/>
        </w:rPr>
        <w:t>сервер может также запросить или обратиться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в интересах запрашивающего клиента для полного сопоставления имени, а затем отправить ответ клиенту. Этот процесс называют </w:t>
      </w:r>
      <w:r w:rsidRPr="008D60BE">
        <w:rPr>
          <w:rFonts w:ascii="Times New Roman" w:eastAsia="Times New Roman" w:hAnsi="Times New Roman" w:cs="Times New Roman"/>
          <w:i/>
          <w:iCs/>
          <w:color w:val="000000"/>
          <w:sz w:val="29"/>
          <w:szCs w:val="29"/>
          <w:lang w:eastAsia="ru-RU"/>
        </w:rPr>
        <w:t>рекурсией</w:t>
      </w:r>
      <w:r w:rsidRPr="008D60BE">
        <w:rPr>
          <w:rFonts w:ascii="Times New Roman" w:eastAsia="Times New Roman" w:hAnsi="Times New Roman" w:cs="Times New Roman"/>
          <w:color w:val="000000"/>
          <w:sz w:val="29"/>
          <w:szCs w:val="29"/>
          <w:lang w:eastAsia="ru-RU"/>
        </w:rPr>
        <w:t>.</w:t>
      </w:r>
    </w:p>
    <w:p w14:paraId="749CF6A1" w14:textId="77777777" w:rsidR="00CC6A64" w:rsidRPr="008D60BE" w:rsidRDefault="00CC6A64" w:rsidP="00CC6A64">
      <w:pPr>
        <w:spacing w:before="9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В дополнение к этому, клиент может самостоятельно пытаться установить контакт с дополнительными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для сопоставления имени. При этом клиент использует отдельные дополнительные запросы, базирующиеся на ссылочных ответах от серверов. Этот процесс называют </w:t>
      </w:r>
      <w:r w:rsidRPr="008D60BE">
        <w:rPr>
          <w:rFonts w:ascii="Times New Roman" w:eastAsia="Times New Roman" w:hAnsi="Times New Roman" w:cs="Times New Roman"/>
          <w:i/>
          <w:iCs/>
          <w:color w:val="000000"/>
          <w:sz w:val="27"/>
          <w:szCs w:val="27"/>
          <w:lang w:eastAsia="ru-RU"/>
        </w:rPr>
        <w:t>итерацией</w:t>
      </w:r>
      <w:r w:rsidRPr="008D60BE">
        <w:rPr>
          <w:rFonts w:ascii="Times New Roman" w:eastAsia="Times New Roman" w:hAnsi="Times New Roman" w:cs="Times New Roman"/>
          <w:color w:val="000000"/>
          <w:sz w:val="27"/>
          <w:szCs w:val="27"/>
          <w:lang w:eastAsia="ru-RU"/>
        </w:rPr>
        <w:t>. Процесс запроса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выполняется в </w:t>
      </w:r>
      <w:r w:rsidRPr="008D60BE">
        <w:rPr>
          <w:rFonts w:ascii="Times New Roman" w:eastAsia="Times New Roman" w:hAnsi="Times New Roman" w:cs="Times New Roman"/>
          <w:color w:val="000000"/>
          <w:sz w:val="27"/>
          <w:szCs w:val="27"/>
          <w:u w:val="single"/>
          <w:lang w:eastAsia="ru-RU"/>
        </w:rPr>
        <w:t>две стадии:</w:t>
      </w:r>
    </w:p>
    <w:p w14:paraId="44AE7493" w14:textId="77777777" w:rsidR="00CC6A64" w:rsidRPr="008D60BE" w:rsidRDefault="00CC6A64" w:rsidP="00CC6A64">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1.Запрос к имени начинается на клиентском компьютере и передается в систему сопоставления имен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73BB0F6E"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2.Когда не удается ответить на запрос на локальном уровне, можно для сопоставления имени запрашивать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по мере необходимости.</w:t>
      </w:r>
    </w:p>
    <w:p w14:paraId="6A4BDB9B"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Обе стадии процесса подробнее рассматриваются далее.</w:t>
      </w:r>
    </w:p>
    <w:p w14:paraId="7B34B1D5" w14:textId="77777777" w:rsidR="00CC6A64" w:rsidRPr="008D60BE" w:rsidRDefault="00CC6A64" w:rsidP="00CC6A64">
      <w:pPr>
        <w:spacing w:before="30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Локальная система разрешения имен</w:t>
      </w:r>
    </w:p>
    <w:p w14:paraId="2F972121" w14:textId="77777777" w:rsidR="00CC6A64" w:rsidRPr="008D60BE" w:rsidRDefault="00CC6A64" w:rsidP="00CC6A64">
      <w:pPr>
        <w:spacing w:before="300" w:after="0" w:line="390" w:lineRule="atLeast"/>
        <w:ind w:firstLine="705"/>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 начальных этапах процесса в программе на локальном компьютере используется доменное имя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Затем запрос передается в</w:t>
      </w:r>
    </w:p>
    <w:p w14:paraId="53DEC66E"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44</w:t>
      </w:r>
    </w:p>
    <w:p w14:paraId="246F42D4" w14:textId="77777777" w:rsidR="00CC6A64" w:rsidRPr="008D60BE" w:rsidRDefault="00CC6A64" w:rsidP="00CC6A64">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для сопоставления с помощью локальной кэшированной информации. Если удается разрешить запрошенное имя, поступает ответ на запрос и процесс завершается. Кэш локального сопоставления имен может включать информацию об именах из двух возможных источников:</w:t>
      </w:r>
    </w:p>
    <w:p w14:paraId="5B6382D3"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имеется локальный файл </w:t>
      </w:r>
      <w:r w:rsidRPr="008D60BE">
        <w:rPr>
          <w:rFonts w:ascii="Times New Roman" w:eastAsia="Times New Roman" w:hAnsi="Times New Roman" w:cs="Times New Roman"/>
          <w:b/>
          <w:bCs/>
          <w:i/>
          <w:iCs/>
          <w:color w:val="000000"/>
          <w:sz w:val="29"/>
          <w:szCs w:val="29"/>
          <w:lang w:eastAsia="ru-RU"/>
        </w:rPr>
        <w:t>Hosts</w:t>
      </w:r>
      <w:r w:rsidRPr="008D60BE">
        <w:rPr>
          <w:rFonts w:ascii="Times New Roman" w:eastAsia="Times New Roman" w:hAnsi="Times New Roman" w:cs="Times New Roman"/>
          <w:color w:val="000000"/>
          <w:sz w:val="29"/>
          <w:szCs w:val="29"/>
          <w:lang w:eastAsia="ru-RU"/>
        </w:rPr>
        <w:t>, все сопоставления имен и адресов из этого файла предварительно загружаются в кэш при запуске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w:t>
      </w:r>
    </w:p>
    <w:p w14:paraId="139EC141"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полученные в ответах на запросы из</w:t>
      </w:r>
    </w:p>
    <w:p w14:paraId="4C68A3F8" w14:textId="77777777" w:rsidR="00CC6A64" w:rsidRPr="008D60BE" w:rsidRDefault="00CC6A64" w:rsidP="00CC6A64">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предыдущих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добавляются в кэш и сохраняются в нем в течение определенного периода времени.</w:t>
      </w:r>
    </w:p>
    <w:p w14:paraId="65673443" w14:textId="77777777" w:rsidR="00CC6A64" w:rsidRPr="008D60BE" w:rsidRDefault="00CC6A64" w:rsidP="00CC6A64">
      <w:pPr>
        <w:spacing w:after="0" w:line="360" w:lineRule="atLeast"/>
        <w:ind w:firstLine="70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Если клиент не находит сопоставления в кэше, процесс продолжается с помощью запроса на разрешение имени от клиента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серверу.</w:t>
      </w:r>
    </w:p>
    <w:p w14:paraId="434CE002" w14:textId="77777777" w:rsidR="00CC6A64" w:rsidRPr="008D60BE" w:rsidRDefault="00CC6A64" w:rsidP="00CC6A64">
      <w:pPr>
        <w:spacing w:before="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Запрос 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-серверу</w:t>
      </w:r>
    </w:p>
    <w:p w14:paraId="773A7541" w14:textId="77777777" w:rsidR="00CC6A64" w:rsidRPr="008D60BE" w:rsidRDefault="00CC6A64" w:rsidP="00CC6A64">
      <w:pPr>
        <w:spacing w:before="240"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 запрашивает основной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Из глобального списка выбирается сервер, используемый на начальной стадии запроса от клиента к серверу. Когда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принимает запрос, он сначала проверяет, можно ли дать удостоверяющий ответ на базе записей ресурсов, содержащихся в локальной зоне в конфигурации сервера. Если запрошенное имя соответствует информации в записи ресурса в локальной зоне, сервер дает удостоверяющий ответ, используя эту информацию для разрешения имени. Если в зоне нет информации для запрошенного имени, сервер проверяет, можно ли разрешить имя, используя информацию предыдущих запросов в локальном кэше. Если здесь обнаруживается совпадение, сервер отвечает с использованием этой информации. И в этом случае, если основной сервер может дать запрашивающему клиенту утвердительный ответ на сопоставление из собственного кэша, запрос завершается. Если на основном сервере не удается найти запрошенное имя</w:t>
      </w:r>
    </w:p>
    <w:p w14:paraId="18B1383A" w14:textId="77777777" w:rsidR="00CC6A64" w:rsidRPr="008D60BE" w:rsidRDefault="00CC6A64" w:rsidP="00CC6A64">
      <w:pPr>
        <w:spacing w:before="210" w:after="0" w:line="375"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 ни в кэше, ни в зонах – процесс выполнения запроса может продолжаться с использованием рекурсии для полного разрешения имени. При этом другие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помогают разрешить имя.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 по умолчанию указывает серверу использовать процесс рекурсии для полного разрешения имен в интересах клиентов перед возвращением ответа. В большинстве случаев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-серверы по умолчанию настраиваются на поддержку процесса рекурсии, как показано на </w:t>
      </w:r>
      <w:r w:rsidRPr="008D60BE">
        <w:rPr>
          <w:rFonts w:ascii="Times New Roman" w:eastAsia="Times New Roman" w:hAnsi="Times New Roman" w:cs="Times New Roman"/>
          <w:i/>
          <w:iCs/>
          <w:color w:val="000000"/>
          <w:sz w:val="27"/>
          <w:szCs w:val="27"/>
          <w:lang w:eastAsia="ru-RU"/>
        </w:rPr>
        <w:t>рисунке 4</w:t>
      </w:r>
      <w:r w:rsidRPr="008D60BE">
        <w:rPr>
          <w:rFonts w:ascii="Times New Roman" w:eastAsia="Times New Roman" w:hAnsi="Times New Roman" w:cs="Times New Roman"/>
          <w:color w:val="000000"/>
          <w:sz w:val="27"/>
          <w:szCs w:val="27"/>
          <w:lang w:eastAsia="ru-RU"/>
        </w:rPr>
        <w:t>.</w:t>
      </w:r>
    </w:p>
    <w:p w14:paraId="61C6B50D"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45</w:t>
      </w:r>
    </w:p>
    <w:p w14:paraId="1F1CA577"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0BA28B01" wp14:editId="75BB564A">
            <wp:extent cx="4614545" cy="2243455"/>
            <wp:effectExtent l="0" t="0" r="0" b="4445"/>
            <wp:docPr id="2" name="Рисунок 2" descr="https://studfile.net/html/65386/1825/html_HnOnE86o0y.9U_q/htmlconvd-qoAZdn4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6img1" descr="https://studfile.net/html/65386/1825/html_HnOnE86o0y.9U_q/htmlconvd-qoAZdn4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2243455"/>
                    </a:xfrm>
                    <a:prstGeom prst="rect">
                      <a:avLst/>
                    </a:prstGeom>
                    <a:noFill/>
                    <a:ln>
                      <a:noFill/>
                    </a:ln>
                  </pic:spPr>
                </pic:pic>
              </a:graphicData>
            </a:graphic>
          </wp:inline>
        </w:drawing>
      </w:r>
    </w:p>
    <w:p w14:paraId="290495BB" w14:textId="77777777" w:rsidR="00CC6A64" w:rsidRPr="008D60BE" w:rsidRDefault="00CC6A64" w:rsidP="00CC6A64">
      <w:pPr>
        <w:spacing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t>Рисунок 4. Процесс рекурсии при разрешении имени</w:t>
      </w:r>
    </w:p>
    <w:p w14:paraId="2FF0F60F" w14:textId="77777777" w:rsidR="00CC6A64" w:rsidRPr="008D60BE" w:rsidRDefault="00CC6A64" w:rsidP="00CC6A64">
      <w:pPr>
        <w:spacing w:before="30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Для правильного выполнения рекурсии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ему необходимы сведения о контактах с другими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Такая информация обеспечивается в виде корневых ссылок, списка предварительных записей ресурсов, которые могут использоваться службой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обнаружения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являются удостоверяющими для корня дерева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Корневые серверы являются удостоверяющими для корня доменов и доменов верхнего уровня в дереве пространства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4A1C7018" w14:textId="77777777" w:rsidR="00CC6A64" w:rsidRPr="008D60BE" w:rsidRDefault="00CC6A64" w:rsidP="00CC6A64">
      <w:pPr>
        <w:spacing w:before="12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Процесс заканчивается возвращением клиенту утвердительного ответа. Однако запросы могут возвращать и другие ответы, в частности: удостоверяющий, ссылочный и отрицательный.</w:t>
      </w:r>
    </w:p>
    <w:p w14:paraId="40052FF8" w14:textId="77777777" w:rsidR="00CC6A64" w:rsidRPr="008D60BE" w:rsidRDefault="00CC6A64" w:rsidP="00CC6A64">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Утвердительный ответ </w:t>
      </w:r>
      <w:r w:rsidRPr="008D60BE">
        <w:rPr>
          <w:rFonts w:ascii="Times New Roman" w:eastAsia="Times New Roman" w:hAnsi="Times New Roman" w:cs="Times New Roman"/>
          <w:color w:val="000000"/>
          <w:sz w:val="29"/>
          <w:szCs w:val="29"/>
          <w:lang w:eastAsia="ru-RU"/>
        </w:rPr>
        <w:t>может содержать запрошенную запись ресурса или список записей ресурсов (который также называют набором записей), соответствующих запрошенному доменному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типу записи, указанному в сообщении запроса.</w:t>
      </w:r>
    </w:p>
    <w:p w14:paraId="220E2279" w14:textId="77777777" w:rsidR="00CC6A64" w:rsidRPr="008D60BE" w:rsidRDefault="00CC6A64" w:rsidP="00CC6A64">
      <w:pPr>
        <w:spacing w:before="3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Удостоверяющий ответ </w:t>
      </w:r>
      <w:r w:rsidRPr="008D60BE">
        <w:rPr>
          <w:rFonts w:ascii="Times New Roman" w:eastAsia="Times New Roman" w:hAnsi="Times New Roman" w:cs="Times New Roman"/>
          <w:color w:val="000000"/>
          <w:sz w:val="29"/>
          <w:szCs w:val="29"/>
          <w:lang w:eastAsia="ru-RU"/>
        </w:rPr>
        <w:t>представляет утвердительный ответ, возвращенный клиенту и доставленный с установленным битом полномочий в сообщении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указывающим, что ответ получен от сервера, имеющего прямые полномочия для запрашиваемого имени.</w:t>
      </w:r>
    </w:p>
    <w:p w14:paraId="134D4C95" w14:textId="77777777" w:rsidR="00CC6A64" w:rsidRPr="008D60BE" w:rsidRDefault="00CC6A64" w:rsidP="00CC6A64">
      <w:pPr>
        <w:spacing w:before="60" w:after="0" w:line="39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i/>
          <w:iCs/>
          <w:color w:val="000000"/>
          <w:sz w:val="27"/>
          <w:szCs w:val="27"/>
          <w:lang w:eastAsia="ru-RU"/>
        </w:rPr>
        <w:t>Ссылочный ответ </w:t>
      </w:r>
      <w:r w:rsidRPr="008D60BE">
        <w:rPr>
          <w:rFonts w:ascii="Times New Roman" w:eastAsia="Times New Roman" w:hAnsi="Times New Roman" w:cs="Times New Roman"/>
          <w:color w:val="000000"/>
          <w:sz w:val="27"/>
          <w:szCs w:val="27"/>
          <w:lang w:eastAsia="ru-RU"/>
        </w:rPr>
        <w:t>содержит дополнительные записи ресурсов, не указанные по имени или типу в запросе. Ответ этого типа возвращается клиенту, если процесс рекурсии не поддерживается. Эти записи должны рассматриваться как справочные, которые могут использоваться клиентом</w:t>
      </w:r>
    </w:p>
    <w:p w14:paraId="177FB4B1"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46</w:t>
      </w:r>
    </w:p>
    <w:p w14:paraId="1943A57F"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для продолжения запроса с помощью итераций. Если клиент способен использовать итерации, он может выполнить дополнительные запросы в попытке полностью разрешить имя самостоятельно.</w:t>
      </w:r>
    </w:p>
    <w:p w14:paraId="5330BFA5" w14:textId="77777777" w:rsidR="00CC6A64" w:rsidRPr="008D60BE" w:rsidRDefault="00CC6A64" w:rsidP="00CC6A64">
      <w:pPr>
        <w:spacing w:before="4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Отрицательный ответ </w:t>
      </w:r>
      <w:r w:rsidRPr="008D60BE">
        <w:rPr>
          <w:rFonts w:ascii="Times New Roman" w:eastAsia="Times New Roman" w:hAnsi="Times New Roman" w:cs="Times New Roman"/>
          <w:color w:val="000000"/>
          <w:sz w:val="29"/>
          <w:szCs w:val="29"/>
          <w:lang w:eastAsia="ru-RU"/>
        </w:rPr>
        <w:t>от сервера может указывать на один из двух возможных результатов попытки сервера обработать и рекурсивно полностью и удостоверяющим образом сопоставить имя в запросе:</w:t>
      </w:r>
    </w:p>
    <w:p w14:paraId="1034F3DD"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 не существует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5A7C0D5F" w14:textId="77777777" w:rsidR="00CC6A64" w:rsidRPr="008D60BE" w:rsidRDefault="00CC6A64" w:rsidP="00CC6A64">
      <w:pPr>
        <w:spacing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∙удостоверяющий сервер ответил, что запрошенное имя</w:t>
      </w:r>
    </w:p>
    <w:p w14:paraId="6419D62B" w14:textId="77777777" w:rsidR="00CC6A64" w:rsidRPr="008D60BE" w:rsidRDefault="00CC6A64" w:rsidP="00CC6A64">
      <w:pPr>
        <w:spacing w:before="60"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существует, но для этого имени отсутствуют записи указанного типа.</w:t>
      </w:r>
    </w:p>
    <w:p w14:paraId="4E3A1599"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xml:space="preserve">Система сопоставления имен передает результаты запроса в виде утвердительного или отрицательного ответа в запрашивающую программу и кэширует ответ. Итерации представляют тип сопоставления имен, </w:t>
      </w:r>
      <w:r w:rsidRPr="008D60BE">
        <w:rPr>
          <w:rFonts w:ascii="Times New Roman" w:eastAsia="Times New Roman" w:hAnsi="Times New Roman" w:cs="Times New Roman"/>
          <w:color w:val="000000"/>
          <w:sz w:val="29"/>
          <w:szCs w:val="29"/>
          <w:lang w:eastAsia="ru-RU"/>
        </w:rPr>
        <w:lastRenderedPageBreak/>
        <w:t>используемый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-клиентами и серверами при выполнении следующих условий:</w:t>
      </w:r>
    </w:p>
    <w:p w14:paraId="255B7097" w14:textId="77777777" w:rsidR="00CC6A64" w:rsidRPr="008D60BE" w:rsidRDefault="00CC6A64" w:rsidP="00CC6A64">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запрашивает использование рекурсии, но рекурсия отключена на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-сервере.</w:t>
      </w:r>
    </w:p>
    <w:p w14:paraId="3FFB1ACF" w14:textId="77777777" w:rsidR="00CC6A64" w:rsidRPr="008D60BE" w:rsidRDefault="00CC6A64" w:rsidP="00CC6A64">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не запрашивает использование рекурсии при запросе к</w:t>
      </w:r>
    </w:p>
    <w:p w14:paraId="1F405BC1"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w:t>
      </w:r>
    </w:p>
    <w:p w14:paraId="030CCBD1"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Итерационный запрос от клиента сообщает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что клиент ожидает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 наиболее точный ответ немедленно без обращения к другим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Когда используются итерации,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 отвечает клиенту о запрошенных именах на основании собственной информации о пространстве имен. Например, если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в интрасети получает запрос от локального клиента для имени </w:t>
      </w:r>
      <w:r w:rsidRPr="008D60BE">
        <w:rPr>
          <w:rFonts w:ascii="Times New Roman" w:eastAsia="Times New Roman" w:hAnsi="Times New Roman" w:cs="Times New Roman"/>
          <w:b/>
          <w:bCs/>
          <w:i/>
          <w:iCs/>
          <w:color w:val="000000"/>
          <w:sz w:val="29"/>
          <w:szCs w:val="29"/>
          <w:lang w:eastAsia="ru-RU"/>
        </w:rPr>
        <w:t>www.edu.ru</w:t>
      </w:r>
      <w:r w:rsidRPr="008D60BE">
        <w:rPr>
          <w:rFonts w:ascii="Times New Roman" w:eastAsia="Times New Roman" w:hAnsi="Times New Roman" w:cs="Times New Roman"/>
          <w:color w:val="000000"/>
          <w:sz w:val="29"/>
          <w:szCs w:val="29"/>
          <w:lang w:eastAsia="ru-RU"/>
        </w:rPr>
        <w:t>, он может возвратить ответ из кэша имен. Если в данный момент запрошенное имя не сохраняется в кэше сервера, то сервер может ответить предоставлением ссылки – т.е. списка записей ресурсов других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серверов, которые ближе к имени, запрошенному клиентом. Когда предоставляется ссылка,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принимает на себя ответственность за продолжение итерационных запросов на сопоставление имени к другим указанным в конфигурации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w:t>
      </w:r>
    </w:p>
    <w:p w14:paraId="1CF3B618" w14:textId="77777777" w:rsidR="00CC6A64" w:rsidRPr="008D60BE" w:rsidRDefault="00CC6A64" w:rsidP="00CC6A64">
      <w:pPr>
        <w:spacing w:before="195"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Например, в наиболее общем случае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 может расширить область поиска до серверов корневого домена в Интернете в попытках обнаружить удостоверяющие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для домена </w:t>
      </w:r>
      <w:r w:rsidRPr="008D60BE">
        <w:rPr>
          <w:rFonts w:ascii="Times New Roman" w:eastAsia="Times New Roman" w:hAnsi="Times New Roman" w:cs="Times New Roman"/>
          <w:b/>
          <w:bCs/>
          <w:i/>
          <w:iCs/>
          <w:color w:val="000000"/>
          <w:sz w:val="29"/>
          <w:szCs w:val="29"/>
          <w:lang w:eastAsia="ru-RU"/>
        </w:rPr>
        <w:t>ru</w:t>
      </w:r>
      <w:r w:rsidRPr="008D60BE">
        <w:rPr>
          <w:rFonts w:ascii="Times New Roman" w:eastAsia="Times New Roman" w:hAnsi="Times New Roman" w:cs="Times New Roman"/>
          <w:color w:val="000000"/>
          <w:sz w:val="29"/>
          <w:szCs w:val="29"/>
          <w:lang w:eastAsia="ru-RU"/>
        </w:rPr>
        <w:t>. После установления контакта с корневыми серверами Интернета клиент может</w:t>
      </w:r>
    </w:p>
    <w:p w14:paraId="4C9D6DC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47</w:t>
      </w:r>
    </w:p>
    <w:p w14:paraId="4E89E2A1"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получить от них дальнейшие итерационные ответы, указывающие на фактические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Интернета для домена </w:t>
      </w:r>
      <w:r w:rsidRPr="008D60BE">
        <w:rPr>
          <w:rFonts w:ascii="Times New Roman" w:eastAsia="Times New Roman" w:hAnsi="Times New Roman" w:cs="Times New Roman"/>
          <w:b/>
          <w:bCs/>
          <w:i/>
          <w:iCs/>
          <w:color w:val="000000"/>
          <w:sz w:val="29"/>
          <w:szCs w:val="29"/>
          <w:lang w:eastAsia="ru-RU"/>
        </w:rPr>
        <w:t>edu.ru</w:t>
      </w:r>
      <w:r w:rsidRPr="008D60BE">
        <w:rPr>
          <w:rFonts w:ascii="Times New Roman" w:eastAsia="Times New Roman" w:hAnsi="Times New Roman" w:cs="Times New Roman"/>
          <w:color w:val="000000"/>
          <w:sz w:val="29"/>
          <w:szCs w:val="29"/>
          <w:lang w:eastAsia="ru-RU"/>
        </w:rPr>
        <w:t>. Когда клиенту предоставляются записи для этих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он может отправить дальнейший итерационный запрос внешним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 </w:t>
      </w:r>
      <w:r w:rsidRPr="008D60BE">
        <w:rPr>
          <w:rFonts w:ascii="Times New Roman" w:eastAsia="Times New Roman" w:hAnsi="Times New Roman" w:cs="Times New Roman"/>
          <w:b/>
          <w:bCs/>
          <w:i/>
          <w:iCs/>
          <w:color w:val="000000"/>
          <w:sz w:val="29"/>
          <w:szCs w:val="29"/>
          <w:lang w:eastAsia="ru-RU"/>
        </w:rPr>
        <w:t>edu </w:t>
      </w:r>
      <w:r w:rsidRPr="008D60BE">
        <w:rPr>
          <w:rFonts w:ascii="Times New Roman" w:eastAsia="Times New Roman" w:hAnsi="Times New Roman" w:cs="Times New Roman"/>
          <w:color w:val="000000"/>
          <w:sz w:val="29"/>
          <w:szCs w:val="29"/>
          <w:lang w:eastAsia="ru-RU"/>
        </w:rPr>
        <w:t>в Интернете, которые могут дать определенный и удостоверяющий ответ. При использовании итераций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может также содействовать в запросе на сопоставление имени, предоставив клиенту собственный наиболее точный ответ. Для большинства итерационных запросов клиент использует локальный список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обращения к другим серверам имен в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если его собственный основной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не может сопоставить имя в запросе.</w:t>
      </w:r>
    </w:p>
    <w:p w14:paraId="1AC82B2F" w14:textId="77777777" w:rsidR="00CC6A64" w:rsidRPr="008D60BE" w:rsidRDefault="00CC6A64" w:rsidP="00CC6A64">
      <w:pPr>
        <w:spacing w:before="13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 мере того как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обрабатывают запросы клиентов с помощью рекурсии или итераций, они находят и накапливают значительный объем информации о пространстве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 Эта </w:t>
      </w:r>
      <w:r w:rsidRPr="008D60BE">
        <w:rPr>
          <w:rFonts w:ascii="Times New Roman" w:eastAsia="Times New Roman" w:hAnsi="Times New Roman" w:cs="Times New Roman"/>
          <w:color w:val="000000"/>
          <w:sz w:val="29"/>
          <w:szCs w:val="29"/>
          <w:lang w:eastAsia="ru-RU"/>
        </w:rPr>
        <w:lastRenderedPageBreak/>
        <w:t>информация </w:t>
      </w:r>
      <w:r w:rsidRPr="008D60BE">
        <w:rPr>
          <w:rFonts w:ascii="Times New Roman" w:eastAsia="Times New Roman" w:hAnsi="Times New Roman" w:cs="Times New Roman"/>
          <w:i/>
          <w:iCs/>
          <w:color w:val="000000"/>
          <w:sz w:val="29"/>
          <w:szCs w:val="29"/>
          <w:lang w:eastAsia="ru-RU"/>
        </w:rPr>
        <w:t>кэшируется </w:t>
      </w:r>
      <w:r w:rsidRPr="008D60BE">
        <w:rPr>
          <w:rFonts w:ascii="Times New Roman" w:eastAsia="Times New Roman" w:hAnsi="Times New Roman" w:cs="Times New Roman"/>
          <w:color w:val="000000"/>
          <w:sz w:val="29"/>
          <w:szCs w:val="29"/>
          <w:lang w:eastAsia="ru-RU"/>
        </w:rPr>
        <w:t>сервером. Кэширование дает возможность ускорить сопоставление часто используемых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последующих запросах и существенно снижает трафик запросов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сети.</w:t>
      </w:r>
    </w:p>
    <w:p w14:paraId="0C2D64BF" w14:textId="77777777" w:rsidR="00CC6A64" w:rsidRPr="008D60BE" w:rsidRDefault="00CC6A64" w:rsidP="00CC6A64">
      <w:pPr>
        <w:spacing w:before="7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выполнении рекурсивных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 для клиентов они временно кэшируют записи ресурсов. Кэшированные записи ресурсов содержат информацию, полученную от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которые являются удостоверяющими для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Эта информация накапливается при выполнении итерационных запросов в процессе поиска</w:t>
      </w:r>
    </w:p>
    <w:p w14:paraId="447EAF7B" w14:textId="77777777" w:rsidR="00CC6A64" w:rsidRPr="008D60BE" w:rsidRDefault="00CC6A64" w:rsidP="00CC6A64">
      <w:pPr>
        <w:spacing w:before="45" w:after="0" w:line="360"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и</w:t>
      </w:r>
      <w:r w:rsidRPr="008D60BE">
        <w:rPr>
          <w:rFonts w:ascii="Times New Roman" w:eastAsia="Times New Roman" w:hAnsi="Times New Roman" w:cs="Times New Roman"/>
          <w:color w:val="000000"/>
          <w:sz w:val="27"/>
          <w:szCs w:val="27"/>
          <w:lang w:eastAsia="ru-RU"/>
        </w:rPr>
        <w:t>полного ответа на рекурсивный запрос, выполняемый в интересах клиента. Когда затем другие клиенты размещают новые запросы на информацию, отвечающую кэшированным записям ресурсов,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использовать данные из кэшированных записей ресурсов для ответа.</w:t>
      </w:r>
    </w:p>
    <w:p w14:paraId="4B1ECF16"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При кэшировании информации значение срока жизни применяется ко всем кэшированным записям ресурсов. Пока не истек срок жизни кэшированной записи ресурса,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может продолжать кэшировать</w:t>
      </w:r>
    </w:p>
    <w:p w14:paraId="77FB4AD1" w14:textId="77777777" w:rsidR="00CC6A64" w:rsidRPr="008D60BE" w:rsidRDefault="00CC6A64" w:rsidP="00CC6A64">
      <w:pPr>
        <w:spacing w:before="90"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иснова использовать запись ресурса при ответах на соответствующие запросы клиентов. Значения срока жизни кэширования, используемые записями ресурсов в большинстве конфигураций зон, назначаются в параметре </w:t>
      </w:r>
      <w:r w:rsidRPr="008D60BE">
        <w:rPr>
          <w:rFonts w:ascii="Times New Roman" w:eastAsia="Times New Roman" w:hAnsi="Times New Roman" w:cs="Times New Roman"/>
          <w:b/>
          <w:bCs/>
          <w:i/>
          <w:iCs/>
          <w:color w:val="000000"/>
          <w:sz w:val="29"/>
          <w:szCs w:val="29"/>
          <w:lang w:eastAsia="ru-RU"/>
        </w:rPr>
        <w:t>Мин. срок жизни TTL (по умолчанию)</w:t>
      </w:r>
      <w:r w:rsidRPr="008D60BE">
        <w:rPr>
          <w:rFonts w:ascii="Times New Roman" w:eastAsia="Times New Roman" w:hAnsi="Times New Roman" w:cs="Times New Roman"/>
          <w:color w:val="000000"/>
          <w:sz w:val="29"/>
          <w:szCs w:val="29"/>
          <w:lang w:eastAsia="ru-RU"/>
        </w:rPr>
        <w:t>, который задается в начальной записи зоны. По умолчанию задается значение минимального срока жизни 3600 секунд (1 час), но это значение может быть изменено, но могут также задаваться и отдельные значения срока жизни для каждой записи ресурса.</w:t>
      </w:r>
    </w:p>
    <w:p w14:paraId="7E722D3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48</w:t>
      </w:r>
    </w:p>
    <w:p w14:paraId="7D3E33A1" w14:textId="77777777" w:rsidR="00CC6A64" w:rsidRPr="008D60BE" w:rsidRDefault="00CC6A64" w:rsidP="00CC6A64">
      <w:pPr>
        <w:spacing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Обратный просмотр</w:t>
      </w:r>
    </w:p>
    <w:p w14:paraId="564FA9CA" w14:textId="77777777" w:rsidR="00CC6A64" w:rsidRPr="008D60BE" w:rsidRDefault="00CC6A64" w:rsidP="00CC6A64">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большинстве операций просмотра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обычно выполняют </w:t>
      </w:r>
      <w:r w:rsidRPr="008D60BE">
        <w:rPr>
          <w:rFonts w:ascii="Times New Roman" w:eastAsia="Times New Roman" w:hAnsi="Times New Roman" w:cs="Times New Roman"/>
          <w:i/>
          <w:iCs/>
          <w:color w:val="000000"/>
          <w:sz w:val="29"/>
          <w:szCs w:val="29"/>
          <w:lang w:eastAsia="ru-RU"/>
        </w:rPr>
        <w:t>прямой просмотр</w:t>
      </w:r>
      <w:r w:rsidRPr="008D60BE">
        <w:rPr>
          <w:rFonts w:ascii="Times New Roman" w:eastAsia="Times New Roman" w:hAnsi="Times New Roman" w:cs="Times New Roman"/>
          <w:color w:val="000000"/>
          <w:sz w:val="29"/>
          <w:szCs w:val="29"/>
          <w:lang w:eastAsia="ru-RU"/>
        </w:rPr>
        <w:t>, т. е. поиск, основанный на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другого компьютера, сохраненного в записи ресурса адреса (A). В этом типе запроса в качестве данных для ответа на запрос ожидается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также обеспечивает возможность </w:t>
      </w:r>
      <w:r w:rsidRPr="008D60BE">
        <w:rPr>
          <w:rFonts w:ascii="Times New Roman" w:eastAsia="Times New Roman" w:hAnsi="Times New Roman" w:cs="Times New Roman"/>
          <w:i/>
          <w:iCs/>
          <w:color w:val="000000"/>
          <w:sz w:val="29"/>
          <w:szCs w:val="29"/>
          <w:lang w:eastAsia="ru-RU"/>
        </w:rPr>
        <w:t>обратного просмотра</w:t>
      </w:r>
      <w:r w:rsidRPr="008D60BE">
        <w:rPr>
          <w:rFonts w:ascii="Times New Roman" w:eastAsia="Times New Roman" w:hAnsi="Times New Roman" w:cs="Times New Roman"/>
          <w:color w:val="000000"/>
          <w:sz w:val="29"/>
          <w:szCs w:val="29"/>
          <w:lang w:eastAsia="ru-RU"/>
        </w:rPr>
        <w:t>, в котором клиенты используют известный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для поиска имени компьютера по этому адресу. Обратный просмотр фактически является формой вопроса типа:</w:t>
      </w:r>
      <w:r w:rsidRPr="008D60BE">
        <w:rPr>
          <w:rFonts w:ascii="Times New Roman" w:eastAsia="Times New Roman" w:hAnsi="Times New Roman" w:cs="Times New Roman"/>
          <w:i/>
          <w:iCs/>
          <w:color w:val="000000"/>
          <w:sz w:val="29"/>
          <w:szCs w:val="29"/>
          <w:lang w:eastAsia="ru-RU"/>
        </w:rPr>
        <w:t>«Можете ли вы сказать мне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компьютера, который использует IP-адрес 192.168.1.20?».</w:t>
      </w:r>
    </w:p>
    <w:p w14:paraId="49317F6D" w14:textId="77777777" w:rsidR="00CC6A64" w:rsidRPr="008D60BE" w:rsidRDefault="00CC6A64" w:rsidP="00CC6A64">
      <w:pPr>
        <w:spacing w:before="4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Система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не разрабатывалась изначально для поддержки запросов этого типа. Одной из проблем при поддержке запросов обратного просмотра является различие в способах организации и индексации пространства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 способов назначения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xml:space="preserve">-адресов. Если бы единственным таким </w:t>
      </w:r>
      <w:r w:rsidRPr="008D60BE">
        <w:rPr>
          <w:rFonts w:ascii="Times New Roman" w:eastAsia="Times New Roman" w:hAnsi="Times New Roman" w:cs="Times New Roman"/>
          <w:color w:val="000000"/>
          <w:sz w:val="27"/>
          <w:szCs w:val="27"/>
          <w:lang w:eastAsia="ru-RU"/>
        </w:rPr>
        <w:lastRenderedPageBreak/>
        <w:t>способом был бы поиск во всех доменах пространства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то для обработки обратного запроса потребовалось бы много времени, такой запрос оказался бы бесполезным.</w:t>
      </w:r>
    </w:p>
    <w:p w14:paraId="0AF258A9" w14:textId="77777777" w:rsidR="00CC6A64" w:rsidRPr="008D60BE" w:rsidRDefault="00CC6A64" w:rsidP="00CC6A64">
      <w:pPr>
        <w:spacing w:before="7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Чтобы разрешить эту проблему, в стандартах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был определен и зарезервирован специальный домен в пространстве имен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Интернета,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обеспечивающий практичный и надежный способ выполнения обратных запросов. Чтобы создать обратное пространство имен, поддомены в домене </w:t>
      </w:r>
      <w:r w:rsidRPr="008D60BE">
        <w:rPr>
          <w:rFonts w:ascii="Times New Roman" w:eastAsia="Times New Roman" w:hAnsi="Times New Roman" w:cs="Times New Roman"/>
          <w:b/>
          <w:bCs/>
          <w:i/>
          <w:iCs/>
          <w:color w:val="000000"/>
          <w:sz w:val="27"/>
          <w:szCs w:val="27"/>
          <w:lang w:eastAsia="ru-RU"/>
        </w:rPr>
        <w:t>in-addr.arpa </w:t>
      </w:r>
      <w:r w:rsidRPr="008D60BE">
        <w:rPr>
          <w:rFonts w:ascii="Times New Roman" w:eastAsia="Times New Roman" w:hAnsi="Times New Roman" w:cs="Times New Roman"/>
          <w:color w:val="000000"/>
          <w:sz w:val="27"/>
          <w:szCs w:val="27"/>
          <w:lang w:eastAsia="ru-RU"/>
        </w:rPr>
        <w:t>формируются с помощью обратного упорядочения чисел в точечно-десятичной нотации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Такое обратное упорядочение доменов для каждого октета необходимо, поскольку в отличие от имен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для которых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читаются слева направо, здесь интерпретация выполняется в обратном порядке. Когда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читается слева направо, информация анализируется от наиболее общей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 сети в левой части адреса) до наиболее конкретной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 узла в последнем октете). По этой причине порядок октетов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 адреса должен быть обращен при построении дерева домена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-адреса дерева </w:t>
      </w:r>
      <w:r w:rsidRPr="008D60BE">
        <w:rPr>
          <w:rFonts w:ascii="Times New Roman" w:eastAsia="Times New Roman" w:hAnsi="Times New Roman" w:cs="Times New Roman"/>
          <w:b/>
          <w:bCs/>
          <w:i/>
          <w:iCs/>
          <w:color w:val="000000"/>
          <w:sz w:val="27"/>
          <w:szCs w:val="27"/>
          <w:lang w:eastAsia="ru-RU"/>
        </w:rPr>
        <w:t>DNSin-addr.arpa </w:t>
      </w:r>
      <w:r w:rsidRPr="008D60BE">
        <w:rPr>
          <w:rFonts w:ascii="Times New Roman" w:eastAsia="Times New Roman" w:hAnsi="Times New Roman" w:cs="Times New Roman"/>
          <w:color w:val="000000"/>
          <w:sz w:val="27"/>
          <w:szCs w:val="27"/>
          <w:lang w:eastAsia="ru-RU"/>
        </w:rPr>
        <w:t>могут делегироваться организациям, которым назначается ограниченный набор </w:t>
      </w:r>
      <w:r w:rsidRPr="008D60BE">
        <w:rPr>
          <w:rFonts w:ascii="Times New Roman" w:eastAsia="Times New Roman" w:hAnsi="Times New Roman" w:cs="Times New Roman"/>
          <w:b/>
          <w:bCs/>
          <w:i/>
          <w:iCs/>
          <w:color w:val="000000"/>
          <w:sz w:val="27"/>
          <w:szCs w:val="27"/>
          <w:lang w:eastAsia="ru-RU"/>
        </w:rPr>
        <w:t>IP</w:t>
      </w:r>
      <w:r w:rsidRPr="008D60BE">
        <w:rPr>
          <w:rFonts w:ascii="Times New Roman" w:eastAsia="Times New Roman" w:hAnsi="Times New Roman" w:cs="Times New Roman"/>
          <w:color w:val="000000"/>
          <w:sz w:val="27"/>
          <w:szCs w:val="27"/>
          <w:lang w:eastAsia="ru-RU"/>
        </w:rPr>
        <w:t>-адресов в границах определенных для Интернета классов адресов. И, наконец, для дерева домена </w:t>
      </w:r>
      <w:r w:rsidRPr="008D60BE">
        <w:rPr>
          <w:rFonts w:ascii="Times New Roman" w:eastAsia="Times New Roman" w:hAnsi="Times New Roman" w:cs="Times New Roman"/>
          <w:b/>
          <w:bCs/>
          <w:i/>
          <w:iCs/>
          <w:color w:val="000000"/>
          <w:sz w:val="27"/>
          <w:szCs w:val="27"/>
          <w:lang w:eastAsia="ru-RU"/>
        </w:rPr>
        <w:t>in-addr.arpa</w:t>
      </w:r>
      <w:r w:rsidRPr="008D60BE">
        <w:rPr>
          <w:rFonts w:ascii="Times New Roman" w:eastAsia="Times New Roman" w:hAnsi="Times New Roman" w:cs="Times New Roman"/>
          <w:color w:val="000000"/>
          <w:sz w:val="27"/>
          <w:szCs w:val="27"/>
          <w:lang w:eastAsia="ru-RU"/>
        </w:rPr>
        <w:t>, встроенного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требуется определение дополнительного типа записей ресурсов – запись ресурса указателя (</w:t>
      </w:r>
      <w:r w:rsidRPr="008D60BE">
        <w:rPr>
          <w:rFonts w:ascii="Times New Roman" w:eastAsia="Times New Roman" w:hAnsi="Times New Roman" w:cs="Times New Roman"/>
          <w:b/>
          <w:bCs/>
          <w:i/>
          <w:iCs/>
          <w:color w:val="000000"/>
          <w:sz w:val="27"/>
          <w:szCs w:val="27"/>
          <w:lang w:eastAsia="ru-RU"/>
        </w:rPr>
        <w:t>PTR</w:t>
      </w:r>
      <w:r w:rsidRPr="008D60BE">
        <w:rPr>
          <w:rFonts w:ascii="Times New Roman" w:eastAsia="Times New Roman" w:hAnsi="Times New Roman" w:cs="Times New Roman"/>
          <w:color w:val="000000"/>
          <w:sz w:val="27"/>
          <w:szCs w:val="27"/>
          <w:lang w:eastAsia="ru-RU"/>
        </w:rPr>
        <w:t>). Такая запись ресурса используется для сопоставления в зоне обратного просмотра, обычно соответствующего записи ресурса именованного узла</w:t>
      </w:r>
    </w:p>
    <w:p w14:paraId="0E3FF9A1"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49</w:t>
      </w:r>
    </w:p>
    <w:p w14:paraId="47584BBC" w14:textId="77777777" w:rsidR="00CC6A64" w:rsidRPr="008D60BE" w:rsidRDefault="00CC6A64" w:rsidP="00CC6A64">
      <w:pPr>
        <w:spacing w:after="0" w:line="240" w:lineRule="auto"/>
        <w:jc w:val="center"/>
        <w:rPr>
          <w:rFonts w:ascii="Arial" w:eastAsia="Times New Roman" w:hAnsi="Arial" w:cs="Arial"/>
          <w:color w:val="000000"/>
          <w:sz w:val="21"/>
          <w:szCs w:val="21"/>
          <w:lang w:eastAsia="ru-RU"/>
        </w:rPr>
      </w:pPr>
      <w:r w:rsidRPr="008D60BE">
        <w:rPr>
          <w:rFonts w:ascii="Arial" w:eastAsia="Times New Roman" w:hAnsi="Arial" w:cs="Arial"/>
          <w:noProof/>
          <w:color w:val="000000"/>
          <w:sz w:val="21"/>
          <w:szCs w:val="21"/>
          <w:lang w:eastAsia="ru-RU"/>
        </w:rPr>
        <w:drawing>
          <wp:inline distT="0" distB="0" distL="0" distR="0" wp14:anchorId="2EEA462D" wp14:editId="6C92F866">
            <wp:extent cx="3796030" cy="1424940"/>
            <wp:effectExtent l="0" t="0" r="0" b="3810"/>
            <wp:docPr id="1" name="Рисунок 1" descr="https://studfile.net/html/65386/1825/html_HnOnE86o0y.9U_q/htmlconvd-qoAZdn5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0img1" descr="https://studfile.net/html/65386/1825/html_HnOnE86o0y.9U_q/htmlconvd-qoAZdn50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030" cy="1424940"/>
                    </a:xfrm>
                    <a:prstGeom prst="rect">
                      <a:avLst/>
                    </a:prstGeom>
                    <a:noFill/>
                    <a:ln>
                      <a:noFill/>
                    </a:ln>
                  </pic:spPr>
                </pic:pic>
              </a:graphicData>
            </a:graphic>
          </wp:inline>
        </w:drawing>
      </w:r>
    </w:p>
    <w:p w14:paraId="215E589F"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(A) для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в зоне прямого просмотра.</w:t>
      </w:r>
    </w:p>
    <w:p w14:paraId="3B7A7FC3" w14:textId="77777777" w:rsidR="00CC6A64" w:rsidRPr="008D60BE" w:rsidRDefault="00CC6A64" w:rsidP="00CC6A64">
      <w:pPr>
        <w:spacing w:before="60" w:after="0" w:line="39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Рисунок5 </w:t>
      </w:r>
      <w:r w:rsidRPr="008D60BE">
        <w:rPr>
          <w:rFonts w:ascii="Times New Roman" w:eastAsia="Times New Roman" w:hAnsi="Times New Roman" w:cs="Times New Roman"/>
          <w:color w:val="000000"/>
          <w:sz w:val="29"/>
          <w:szCs w:val="29"/>
          <w:lang w:eastAsia="ru-RU"/>
        </w:rPr>
        <w:t>иллюстрирует обратный запрос, инициируемый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клиентом (</w:t>
      </w:r>
      <w:r w:rsidRPr="008D60BE">
        <w:rPr>
          <w:rFonts w:ascii="Times New Roman" w:eastAsia="Times New Roman" w:hAnsi="Times New Roman" w:cs="Times New Roman"/>
          <w:b/>
          <w:bCs/>
          <w:i/>
          <w:iCs/>
          <w:color w:val="000000"/>
          <w:sz w:val="29"/>
          <w:szCs w:val="29"/>
          <w:lang w:eastAsia="ru-RU"/>
        </w:rPr>
        <w:t>host-b</w:t>
      </w:r>
      <w:r w:rsidRPr="008D60BE">
        <w:rPr>
          <w:rFonts w:ascii="Times New Roman" w:eastAsia="Times New Roman" w:hAnsi="Times New Roman" w:cs="Times New Roman"/>
          <w:color w:val="000000"/>
          <w:sz w:val="29"/>
          <w:szCs w:val="29"/>
          <w:lang w:eastAsia="ru-RU"/>
        </w:rPr>
        <w:t>), которому требуется узнать имя другого узла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по его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-адресу 192.168.1.20.</w:t>
      </w:r>
    </w:p>
    <w:p w14:paraId="658437ED" w14:textId="77777777" w:rsidR="00CC6A64" w:rsidRPr="008D60BE" w:rsidRDefault="00CC6A64" w:rsidP="00CC6A64">
      <w:pPr>
        <w:spacing w:before="2595" w:after="0" w:line="255" w:lineRule="atLeast"/>
        <w:rPr>
          <w:rFonts w:ascii="Times New Roman" w:eastAsia="Times New Roman" w:hAnsi="Times New Roman" w:cs="Times New Roman"/>
          <w:b/>
          <w:bCs/>
          <w:color w:val="000000"/>
          <w:sz w:val="24"/>
          <w:szCs w:val="24"/>
          <w:lang w:eastAsia="ru-RU"/>
        </w:rPr>
      </w:pPr>
      <w:r w:rsidRPr="008D60BE">
        <w:rPr>
          <w:rFonts w:ascii="Times New Roman" w:eastAsia="Times New Roman" w:hAnsi="Times New Roman" w:cs="Times New Roman"/>
          <w:b/>
          <w:bCs/>
          <w:color w:val="000000"/>
          <w:sz w:val="24"/>
          <w:szCs w:val="24"/>
          <w:lang w:eastAsia="ru-RU"/>
        </w:rPr>
        <w:lastRenderedPageBreak/>
        <w:t>Рисунок 5. Обратный запрос</w:t>
      </w:r>
    </w:p>
    <w:p w14:paraId="1C626201" w14:textId="77777777" w:rsidR="00CC6A64" w:rsidRPr="008D60BE" w:rsidRDefault="00CC6A64" w:rsidP="00CC6A64">
      <w:pPr>
        <w:spacing w:before="3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Обратный запрос включает следующие этапы:</w:t>
      </w:r>
    </w:p>
    <w:p w14:paraId="05569137" w14:textId="77777777" w:rsidR="00CC6A64" w:rsidRPr="008D60BE" w:rsidRDefault="00CC6A64" w:rsidP="00CC6A64">
      <w:pPr>
        <w:spacing w:before="30" w:after="15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1.Клиент </w:t>
      </w:r>
      <w:r w:rsidRPr="008D60BE">
        <w:rPr>
          <w:rFonts w:ascii="Times New Roman" w:eastAsia="Times New Roman" w:hAnsi="Times New Roman" w:cs="Times New Roman"/>
          <w:b/>
          <w:bCs/>
          <w:i/>
          <w:iCs/>
          <w:color w:val="000000"/>
          <w:sz w:val="29"/>
          <w:szCs w:val="29"/>
          <w:lang w:eastAsia="ru-RU"/>
        </w:rPr>
        <w:t>host-b </w:t>
      </w:r>
      <w:r w:rsidRPr="008D60BE">
        <w:rPr>
          <w:rFonts w:ascii="Times New Roman" w:eastAsia="Times New Roman" w:hAnsi="Times New Roman" w:cs="Times New Roman"/>
          <w:color w:val="000000"/>
          <w:sz w:val="29"/>
          <w:szCs w:val="29"/>
          <w:lang w:eastAsia="ru-RU"/>
        </w:rPr>
        <w:t>запрашивает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о записи ресурса указателя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сопоставляющей IP-адрес 192.168.1.20 для</w:t>
      </w:r>
    </w:p>
    <w:tbl>
      <w:tblPr>
        <w:tblW w:w="7920" w:type="dxa"/>
        <w:jc w:val="center"/>
        <w:tblCellSpacing w:w="0" w:type="dxa"/>
        <w:tblCellMar>
          <w:left w:w="0" w:type="dxa"/>
          <w:right w:w="0" w:type="dxa"/>
        </w:tblCellMar>
        <w:tblLook w:val="04A0" w:firstRow="1" w:lastRow="0" w:firstColumn="1" w:lastColumn="0" w:noHBand="0" w:noVBand="1"/>
      </w:tblPr>
      <w:tblGrid>
        <w:gridCol w:w="1530"/>
        <w:gridCol w:w="6390"/>
      </w:tblGrid>
      <w:tr w:rsidR="00CC6A64" w:rsidRPr="008D60BE" w14:paraId="166D4649" w14:textId="77777777" w:rsidTr="00C516CE">
        <w:trPr>
          <w:trHeight w:val="405"/>
          <w:tblCellSpacing w:w="0" w:type="dxa"/>
          <w:jc w:val="center"/>
        </w:trPr>
        <w:tc>
          <w:tcPr>
            <w:tcW w:w="1530" w:type="dxa"/>
            <w:vAlign w:val="bottom"/>
            <w:hideMark/>
          </w:tcPr>
          <w:p w14:paraId="650D9E14" w14:textId="77777777" w:rsidR="00CC6A64" w:rsidRPr="008D60BE" w:rsidRDefault="00CC6A64" w:rsidP="00C516CE">
            <w:pPr>
              <w:spacing w:after="0" w:line="315" w:lineRule="atLeast"/>
              <w:rPr>
                <w:rFonts w:ascii="Times New Roman" w:eastAsia="Times New Roman" w:hAnsi="Times New Roman" w:cs="Times New Roman"/>
                <w:sz w:val="29"/>
                <w:szCs w:val="29"/>
                <w:lang w:eastAsia="ru-RU"/>
              </w:rPr>
            </w:pPr>
            <w:r w:rsidRPr="008D60BE">
              <w:rPr>
                <w:rFonts w:ascii="Times New Roman" w:eastAsia="Times New Roman" w:hAnsi="Times New Roman" w:cs="Times New Roman"/>
                <w:sz w:val="29"/>
                <w:szCs w:val="29"/>
                <w:lang w:eastAsia="ru-RU"/>
              </w:rPr>
              <w:t>имени</w:t>
            </w:r>
          </w:p>
        </w:tc>
        <w:tc>
          <w:tcPr>
            <w:tcW w:w="6390" w:type="dxa"/>
            <w:vAlign w:val="bottom"/>
            <w:hideMark/>
          </w:tcPr>
          <w:p w14:paraId="567660D2" w14:textId="77777777" w:rsidR="00CC6A64" w:rsidRPr="008D60BE" w:rsidRDefault="00CC6A64" w:rsidP="00C516CE">
            <w:pPr>
              <w:spacing w:after="0" w:line="315" w:lineRule="atLeast"/>
              <w:rPr>
                <w:rFonts w:ascii="Times New Roman" w:eastAsia="Times New Roman" w:hAnsi="Times New Roman" w:cs="Times New Roman"/>
                <w:b/>
                <w:bCs/>
                <w:i/>
                <w:iCs/>
                <w:sz w:val="29"/>
                <w:szCs w:val="29"/>
                <w:lang w:eastAsia="ru-RU"/>
              </w:rPr>
            </w:pPr>
            <w:r w:rsidRPr="008D60BE">
              <w:rPr>
                <w:rFonts w:ascii="Times New Roman" w:eastAsia="Times New Roman" w:hAnsi="Times New Roman" w:cs="Times New Roman"/>
                <w:b/>
                <w:bCs/>
                <w:i/>
                <w:iCs/>
                <w:sz w:val="29"/>
                <w:szCs w:val="29"/>
                <w:lang w:eastAsia="ru-RU"/>
              </w:rPr>
              <w:t>host-a.</w:t>
            </w:r>
          </w:p>
        </w:tc>
      </w:tr>
      <w:tr w:rsidR="00CC6A64" w:rsidRPr="008D60BE" w14:paraId="69DC44F0" w14:textId="77777777" w:rsidTr="00C516CE">
        <w:trPr>
          <w:trHeight w:val="360"/>
          <w:tblCellSpacing w:w="0" w:type="dxa"/>
          <w:jc w:val="center"/>
        </w:trPr>
        <w:tc>
          <w:tcPr>
            <w:tcW w:w="1530" w:type="dxa"/>
            <w:vAlign w:val="bottom"/>
            <w:hideMark/>
          </w:tcPr>
          <w:p w14:paraId="792E2ADE" w14:textId="77777777" w:rsidR="00CC6A64" w:rsidRPr="008D60BE" w:rsidRDefault="00CC6A64" w:rsidP="00C516C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Поскольку</w:t>
            </w:r>
          </w:p>
        </w:tc>
        <w:tc>
          <w:tcPr>
            <w:tcW w:w="6390" w:type="dxa"/>
            <w:vAlign w:val="bottom"/>
            <w:hideMark/>
          </w:tcPr>
          <w:p w14:paraId="7B2F8A5E" w14:textId="77777777" w:rsidR="00CC6A64" w:rsidRPr="008D60BE" w:rsidRDefault="00CC6A64" w:rsidP="00C516CE">
            <w:pPr>
              <w:spacing w:after="0" w:line="315" w:lineRule="atLeast"/>
              <w:rPr>
                <w:rFonts w:ascii="Times New Roman" w:eastAsia="Times New Roman" w:hAnsi="Times New Roman" w:cs="Times New Roman"/>
                <w:i/>
                <w:iCs/>
                <w:sz w:val="29"/>
                <w:szCs w:val="29"/>
                <w:lang w:eastAsia="ru-RU"/>
              </w:rPr>
            </w:pPr>
            <w:r w:rsidRPr="008D60BE">
              <w:rPr>
                <w:rFonts w:ascii="Times New Roman" w:eastAsia="Times New Roman" w:hAnsi="Times New Roman" w:cs="Times New Roman"/>
                <w:i/>
                <w:iCs/>
                <w:sz w:val="29"/>
                <w:szCs w:val="29"/>
                <w:lang w:eastAsia="ru-RU"/>
              </w:rPr>
              <w:t>запрос относится к записям </w:t>
            </w:r>
            <w:r w:rsidRPr="008D60BE">
              <w:rPr>
                <w:rFonts w:ascii="Times New Roman" w:eastAsia="Times New Roman" w:hAnsi="Times New Roman" w:cs="Times New Roman"/>
                <w:b/>
                <w:bCs/>
                <w:i/>
                <w:iCs/>
                <w:sz w:val="29"/>
                <w:szCs w:val="29"/>
                <w:lang w:eastAsia="ru-RU"/>
              </w:rPr>
              <w:t>PTR</w:t>
            </w:r>
            <w:r w:rsidRPr="008D60BE">
              <w:rPr>
                <w:rFonts w:ascii="Times New Roman" w:eastAsia="Times New Roman" w:hAnsi="Times New Roman" w:cs="Times New Roman"/>
                <w:i/>
                <w:iCs/>
                <w:sz w:val="29"/>
                <w:szCs w:val="29"/>
                <w:lang w:eastAsia="ru-RU"/>
              </w:rPr>
              <w:t>, система</w:t>
            </w:r>
          </w:p>
        </w:tc>
      </w:tr>
    </w:tbl>
    <w:p w14:paraId="424D90B7"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сопоставления имен обращает адрес и добавляет имя домена </w:t>
      </w:r>
      <w:r w:rsidRPr="008D60BE">
        <w:rPr>
          <w:rFonts w:ascii="Times New Roman" w:eastAsia="Times New Roman" w:hAnsi="Times New Roman" w:cs="Times New Roman"/>
          <w:b/>
          <w:bCs/>
          <w:i/>
          <w:iCs/>
          <w:color w:val="000000"/>
          <w:sz w:val="29"/>
          <w:szCs w:val="29"/>
          <w:lang w:eastAsia="ru-RU"/>
        </w:rPr>
        <w:t>inaddr.arpa </w:t>
      </w:r>
      <w:r w:rsidRPr="008D60BE">
        <w:rPr>
          <w:rFonts w:ascii="Times New Roman" w:eastAsia="Times New Roman" w:hAnsi="Times New Roman" w:cs="Times New Roman"/>
          <w:i/>
          <w:iCs/>
          <w:color w:val="000000"/>
          <w:sz w:val="29"/>
          <w:szCs w:val="29"/>
          <w:lang w:eastAsia="ru-RU"/>
        </w:rPr>
        <w:t>в конец обращенного адреса. В результате образуется полное доменное имя узла (</w:t>
      </w:r>
      <w:r w:rsidRPr="008D60BE">
        <w:rPr>
          <w:rFonts w:ascii="Times New Roman" w:eastAsia="Times New Roman" w:hAnsi="Times New Roman" w:cs="Times New Roman"/>
          <w:b/>
          <w:bCs/>
          <w:i/>
          <w:iCs/>
          <w:color w:val="000000"/>
          <w:sz w:val="29"/>
          <w:szCs w:val="29"/>
          <w:lang w:eastAsia="ru-RU"/>
        </w:rPr>
        <w:t>20.1.168.192.in-addr.arpa.</w:t>
      </w:r>
      <w:r w:rsidRPr="008D60BE">
        <w:rPr>
          <w:rFonts w:ascii="Times New Roman" w:eastAsia="Times New Roman" w:hAnsi="Times New Roman" w:cs="Times New Roman"/>
          <w:i/>
          <w:iCs/>
          <w:color w:val="000000"/>
          <w:sz w:val="29"/>
          <w:szCs w:val="29"/>
          <w:lang w:eastAsia="ru-RU"/>
        </w:rPr>
        <w:t>), для которого будет проводиться поиск в зоне обратного просмотра;</w:t>
      </w:r>
    </w:p>
    <w:p w14:paraId="34B59B0A" w14:textId="77777777" w:rsidR="00CC6A64" w:rsidRPr="008D60BE" w:rsidRDefault="00CC6A64" w:rsidP="00CC6A64">
      <w:pPr>
        <w:spacing w:before="6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2.После обнаружения имени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 имени </w:t>
      </w:r>
      <w:r w:rsidRPr="008D60BE">
        <w:rPr>
          <w:rFonts w:ascii="Times New Roman" w:eastAsia="Times New Roman" w:hAnsi="Times New Roman" w:cs="Times New Roman"/>
          <w:b/>
          <w:bCs/>
          <w:i/>
          <w:iCs/>
          <w:color w:val="000000"/>
          <w:sz w:val="29"/>
          <w:szCs w:val="29"/>
          <w:lang w:eastAsia="ru-RU"/>
        </w:rPr>
        <w:t>20.1.168.192.in-addr.arpa </w:t>
      </w:r>
      <w:r w:rsidRPr="008D60BE">
        <w:rPr>
          <w:rFonts w:ascii="Times New Roman" w:eastAsia="Times New Roman" w:hAnsi="Times New Roman" w:cs="Times New Roman"/>
          <w:color w:val="000000"/>
          <w:sz w:val="29"/>
          <w:szCs w:val="29"/>
          <w:lang w:eastAsia="ru-RU"/>
        </w:rPr>
        <w:t>может возвратить ответ с информацией записи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В этой информации содержится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узла </w:t>
      </w:r>
      <w:r w:rsidRPr="008D60BE">
        <w:rPr>
          <w:rFonts w:ascii="Times New Roman" w:eastAsia="Times New Roman" w:hAnsi="Times New Roman" w:cs="Times New Roman"/>
          <w:b/>
          <w:bCs/>
          <w:i/>
          <w:iCs/>
          <w:color w:val="000000"/>
          <w:sz w:val="29"/>
          <w:szCs w:val="29"/>
          <w:lang w:eastAsia="ru-RU"/>
        </w:rPr>
        <w:t>host-a</w:t>
      </w:r>
      <w:r w:rsidRPr="008D60BE">
        <w:rPr>
          <w:rFonts w:ascii="Times New Roman" w:eastAsia="Times New Roman" w:hAnsi="Times New Roman" w:cs="Times New Roman"/>
          <w:color w:val="000000"/>
          <w:sz w:val="29"/>
          <w:szCs w:val="29"/>
          <w:lang w:eastAsia="ru-RU"/>
        </w:rPr>
        <w:t>, что приводит к завершению процесса обратного просмотра. </w:t>
      </w:r>
      <w:r w:rsidRPr="008D60BE">
        <w:rPr>
          <w:rFonts w:ascii="Times New Roman" w:eastAsia="Times New Roman" w:hAnsi="Times New Roman" w:cs="Times New Roman"/>
          <w:i/>
          <w:iCs/>
          <w:color w:val="000000"/>
          <w:sz w:val="29"/>
          <w:szCs w:val="29"/>
          <w:lang w:eastAsia="ru-RU"/>
        </w:rPr>
        <w:t>Необходимо помнить, что если запрошенное обратное имя не может быть возвращено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сервером, можно использовать сопоставление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i/>
          <w:iCs/>
          <w:color w:val="000000"/>
          <w:sz w:val="29"/>
          <w:szCs w:val="29"/>
          <w:lang w:eastAsia="ru-RU"/>
        </w:rPr>
        <w:t>(либо рекурсию, либо итерации) для обнаружения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-сервера, который является удостоверяющим для зоны обратного просмотра и содержит запрашиваемое имя. В этом смысле процесс сопоставления имен при обратном просмотре аналогичен процессу прямого просмотра.</w:t>
      </w:r>
    </w:p>
    <w:p w14:paraId="3609B150"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Инвертированные запросы</w:t>
      </w:r>
    </w:p>
    <w:p w14:paraId="2CE42C5F"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50</w:t>
      </w:r>
    </w:p>
    <w:p w14:paraId="4886F7FA"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Инвертированные запросы </w:t>
      </w:r>
      <w:r w:rsidRPr="008D60BE">
        <w:rPr>
          <w:rFonts w:ascii="Times New Roman" w:eastAsia="Times New Roman" w:hAnsi="Times New Roman" w:cs="Times New Roman"/>
          <w:color w:val="000000"/>
          <w:sz w:val="29"/>
          <w:szCs w:val="29"/>
          <w:lang w:eastAsia="ru-RU"/>
        </w:rPr>
        <w:t>являются устаревшим средством, которое ранее было предложено как часть стандарта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поиска имени узла по его IP-адресу. В них используются нестандартные операции запросов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а их применение ограничено ранними версиями программы </w:t>
      </w:r>
      <w:r w:rsidRPr="008D60BE">
        <w:rPr>
          <w:rFonts w:ascii="Times New Roman" w:eastAsia="Times New Roman" w:hAnsi="Times New Roman" w:cs="Times New Roman"/>
          <w:b/>
          <w:bCs/>
          <w:i/>
          <w:iCs/>
          <w:color w:val="000000"/>
          <w:sz w:val="29"/>
          <w:szCs w:val="29"/>
          <w:lang w:eastAsia="ru-RU"/>
        </w:rPr>
        <w:t>Nslookup</w:t>
      </w:r>
      <w:r w:rsidRPr="008D60BE">
        <w:rPr>
          <w:rFonts w:ascii="Times New Roman" w:eastAsia="Times New Roman" w:hAnsi="Times New Roman" w:cs="Times New Roman"/>
          <w:color w:val="000000"/>
          <w:sz w:val="29"/>
          <w:szCs w:val="29"/>
          <w:lang w:eastAsia="ru-RU"/>
        </w:rPr>
        <w:t>, которая является утилитой командной строки для устранения неполадок и тестирования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7CE405E3" w14:textId="77777777" w:rsidR="00CC6A64" w:rsidRPr="008D60BE" w:rsidRDefault="00CC6A64" w:rsidP="00CC6A64">
      <w:pPr>
        <w:spacing w:before="90" w:after="0" w:line="40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распознает и принимает сообщения инвертированных запросов и отвечает на них с имитацией ответа на запрос.</w:t>
      </w:r>
    </w:p>
    <w:p w14:paraId="52C2CE06" w14:textId="77777777" w:rsidR="00CC6A64" w:rsidRPr="008D60BE" w:rsidRDefault="00CC6A64" w:rsidP="00CC6A64">
      <w:pPr>
        <w:spacing w:before="18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Динамическое обновление</w:t>
      </w:r>
    </w:p>
    <w:p w14:paraId="1666A010" w14:textId="77777777" w:rsidR="00CC6A64" w:rsidRPr="008D60BE" w:rsidRDefault="00CC6A64" w:rsidP="00CC6A64">
      <w:pPr>
        <w:spacing w:before="255"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Динамическое обновление </w:t>
      </w:r>
      <w:r w:rsidRPr="008D60BE">
        <w:rPr>
          <w:rFonts w:ascii="Times New Roman" w:eastAsia="Times New Roman" w:hAnsi="Times New Roman" w:cs="Times New Roman"/>
          <w:color w:val="000000"/>
          <w:sz w:val="29"/>
          <w:szCs w:val="29"/>
          <w:lang w:eastAsia="ru-RU"/>
        </w:rPr>
        <w:t>позволяет компьютерам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-клиентов регистрировать и динамически обновлять собственные записи ресурсов с помощью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xml:space="preserve">-сервера при каждом возникновении изменений. Это снижает необходимость администрирования записей зон вручную, в </w:t>
      </w:r>
      <w:r w:rsidRPr="008D60BE">
        <w:rPr>
          <w:rFonts w:ascii="Times New Roman" w:eastAsia="Times New Roman" w:hAnsi="Times New Roman" w:cs="Times New Roman"/>
          <w:color w:val="000000"/>
          <w:sz w:val="29"/>
          <w:szCs w:val="29"/>
          <w:lang w:eastAsia="ru-RU"/>
        </w:rPr>
        <w:lastRenderedPageBreak/>
        <w:t>особенности для клиентов, которые путешествуют или часто меняют расположение и получают IP-адреса через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w:t>
      </w:r>
    </w:p>
    <w:p w14:paraId="7A173E28" w14:textId="77777777" w:rsidR="00CC6A64" w:rsidRPr="008D60BE" w:rsidRDefault="00CC6A64" w:rsidP="00CC6A64">
      <w:pPr>
        <w:spacing w:before="15" w:after="0" w:line="360" w:lineRule="atLeast"/>
        <w:ind w:firstLine="85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7"/>
          <w:szCs w:val="27"/>
          <w:lang w:eastAsia="ru-RU"/>
        </w:rPr>
        <w:t>Клиентские и серверные службы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поддерживают использование динамических обновлений, как описано в документе </w:t>
      </w:r>
      <w:r w:rsidRPr="008D60BE">
        <w:rPr>
          <w:rFonts w:ascii="Times New Roman" w:eastAsia="Times New Roman" w:hAnsi="Times New Roman" w:cs="Times New Roman"/>
          <w:b/>
          <w:bCs/>
          <w:i/>
          <w:iCs/>
          <w:color w:val="000000"/>
          <w:sz w:val="27"/>
          <w:szCs w:val="27"/>
          <w:lang w:eastAsia="ru-RU"/>
        </w:rPr>
        <w:t>RFC 2136(Dynamic Updates in the Domain Name System)</w:t>
      </w:r>
      <w:r w:rsidRPr="008D60BE">
        <w:rPr>
          <w:rFonts w:ascii="Times New Roman" w:eastAsia="Times New Roman" w:hAnsi="Times New Roman" w:cs="Times New Roman"/>
          <w:color w:val="000000"/>
          <w:sz w:val="27"/>
          <w:szCs w:val="27"/>
          <w:lang w:eastAsia="ru-RU"/>
        </w:rPr>
        <w:t>.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поддерживает включение и отключение динамических обновлений отдельно для каждой зоны на каждом сервере, настроенном для загрузки либо стандартной основной зоны, либо зоны, интегрированной в каталоги. Служба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клиент будет по умолчанию динамически обновлять свои записи ресурсов узла (A) в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когда была выполнена настройка для </w:t>
      </w:r>
      <w:r w:rsidRPr="008D60BE">
        <w:rPr>
          <w:rFonts w:ascii="Times New Roman" w:eastAsia="Times New Roman" w:hAnsi="Times New Roman" w:cs="Times New Roman"/>
          <w:b/>
          <w:bCs/>
          <w:i/>
          <w:iCs/>
          <w:color w:val="000000"/>
          <w:sz w:val="27"/>
          <w:szCs w:val="27"/>
          <w:lang w:eastAsia="ru-RU"/>
        </w:rPr>
        <w:t>TCP/IP</w:t>
      </w:r>
      <w:r w:rsidRPr="008D60BE">
        <w:rPr>
          <w:rFonts w:ascii="Times New Roman" w:eastAsia="Times New Roman" w:hAnsi="Times New Roman" w:cs="Times New Roman"/>
          <w:color w:val="000000"/>
          <w:sz w:val="27"/>
          <w:szCs w:val="27"/>
          <w:lang w:eastAsia="ru-RU"/>
        </w:rPr>
        <w:t>.</w:t>
      </w:r>
    </w:p>
    <w:p w14:paraId="68B87525" w14:textId="77777777" w:rsidR="00CC6A64" w:rsidRPr="008D60BE" w:rsidRDefault="00CC6A64" w:rsidP="00CC6A64">
      <w:pPr>
        <w:spacing w:before="165"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обычно запрашиваются, когда изменяется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или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color w:val="000000"/>
          <w:sz w:val="29"/>
          <w:szCs w:val="29"/>
          <w:lang w:eastAsia="ru-RU"/>
        </w:rPr>
        <w:t>-адрес компьютера. Например, для клиента с именем </w:t>
      </w:r>
      <w:r w:rsidRPr="008D60BE">
        <w:rPr>
          <w:rFonts w:ascii="Times New Roman" w:eastAsia="Times New Roman" w:hAnsi="Times New Roman" w:cs="Times New Roman"/>
          <w:b/>
          <w:bCs/>
          <w:i/>
          <w:iCs/>
          <w:color w:val="000000"/>
          <w:sz w:val="29"/>
          <w:szCs w:val="29"/>
          <w:lang w:eastAsia="ru-RU"/>
        </w:rPr>
        <w:t>oldhost </w:t>
      </w:r>
      <w:r w:rsidRPr="008D60BE">
        <w:rPr>
          <w:rFonts w:ascii="Times New Roman" w:eastAsia="Times New Roman" w:hAnsi="Times New Roman" w:cs="Times New Roman"/>
          <w:color w:val="000000"/>
          <w:sz w:val="29"/>
          <w:szCs w:val="29"/>
          <w:lang w:eastAsia="ru-RU"/>
        </w:rPr>
        <w:t>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заданы следующие имена:</w:t>
      </w:r>
    </w:p>
    <w:tbl>
      <w:tblPr>
        <w:tblW w:w="6060" w:type="dxa"/>
        <w:jc w:val="center"/>
        <w:tblCellSpacing w:w="0" w:type="dxa"/>
        <w:tblCellMar>
          <w:left w:w="0" w:type="dxa"/>
          <w:right w:w="0" w:type="dxa"/>
        </w:tblCellMar>
        <w:tblLook w:val="04A0" w:firstRow="1" w:lastRow="0" w:firstColumn="1" w:lastColumn="0" w:noHBand="0" w:noVBand="1"/>
      </w:tblPr>
      <w:tblGrid>
        <w:gridCol w:w="3975"/>
        <w:gridCol w:w="2085"/>
      </w:tblGrid>
      <w:tr w:rsidR="00CC6A64" w:rsidRPr="008D60BE" w14:paraId="00B3F2FE" w14:textId="77777777" w:rsidTr="00C516CE">
        <w:trPr>
          <w:trHeight w:val="330"/>
          <w:tblCellSpacing w:w="0" w:type="dxa"/>
          <w:jc w:val="center"/>
        </w:trPr>
        <w:tc>
          <w:tcPr>
            <w:tcW w:w="3975" w:type="dxa"/>
            <w:vAlign w:val="bottom"/>
            <w:hideMark/>
          </w:tcPr>
          <w:p w14:paraId="07730CF2"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085" w:type="dxa"/>
            <w:vAlign w:val="bottom"/>
            <w:hideMark/>
          </w:tcPr>
          <w:p w14:paraId="63C46718"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oldhost</w:t>
            </w:r>
          </w:p>
        </w:tc>
      </w:tr>
      <w:tr w:rsidR="00CC6A64" w:rsidRPr="008D60BE" w14:paraId="5EE6ECE2" w14:textId="77777777" w:rsidTr="00C516CE">
        <w:trPr>
          <w:trHeight w:val="330"/>
          <w:tblCellSpacing w:w="0" w:type="dxa"/>
          <w:jc w:val="center"/>
        </w:trPr>
        <w:tc>
          <w:tcPr>
            <w:tcW w:w="3975" w:type="dxa"/>
            <w:vAlign w:val="bottom"/>
            <w:hideMark/>
          </w:tcPr>
          <w:p w14:paraId="127DA3A3"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085" w:type="dxa"/>
            <w:vAlign w:val="bottom"/>
            <w:hideMark/>
          </w:tcPr>
          <w:p w14:paraId="78FB61E1"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CC6A64" w:rsidRPr="008D60BE" w14:paraId="6346D374" w14:textId="77777777" w:rsidTr="00C516CE">
        <w:trPr>
          <w:trHeight w:val="315"/>
          <w:tblCellSpacing w:w="0" w:type="dxa"/>
          <w:jc w:val="center"/>
        </w:trPr>
        <w:tc>
          <w:tcPr>
            <w:tcW w:w="3975" w:type="dxa"/>
            <w:vAlign w:val="bottom"/>
            <w:hideMark/>
          </w:tcPr>
          <w:p w14:paraId="5C1A9129"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085" w:type="dxa"/>
            <w:vAlign w:val="bottom"/>
            <w:hideMark/>
          </w:tcPr>
          <w:p w14:paraId="023FC3CA"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oldhost. mspu.edu.ru</w:t>
            </w:r>
          </w:p>
        </w:tc>
      </w:tr>
    </w:tbl>
    <w:p w14:paraId="2F2AF664" w14:textId="77777777" w:rsidR="00CC6A64" w:rsidRPr="008D60BE" w:rsidRDefault="00CC6A64" w:rsidP="00CC6A64">
      <w:pPr>
        <w:spacing w:after="15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этом примере в конфигурации компьютера нет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специфических для подключения. В дальнейшем компьютер переименовывается из </w:t>
      </w:r>
      <w:r w:rsidRPr="008D60BE">
        <w:rPr>
          <w:rFonts w:ascii="Times New Roman" w:eastAsia="Times New Roman" w:hAnsi="Times New Roman" w:cs="Times New Roman"/>
          <w:b/>
          <w:bCs/>
          <w:i/>
          <w:iCs/>
          <w:color w:val="000000"/>
          <w:sz w:val="29"/>
          <w:szCs w:val="29"/>
          <w:lang w:eastAsia="ru-RU"/>
        </w:rPr>
        <w:t>oldhost </w:t>
      </w:r>
      <w:r w:rsidRPr="008D60BE">
        <w:rPr>
          <w:rFonts w:ascii="Times New Roman" w:eastAsia="Times New Roman" w:hAnsi="Times New Roman" w:cs="Times New Roman"/>
          <w:color w:val="000000"/>
          <w:sz w:val="29"/>
          <w:szCs w:val="29"/>
          <w:lang w:eastAsia="ru-RU"/>
        </w:rPr>
        <w:t>в </w:t>
      </w:r>
      <w:r w:rsidRPr="008D60BE">
        <w:rPr>
          <w:rFonts w:ascii="Times New Roman" w:eastAsia="Times New Roman" w:hAnsi="Times New Roman" w:cs="Times New Roman"/>
          <w:b/>
          <w:bCs/>
          <w:i/>
          <w:iCs/>
          <w:color w:val="000000"/>
          <w:sz w:val="29"/>
          <w:szCs w:val="29"/>
          <w:lang w:eastAsia="ru-RU"/>
        </w:rPr>
        <w:t>newhost</w:t>
      </w:r>
      <w:r w:rsidRPr="008D60BE">
        <w:rPr>
          <w:rFonts w:ascii="Times New Roman" w:eastAsia="Times New Roman" w:hAnsi="Times New Roman" w:cs="Times New Roman"/>
          <w:color w:val="000000"/>
          <w:sz w:val="29"/>
          <w:szCs w:val="29"/>
          <w:lang w:eastAsia="ru-RU"/>
        </w:rPr>
        <w:t>, в результате имена изменяются следующим образом:</w:t>
      </w:r>
    </w:p>
    <w:tbl>
      <w:tblPr>
        <w:tblW w:w="6000" w:type="dxa"/>
        <w:jc w:val="center"/>
        <w:tblCellSpacing w:w="0" w:type="dxa"/>
        <w:tblCellMar>
          <w:left w:w="0" w:type="dxa"/>
          <w:right w:w="0" w:type="dxa"/>
        </w:tblCellMar>
        <w:tblLook w:val="04A0" w:firstRow="1" w:lastRow="0" w:firstColumn="1" w:lastColumn="0" w:noHBand="0" w:noVBand="1"/>
      </w:tblPr>
      <w:tblGrid>
        <w:gridCol w:w="3885"/>
        <w:gridCol w:w="2115"/>
      </w:tblGrid>
      <w:tr w:rsidR="00CC6A64" w:rsidRPr="008D60BE" w14:paraId="30DEE374" w14:textId="77777777" w:rsidTr="00C516CE">
        <w:trPr>
          <w:trHeight w:val="330"/>
          <w:tblCellSpacing w:w="0" w:type="dxa"/>
          <w:jc w:val="center"/>
        </w:trPr>
        <w:tc>
          <w:tcPr>
            <w:tcW w:w="3885" w:type="dxa"/>
            <w:vAlign w:val="bottom"/>
            <w:hideMark/>
          </w:tcPr>
          <w:p w14:paraId="1E3B1E5E"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Имя компьютера</w:t>
            </w:r>
          </w:p>
        </w:tc>
        <w:tc>
          <w:tcPr>
            <w:tcW w:w="2115" w:type="dxa"/>
            <w:vAlign w:val="bottom"/>
            <w:hideMark/>
          </w:tcPr>
          <w:p w14:paraId="5D08ACED"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w:t>
            </w:r>
          </w:p>
        </w:tc>
      </w:tr>
      <w:tr w:rsidR="00CC6A64" w:rsidRPr="008D60BE" w14:paraId="6876C709" w14:textId="77777777" w:rsidTr="00C516CE">
        <w:trPr>
          <w:trHeight w:val="330"/>
          <w:tblCellSpacing w:w="0" w:type="dxa"/>
          <w:jc w:val="center"/>
        </w:trPr>
        <w:tc>
          <w:tcPr>
            <w:tcW w:w="3885" w:type="dxa"/>
            <w:vAlign w:val="bottom"/>
            <w:hideMark/>
          </w:tcPr>
          <w:p w14:paraId="71C8AD6F"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Доменное DNS-имя компьютера</w:t>
            </w:r>
          </w:p>
        </w:tc>
        <w:tc>
          <w:tcPr>
            <w:tcW w:w="2115" w:type="dxa"/>
            <w:vAlign w:val="bottom"/>
            <w:hideMark/>
          </w:tcPr>
          <w:p w14:paraId="3AB2626D"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mspu.edu.ru</w:t>
            </w:r>
          </w:p>
        </w:tc>
      </w:tr>
      <w:tr w:rsidR="00CC6A64" w:rsidRPr="008D60BE" w14:paraId="0BA4A44D" w14:textId="77777777" w:rsidTr="00C516CE">
        <w:trPr>
          <w:trHeight w:val="315"/>
          <w:tblCellSpacing w:w="0" w:type="dxa"/>
          <w:jc w:val="center"/>
        </w:trPr>
        <w:tc>
          <w:tcPr>
            <w:tcW w:w="3885" w:type="dxa"/>
            <w:vAlign w:val="bottom"/>
            <w:hideMark/>
          </w:tcPr>
          <w:p w14:paraId="2FBEA380" w14:textId="77777777" w:rsidR="00CC6A64" w:rsidRPr="008D60BE" w:rsidRDefault="00CC6A64" w:rsidP="00C516CE">
            <w:pPr>
              <w:spacing w:after="0" w:line="255" w:lineRule="atLeast"/>
              <w:rPr>
                <w:rFonts w:ascii="Times New Roman" w:eastAsia="Times New Roman" w:hAnsi="Times New Roman" w:cs="Times New Roman"/>
                <w:b/>
                <w:bCs/>
                <w:sz w:val="24"/>
                <w:szCs w:val="24"/>
                <w:lang w:eastAsia="ru-RU"/>
              </w:rPr>
            </w:pPr>
            <w:r w:rsidRPr="008D60BE">
              <w:rPr>
                <w:rFonts w:ascii="Times New Roman" w:eastAsia="Times New Roman" w:hAnsi="Times New Roman" w:cs="Times New Roman"/>
                <w:b/>
                <w:bCs/>
                <w:sz w:val="24"/>
                <w:szCs w:val="24"/>
                <w:lang w:eastAsia="ru-RU"/>
              </w:rPr>
              <w:t>Полное имя компьютера</w:t>
            </w:r>
          </w:p>
        </w:tc>
        <w:tc>
          <w:tcPr>
            <w:tcW w:w="2115" w:type="dxa"/>
            <w:vAlign w:val="bottom"/>
            <w:hideMark/>
          </w:tcPr>
          <w:p w14:paraId="3F93294F" w14:textId="77777777" w:rsidR="00CC6A64" w:rsidRPr="008D60BE" w:rsidRDefault="00CC6A64" w:rsidP="00C516CE">
            <w:pPr>
              <w:spacing w:after="0" w:line="255" w:lineRule="atLeast"/>
              <w:rPr>
                <w:rFonts w:ascii="Times New Roman" w:eastAsia="Times New Roman" w:hAnsi="Times New Roman" w:cs="Times New Roman"/>
                <w:b/>
                <w:bCs/>
                <w:i/>
                <w:iCs/>
                <w:sz w:val="24"/>
                <w:szCs w:val="24"/>
                <w:lang w:eastAsia="ru-RU"/>
              </w:rPr>
            </w:pPr>
            <w:r w:rsidRPr="008D60BE">
              <w:rPr>
                <w:rFonts w:ascii="Times New Roman" w:eastAsia="Times New Roman" w:hAnsi="Times New Roman" w:cs="Times New Roman"/>
                <w:b/>
                <w:bCs/>
                <w:i/>
                <w:iCs/>
                <w:sz w:val="24"/>
                <w:szCs w:val="24"/>
                <w:lang w:eastAsia="ru-RU"/>
              </w:rPr>
              <w:t>newhost.mspu.edu.ru</w:t>
            </w:r>
          </w:p>
        </w:tc>
      </w:tr>
    </w:tbl>
    <w:p w14:paraId="463FE754"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изменения имени в окне </w:t>
      </w:r>
      <w:r w:rsidRPr="008D60BE">
        <w:rPr>
          <w:rFonts w:ascii="Times New Roman" w:eastAsia="Times New Roman" w:hAnsi="Times New Roman" w:cs="Times New Roman"/>
          <w:b/>
          <w:bCs/>
          <w:i/>
          <w:iCs/>
          <w:color w:val="000000"/>
          <w:sz w:val="29"/>
          <w:szCs w:val="29"/>
          <w:lang w:eastAsia="ru-RU"/>
        </w:rPr>
        <w:t>Свойства системы </w:t>
      </w:r>
      <w:r w:rsidRPr="008D60BE">
        <w:rPr>
          <w:rFonts w:ascii="Times New Roman" w:eastAsia="Times New Roman" w:hAnsi="Times New Roman" w:cs="Times New Roman"/>
          <w:color w:val="000000"/>
          <w:sz w:val="29"/>
          <w:szCs w:val="29"/>
          <w:lang w:eastAsia="ru-RU"/>
        </w:rPr>
        <w:t>отображается</w:t>
      </w:r>
    </w:p>
    <w:p w14:paraId="1C9A54B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51</w:t>
      </w:r>
    </w:p>
    <w:p w14:paraId="67AFAF3D" w14:textId="77777777" w:rsidR="00CC6A64" w:rsidRPr="008D60BE" w:rsidRDefault="00CC6A64" w:rsidP="00CC6A64">
      <w:pPr>
        <w:spacing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приглашение перезагрузить компьютер. Когда при перезагрузке компьютер запускает ОС,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выполняет следующие действия для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59E2A60E" w14:textId="77777777" w:rsidR="00CC6A64" w:rsidRPr="008D60BE" w:rsidRDefault="00CC6A64" w:rsidP="00CC6A64">
      <w:pPr>
        <w:spacing w:before="3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отправляет запрос для типа начальной записи зоны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 с использованием доменного имени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компьютера. Клиентский компьютер использует текущее полное доменное имя узла компьютера (в данном случае </w:t>
      </w:r>
      <w:r w:rsidRPr="008D60BE">
        <w:rPr>
          <w:rFonts w:ascii="Times New Roman" w:eastAsia="Times New Roman" w:hAnsi="Times New Roman" w:cs="Times New Roman"/>
          <w:b/>
          <w:bCs/>
          <w:i/>
          <w:iCs/>
          <w:color w:val="000000"/>
          <w:sz w:val="29"/>
          <w:szCs w:val="29"/>
          <w:lang w:eastAsia="ru-RU"/>
        </w:rPr>
        <w:t>newhost.mspu.edu.ru</w:t>
      </w:r>
      <w:r w:rsidRPr="008D60BE">
        <w:rPr>
          <w:rFonts w:ascii="Times New Roman" w:eastAsia="Times New Roman" w:hAnsi="Times New Roman" w:cs="Times New Roman"/>
          <w:color w:val="000000"/>
          <w:sz w:val="29"/>
          <w:szCs w:val="29"/>
          <w:lang w:eastAsia="ru-RU"/>
        </w:rPr>
        <w:t>) как имя, указанное в этом запросе;</w:t>
      </w:r>
    </w:p>
    <w:p w14:paraId="67093A54" w14:textId="77777777" w:rsidR="00CC6A64" w:rsidRPr="008D60BE" w:rsidRDefault="00CC6A64" w:rsidP="00CC6A64">
      <w:pPr>
        <w:spacing w:before="3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2.Удостоверяющий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зоны, содержащей полное доменное имя узла клиента, отвечает на запрос типа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680FA126" w14:textId="77777777" w:rsidR="00CC6A64" w:rsidRPr="008D60BE" w:rsidRDefault="00CC6A64" w:rsidP="00CC6A64">
      <w:pPr>
        <w:spacing w:before="1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3.После этого служба </w:t>
      </w:r>
      <w:r w:rsidRPr="008D60BE">
        <w:rPr>
          <w:rFonts w:ascii="Times New Roman" w:eastAsia="Times New Roman" w:hAnsi="Times New Roman" w:cs="Times New Roman"/>
          <w:b/>
          <w:bCs/>
          <w:i/>
          <w:iCs/>
          <w:color w:val="000000"/>
          <w:sz w:val="29"/>
          <w:szCs w:val="29"/>
          <w:lang w:eastAsia="ru-RU"/>
        </w:rPr>
        <w:t>DHCP</w:t>
      </w:r>
      <w:r w:rsidRPr="008D60BE">
        <w:rPr>
          <w:rFonts w:ascii="Times New Roman" w:eastAsia="Times New Roman" w:hAnsi="Times New Roman" w:cs="Times New Roman"/>
          <w:color w:val="000000"/>
          <w:sz w:val="29"/>
          <w:szCs w:val="29"/>
          <w:lang w:eastAsia="ru-RU"/>
        </w:rPr>
        <w:t>-клиент пытается установить контакт с</w:t>
      </w:r>
    </w:p>
    <w:p w14:paraId="3AA61994"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основным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w:t>
      </w:r>
    </w:p>
    <w:p w14:paraId="11301664" w14:textId="77777777" w:rsidR="00CC6A64" w:rsidRPr="008D60BE" w:rsidRDefault="00CC6A64" w:rsidP="00CC6A64">
      <w:pPr>
        <w:spacing w:before="60"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Клиент обрабатывает ответ на запрос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i/>
          <w:iCs/>
          <w:color w:val="000000"/>
          <w:sz w:val="29"/>
          <w:szCs w:val="29"/>
          <w:lang w:eastAsia="ru-RU"/>
        </w:rPr>
        <w:t>для его имени, чтобы определить </w:t>
      </w:r>
      <w:r w:rsidRPr="008D60BE">
        <w:rPr>
          <w:rFonts w:ascii="Times New Roman" w:eastAsia="Times New Roman" w:hAnsi="Times New Roman" w:cs="Times New Roman"/>
          <w:b/>
          <w:bCs/>
          <w:i/>
          <w:iCs/>
          <w:color w:val="000000"/>
          <w:sz w:val="29"/>
          <w:szCs w:val="29"/>
          <w:lang w:eastAsia="ru-RU"/>
        </w:rPr>
        <w:t>IP</w:t>
      </w:r>
      <w:r w:rsidRPr="008D60BE">
        <w:rPr>
          <w:rFonts w:ascii="Times New Roman" w:eastAsia="Times New Roman" w:hAnsi="Times New Roman" w:cs="Times New Roman"/>
          <w:i/>
          <w:iCs/>
          <w:color w:val="000000"/>
          <w:sz w:val="29"/>
          <w:szCs w:val="29"/>
          <w:lang w:eastAsia="ru-RU"/>
        </w:rPr>
        <w:t>-адрес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xml:space="preserve">-сервера, удостоверенного как основной сервер, </w:t>
      </w:r>
      <w:r w:rsidRPr="008D60BE">
        <w:rPr>
          <w:rFonts w:ascii="Times New Roman" w:eastAsia="Times New Roman" w:hAnsi="Times New Roman" w:cs="Times New Roman"/>
          <w:i/>
          <w:iCs/>
          <w:color w:val="000000"/>
          <w:sz w:val="29"/>
          <w:szCs w:val="29"/>
          <w:lang w:eastAsia="ru-RU"/>
        </w:rPr>
        <w:lastRenderedPageBreak/>
        <w:t>для принятия его имени. Далее он выполняет такую последовательность шагов, необходимых, чтобы установить контакт и динамически обновить его основной сервер.</w:t>
      </w:r>
    </w:p>
    <w:p w14:paraId="7CD7A2B6"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−клиент отправляет запрос на динамическое обновление основному серверу, определенному в ответе на запрос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778A1CA5" w14:textId="77777777" w:rsidR="00CC6A64" w:rsidRPr="008D60BE" w:rsidRDefault="00CC6A64" w:rsidP="00CC6A64">
      <w:pPr>
        <w:spacing w:before="1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0879E1F4"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отправляет запрос типа </w:t>
      </w:r>
      <w:r w:rsidRPr="008D60BE">
        <w:rPr>
          <w:rFonts w:ascii="Times New Roman" w:eastAsia="Times New Roman" w:hAnsi="Times New Roman" w:cs="Times New Roman"/>
          <w:b/>
          <w:bCs/>
          <w:color w:val="000000"/>
          <w:sz w:val="29"/>
          <w:szCs w:val="29"/>
          <w:lang w:eastAsia="ru-RU"/>
        </w:rPr>
        <w:t>NS </w:t>
      </w:r>
      <w:r w:rsidRPr="008D60BE">
        <w:rPr>
          <w:rFonts w:ascii="Times New Roman" w:eastAsia="Times New Roman" w:hAnsi="Times New Roman" w:cs="Times New Roman"/>
          <w:color w:val="000000"/>
          <w:sz w:val="29"/>
          <w:szCs w:val="29"/>
          <w:lang w:eastAsia="ru-RU"/>
        </w:rPr>
        <w:t>(о серверах имен) для зоны, имя которой указано в записи </w:t>
      </w:r>
      <w:r w:rsidRPr="008D60BE">
        <w:rPr>
          <w:rFonts w:ascii="Times New Roman" w:eastAsia="Times New Roman" w:hAnsi="Times New Roman" w:cs="Times New Roman"/>
          <w:b/>
          <w:bCs/>
          <w:color w:val="000000"/>
          <w:sz w:val="29"/>
          <w:szCs w:val="29"/>
          <w:lang w:eastAsia="ru-RU"/>
        </w:rPr>
        <w:t>SOA</w:t>
      </w:r>
      <w:r w:rsidRPr="008D60BE">
        <w:rPr>
          <w:rFonts w:ascii="Times New Roman" w:eastAsia="Times New Roman" w:hAnsi="Times New Roman" w:cs="Times New Roman"/>
          <w:color w:val="000000"/>
          <w:sz w:val="29"/>
          <w:szCs w:val="29"/>
          <w:lang w:eastAsia="ru-RU"/>
        </w:rPr>
        <w:t>;</w:t>
      </w:r>
    </w:p>
    <w:p w14:paraId="46DDF26E" w14:textId="77777777" w:rsidR="00CC6A64" w:rsidRPr="008D60BE" w:rsidRDefault="00CC6A64" w:rsidP="00CC6A64">
      <w:pPr>
        <w:spacing w:before="1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−когда клиент получает ответ на этот запрос, он отправляет запрос </w:t>
      </w:r>
      <w:r w:rsidRPr="008D60BE">
        <w:rPr>
          <w:rFonts w:ascii="Times New Roman" w:eastAsia="Times New Roman" w:hAnsi="Times New Roman" w:cs="Times New Roman"/>
          <w:b/>
          <w:bCs/>
          <w:color w:val="000000"/>
          <w:sz w:val="29"/>
          <w:szCs w:val="29"/>
          <w:lang w:eastAsia="ru-RU"/>
        </w:rPr>
        <w:t>SOA </w:t>
      </w:r>
      <w:r w:rsidRPr="008D60BE">
        <w:rPr>
          <w:rFonts w:ascii="Times New Roman" w:eastAsia="Times New Roman" w:hAnsi="Times New Roman" w:cs="Times New Roman"/>
          <w:color w:val="000000"/>
          <w:sz w:val="29"/>
          <w:szCs w:val="29"/>
          <w:lang w:eastAsia="ru-RU"/>
        </w:rPr>
        <w:t>на первый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перечисленный в ответе;</w:t>
      </w:r>
    </w:p>
    <w:p w14:paraId="4BAA46EB" w14:textId="77777777" w:rsidR="00CC6A64" w:rsidRPr="008D60BE" w:rsidRDefault="00CC6A64" w:rsidP="00CC6A64">
      <w:pPr>
        <w:spacing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разрешения имен в запросе </w:t>
      </w:r>
      <w:r w:rsidRPr="008D60BE">
        <w:rPr>
          <w:rFonts w:ascii="Times New Roman" w:eastAsia="Times New Roman" w:hAnsi="Times New Roman" w:cs="Times New Roman"/>
          <w:b/>
          <w:bCs/>
          <w:i/>
          <w:iCs/>
          <w:color w:val="000000"/>
          <w:sz w:val="29"/>
          <w:szCs w:val="29"/>
          <w:lang w:eastAsia="ru-RU"/>
        </w:rPr>
        <w:t>SOA </w:t>
      </w:r>
      <w:r w:rsidRPr="008D60BE">
        <w:rPr>
          <w:rFonts w:ascii="Times New Roman" w:eastAsia="Times New Roman" w:hAnsi="Times New Roman" w:cs="Times New Roman"/>
          <w:color w:val="000000"/>
          <w:sz w:val="29"/>
          <w:szCs w:val="29"/>
          <w:lang w:eastAsia="ru-RU"/>
        </w:rPr>
        <w:t>клиент отправляет динамическое обновление серверу, указанному в возвращенной записи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Если обновление выполняется успешно, другие действия не предпринимаются;</w:t>
      </w:r>
    </w:p>
    <w:p w14:paraId="5E6F80DB"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отказе на обновление клиент повторяет запрос </w:t>
      </w:r>
      <w:r w:rsidRPr="008D60BE">
        <w:rPr>
          <w:rFonts w:ascii="Times New Roman" w:eastAsia="Times New Roman" w:hAnsi="Times New Roman" w:cs="Times New Roman"/>
          <w:b/>
          <w:bCs/>
          <w:i/>
          <w:iCs/>
          <w:color w:val="000000"/>
          <w:sz w:val="29"/>
          <w:szCs w:val="29"/>
          <w:lang w:eastAsia="ru-RU"/>
        </w:rPr>
        <w:t>SOA</w:t>
      </w:r>
      <w:r w:rsidRPr="008D60BE">
        <w:rPr>
          <w:rFonts w:ascii="Times New Roman" w:eastAsia="Times New Roman" w:hAnsi="Times New Roman" w:cs="Times New Roman"/>
          <w:color w:val="000000"/>
          <w:sz w:val="29"/>
          <w:szCs w:val="29"/>
          <w:lang w:eastAsia="ru-RU"/>
        </w:rPr>
        <w:t>, отправляя его к следующему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перечисленному в ответе;</w:t>
      </w:r>
    </w:p>
    <w:p w14:paraId="76AF4971"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4.Как только находится основной сервер, который может выполнить обновление, клиент отправляет запрос на обновление, который обрабатывается сервером.</w:t>
      </w:r>
    </w:p>
    <w:p w14:paraId="3DA165DE" w14:textId="77777777" w:rsidR="00CC6A64" w:rsidRPr="008D60BE" w:rsidRDefault="00CC6A64" w:rsidP="00CC6A64">
      <w:pPr>
        <w:spacing w:before="45"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Содержимое запроса на обновление включает инструкции добавить</w:t>
      </w:r>
    </w:p>
    <w:p w14:paraId="73CDCC30"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52</w:t>
      </w:r>
    </w:p>
    <w:p w14:paraId="391F45C6" w14:textId="77777777" w:rsidR="00CC6A64" w:rsidRPr="008D60BE" w:rsidRDefault="00CC6A64" w:rsidP="00CC6A64">
      <w:pPr>
        <w:spacing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записи ресурсов A (и возможно </w:t>
      </w:r>
      <w:r w:rsidRPr="008D60BE">
        <w:rPr>
          <w:rFonts w:ascii="Times New Roman" w:eastAsia="Times New Roman" w:hAnsi="Times New Roman" w:cs="Times New Roman"/>
          <w:b/>
          <w:bCs/>
          <w:i/>
          <w:iCs/>
          <w:color w:val="000000"/>
          <w:sz w:val="29"/>
          <w:szCs w:val="29"/>
          <w:lang w:eastAsia="ru-RU"/>
        </w:rPr>
        <w:t>PTR</w:t>
      </w:r>
      <w:r w:rsidRPr="008D60BE">
        <w:rPr>
          <w:rFonts w:ascii="Times New Roman" w:eastAsia="Times New Roman" w:hAnsi="Times New Roman" w:cs="Times New Roman"/>
          <w:color w:val="000000"/>
          <w:sz w:val="29"/>
          <w:szCs w:val="29"/>
          <w:lang w:eastAsia="ru-RU"/>
        </w:rPr>
        <w:t>) для имени </w:t>
      </w:r>
      <w:r w:rsidRPr="008D60BE">
        <w:rPr>
          <w:rFonts w:ascii="Times New Roman" w:eastAsia="Times New Roman" w:hAnsi="Times New Roman" w:cs="Times New Roman"/>
          <w:b/>
          <w:bCs/>
          <w:i/>
          <w:iCs/>
          <w:color w:val="000000"/>
          <w:sz w:val="29"/>
          <w:szCs w:val="29"/>
          <w:lang w:eastAsia="ru-RU"/>
        </w:rPr>
        <w:t>newhost.mspu.edu.ru </w:t>
      </w:r>
      <w:r w:rsidRPr="008D60BE">
        <w:rPr>
          <w:rFonts w:ascii="Times New Roman" w:eastAsia="Times New Roman" w:hAnsi="Times New Roman" w:cs="Times New Roman"/>
          <w:color w:val="000000"/>
          <w:sz w:val="29"/>
          <w:szCs w:val="29"/>
          <w:lang w:eastAsia="ru-RU"/>
        </w:rPr>
        <w:t>и записи этих типов для ранее зарегистрированного имени </w:t>
      </w:r>
      <w:r w:rsidRPr="008D60BE">
        <w:rPr>
          <w:rFonts w:ascii="Times New Roman" w:eastAsia="Times New Roman" w:hAnsi="Times New Roman" w:cs="Times New Roman"/>
          <w:b/>
          <w:bCs/>
          <w:i/>
          <w:iCs/>
          <w:color w:val="000000"/>
          <w:sz w:val="29"/>
          <w:szCs w:val="29"/>
          <w:lang w:eastAsia="ru-RU"/>
        </w:rPr>
        <w:t>oldhost.mspu.edu.ru</w:t>
      </w:r>
      <w:r w:rsidRPr="008D60BE">
        <w:rPr>
          <w:rFonts w:ascii="Times New Roman" w:eastAsia="Times New Roman" w:hAnsi="Times New Roman" w:cs="Times New Roman"/>
          <w:color w:val="000000"/>
          <w:sz w:val="29"/>
          <w:szCs w:val="29"/>
          <w:lang w:eastAsia="ru-RU"/>
        </w:rPr>
        <w:t>.</w:t>
      </w:r>
    </w:p>
    <w:p w14:paraId="7FC48BFA" w14:textId="77777777" w:rsidR="00CC6A64" w:rsidRPr="008D60BE" w:rsidRDefault="00CC6A64" w:rsidP="00CC6A64">
      <w:pPr>
        <w:spacing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Сервер также выполняет проверку, разрешены ли обновления для запроса клиента. Для стандартных основных зон динамические обновления не являются безопасными, поэтому для клиентов должны выполняться любые попытки обновления.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обновления являются безопасными и выполняются с помощью параметров безопасности, устанавливаемых на основе каталогов.</w:t>
      </w:r>
    </w:p>
    <w:p w14:paraId="323AE7DD" w14:textId="77777777" w:rsidR="00CC6A64" w:rsidRPr="008D60BE" w:rsidRDefault="00CC6A64" w:rsidP="00CC6A64">
      <w:pPr>
        <w:spacing w:before="6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Динамические обновления отправляются или выполняются периодически. По умолчанию компьютер отправляет обновления каждые 7 дней. Если в результате обновления данные в зоне не изменяются, зона остается в текущей версии и никакие изменения не записываются. Обновления выполняются только при фактических изменениях имен и адресов в зоне или в результате добавочной зонной передачи.</w:t>
      </w:r>
    </w:p>
    <w:p w14:paraId="18DDCE72" w14:textId="77777777" w:rsidR="00CC6A64" w:rsidRPr="008D60BE" w:rsidRDefault="00CC6A64" w:rsidP="00CC6A64">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Безопасное динамическое обновление</w:t>
      </w:r>
    </w:p>
    <w:p w14:paraId="1045B7FE" w14:textId="77777777" w:rsidR="00CC6A64" w:rsidRPr="008D60BE" w:rsidRDefault="00CC6A64" w:rsidP="00CC6A64">
      <w:pPr>
        <w:spacing w:before="270" w:after="0" w:line="360"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Безопасные обновления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доступны только для зон, интегрированных в службу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После преобразования зоны в интегрированную становится возможным использование с консоли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списков управления доступом. Можно добавлять пользователей и группы в списки или удалять их для указанной зоны или записи ресурса. Параметры безопасного динамического обновления для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и клиентов по умолчанию обрабатываются следующим образом:</w:t>
      </w:r>
    </w:p>
    <w:p w14:paraId="5DB0572D" w14:textId="77777777" w:rsidR="00CC6A64" w:rsidRPr="008D60BE" w:rsidRDefault="00CC6A64" w:rsidP="00CC6A64">
      <w:pPr>
        <w:spacing w:before="120"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-клиенты сначала предпринимают попытки выполнить небезопасные динамические обновления. При отказе на небезопасные обновления клиенты пытаются выполнить</w:t>
      </w:r>
    </w:p>
    <w:p w14:paraId="510D3343"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безопасные обновления;</w:t>
      </w:r>
    </w:p>
    <w:p w14:paraId="027469FC" w14:textId="77777777" w:rsidR="00CC6A64" w:rsidRPr="008D60BE" w:rsidRDefault="00CC6A64" w:rsidP="00CC6A64">
      <w:pPr>
        <w:spacing w:before="45" w:after="0" w:line="375"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Кроме того, клиенты используют политику обновления по умолчанию, которая позволяет им пытаться переписывать ранее зарегистрированную запись ресурса, если она специально не заблокирована условиями безопасности обновления.</w:t>
      </w:r>
    </w:p>
    <w:p w14:paraId="47129774" w14:textId="77777777" w:rsidR="00CC6A64" w:rsidRPr="008D60BE" w:rsidRDefault="00CC6A64" w:rsidP="00CC6A64">
      <w:pPr>
        <w:spacing w:after="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 после интегрирования зоны в службу каталогов </w:t>
      </w:r>
      <w:r w:rsidRPr="008D60BE">
        <w:rPr>
          <w:rFonts w:ascii="Times New Roman" w:eastAsia="Times New Roman" w:hAnsi="Times New Roman" w:cs="Times New Roman"/>
          <w:b/>
          <w:bCs/>
          <w:i/>
          <w:iCs/>
          <w:color w:val="000000"/>
          <w:sz w:val="29"/>
          <w:szCs w:val="29"/>
          <w:lang w:eastAsia="ru-RU"/>
        </w:rPr>
        <w:t>Active Directory DNS</w:t>
      </w:r>
      <w:r w:rsidRPr="008D60BE">
        <w:rPr>
          <w:rFonts w:ascii="Times New Roman" w:eastAsia="Times New Roman" w:hAnsi="Times New Roman" w:cs="Times New Roman"/>
          <w:color w:val="000000"/>
          <w:sz w:val="29"/>
          <w:szCs w:val="29"/>
          <w:lang w:eastAsia="ru-RU"/>
        </w:rPr>
        <w:t>-серверам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по умолчанию разрешаются только безопасные динамические обновления.</w:t>
      </w:r>
    </w:p>
    <w:p w14:paraId="2F490BBE"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53</w:t>
      </w:r>
    </w:p>
    <w:p w14:paraId="20545742"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использовании стандартного сохранения зон настройки по умолчанию службы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не разрешают динамические обновления зон. И для зон, интегрированных в каталоги, и для использующих стандартное сохранение в файлах можно изменить параметры зоны и разрешить динамические обновления. Это позволяет принимать любые обновления.</w:t>
      </w:r>
    </w:p>
    <w:p w14:paraId="5EA453A5" w14:textId="77777777" w:rsidR="00CC6A64" w:rsidRPr="008D60BE" w:rsidRDefault="00CC6A64" w:rsidP="00CC6A64">
      <w:pPr>
        <w:spacing w:before="75" w:after="0" w:line="37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При развертывании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совместно с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иметь в виду следующее:</w:t>
      </w:r>
    </w:p>
    <w:p w14:paraId="6129C485" w14:textId="77777777" w:rsidR="00CC6A64" w:rsidRPr="008D60BE" w:rsidRDefault="00CC6A64" w:rsidP="00CC6A64">
      <w:pPr>
        <w:spacing w:before="15"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служба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требуется для обнаружения контроллеров доменов </w:t>
      </w:r>
      <w:r w:rsidRPr="008D60BE">
        <w:rPr>
          <w:rFonts w:ascii="Times New Roman" w:eastAsia="Times New Roman" w:hAnsi="Times New Roman" w:cs="Times New Roman"/>
          <w:b/>
          <w:bCs/>
          <w:i/>
          <w:iCs/>
          <w:color w:val="000000"/>
          <w:sz w:val="29"/>
          <w:szCs w:val="29"/>
          <w:lang w:eastAsia="ru-RU"/>
        </w:rPr>
        <w:t>Windows Server 2003</w:t>
      </w:r>
      <w:r w:rsidRPr="008D60BE">
        <w:rPr>
          <w:rFonts w:ascii="Times New Roman" w:eastAsia="Times New Roman" w:hAnsi="Times New Roman" w:cs="Times New Roman"/>
          <w:color w:val="000000"/>
          <w:sz w:val="29"/>
          <w:szCs w:val="29"/>
          <w:lang w:eastAsia="ru-RU"/>
        </w:rPr>
        <w:t>. Служба сетевого входа в систему использует новые средства поддержки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-серверов для обеспечения регистрации контроллеров доменов в пространстве доменных имен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w:t>
      </w:r>
    </w:p>
    <w:p w14:paraId="1A650B85" w14:textId="77777777" w:rsidR="00CC6A64" w:rsidRPr="008D60BE" w:rsidRDefault="00CC6A64" w:rsidP="00CC6A64">
      <w:pPr>
        <w:spacing w:before="75"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-серверы </w:t>
      </w:r>
      <w:r w:rsidRPr="008D60BE">
        <w:rPr>
          <w:rFonts w:ascii="Times New Roman" w:eastAsia="Times New Roman" w:hAnsi="Times New Roman" w:cs="Times New Roman"/>
          <w:b/>
          <w:bCs/>
          <w:i/>
          <w:iCs/>
          <w:color w:val="000000"/>
          <w:sz w:val="29"/>
          <w:szCs w:val="29"/>
          <w:lang w:eastAsia="ru-RU"/>
        </w:rPr>
        <w:t>Windows Server 2003 </w:t>
      </w:r>
      <w:r w:rsidRPr="008D60BE">
        <w:rPr>
          <w:rFonts w:ascii="Times New Roman" w:eastAsia="Times New Roman" w:hAnsi="Times New Roman" w:cs="Times New Roman"/>
          <w:color w:val="000000"/>
          <w:sz w:val="29"/>
          <w:szCs w:val="29"/>
          <w:lang w:eastAsia="ru-RU"/>
        </w:rPr>
        <w:t>могут использовать службу</w:t>
      </w:r>
    </w:p>
    <w:p w14:paraId="3177A1B1"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для сохранения и репликации зон.</w:t>
      </w:r>
    </w:p>
    <w:p w14:paraId="5582DBDD" w14:textId="77777777" w:rsidR="00CC6A64" w:rsidRPr="008D60BE" w:rsidRDefault="00CC6A64" w:rsidP="00CC6A64">
      <w:pPr>
        <w:spacing w:before="45"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При интегрировании зон в службу каталогов пользователи получают возможность использовать дополнительные средства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такие как безопасные динамические обновления и средства устаревания и очистки записей.</w:t>
      </w:r>
    </w:p>
    <w:p w14:paraId="1839A1F4" w14:textId="77777777" w:rsidR="00CC6A64" w:rsidRPr="008D60BE" w:rsidRDefault="00CC6A64" w:rsidP="00CC6A64">
      <w:pPr>
        <w:spacing w:before="60"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Способы интеграции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со службой каталогов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7606B9FF" w14:textId="77777777" w:rsidR="00CC6A64" w:rsidRPr="008D60BE" w:rsidRDefault="00CC6A64" w:rsidP="00CC6A64">
      <w:pPr>
        <w:spacing w:before="60"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lastRenderedPageBreak/>
        <w:t>∙</w:t>
      </w:r>
      <w:r w:rsidRPr="008D60BE">
        <w:rPr>
          <w:rFonts w:ascii="Times New Roman" w:eastAsia="Times New Roman" w:hAnsi="Times New Roman" w:cs="Times New Roman"/>
          <w:color w:val="000000"/>
          <w:sz w:val="29"/>
          <w:szCs w:val="29"/>
          <w:lang w:eastAsia="ru-RU"/>
        </w:rPr>
        <w:t>при установке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 сервер выполняется повышение сервера до роли контроллера указанного домена. Когда данный процесс завершается, пользователю выводится приглашение указать доменное имя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для которого выполняется присоединение и повышение сервера;</w:t>
      </w:r>
    </w:p>
    <w:p w14:paraId="7B1A59DA" w14:textId="77777777" w:rsidR="00CC6A64" w:rsidRPr="008D60BE" w:rsidRDefault="00CC6A64" w:rsidP="00CC6A64">
      <w:pPr>
        <w:spacing w:before="9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w:t>
      </w:r>
      <w:r w:rsidRPr="008D60BE">
        <w:rPr>
          <w:rFonts w:ascii="Times New Roman" w:eastAsia="Times New Roman" w:hAnsi="Times New Roman" w:cs="Times New Roman"/>
          <w:color w:val="000000"/>
          <w:sz w:val="29"/>
          <w:szCs w:val="29"/>
          <w:lang w:eastAsia="ru-RU"/>
        </w:rPr>
        <w:t>если в этом процессе удостоверяющий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для</w:t>
      </w:r>
    </w:p>
    <w:p w14:paraId="3CF607E4" w14:textId="77777777" w:rsidR="00CC6A64" w:rsidRPr="008D60BE" w:rsidRDefault="00CC6A64" w:rsidP="00CC6A64">
      <w:pPr>
        <w:spacing w:before="30" w:after="0" w:line="360"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указанного домена либо не обнаруживается в сети, либо не поддерживает протокол динамического обновления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выводится приглашение установить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 Такая возможность предоставляется, поскольку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-серверу необходимо отыскать этот сервер или другие контроллеры домена для рядовых серверов домена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w:t>
      </w:r>
    </w:p>
    <w:p w14:paraId="45998DDE" w14:textId="77777777" w:rsidR="00CC6A64" w:rsidRPr="008D60BE" w:rsidRDefault="00CC6A64" w:rsidP="00CC6A64">
      <w:pPr>
        <w:spacing w:before="90"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После установки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имеются две возможности сохранения и репликации зон при работе с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-сервером на новом контроллере домена:</w:t>
      </w:r>
    </w:p>
    <w:p w14:paraId="2EE467E6" w14:textId="77777777" w:rsidR="00CC6A64" w:rsidRPr="008D60BE" w:rsidRDefault="00CC6A64" w:rsidP="00CC6A64">
      <w:pPr>
        <w:spacing w:after="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i/>
          <w:iCs/>
          <w:color w:val="000000"/>
          <w:sz w:val="29"/>
          <w:szCs w:val="29"/>
          <w:lang w:eastAsia="ru-RU"/>
        </w:rPr>
        <w:t>∙ </w:t>
      </w:r>
      <w:r w:rsidRPr="008D60BE">
        <w:rPr>
          <w:rFonts w:ascii="Times New Roman" w:eastAsia="Times New Roman" w:hAnsi="Times New Roman" w:cs="Times New Roman"/>
          <w:color w:val="000000"/>
          <w:sz w:val="29"/>
          <w:szCs w:val="29"/>
          <w:lang w:eastAsia="ru-RU"/>
        </w:rPr>
        <w:t>стандартное сохранение зоны с помощью файла в текстовом</w:t>
      </w:r>
    </w:p>
    <w:p w14:paraId="0B72ABC3"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54</w:t>
      </w:r>
    </w:p>
    <w:p w14:paraId="49341D13" w14:textId="77777777" w:rsidR="00CC6A64" w:rsidRPr="008D60BE" w:rsidRDefault="00CC6A64" w:rsidP="00CC6A64">
      <w:pPr>
        <w:spacing w:after="0" w:line="360" w:lineRule="atLeast"/>
        <w:jc w:val="both"/>
        <w:rPr>
          <w:rFonts w:ascii="Times New Roman" w:eastAsia="Times New Roman" w:hAnsi="Times New Roman" w:cs="Times New Roman"/>
          <w:i/>
          <w:iCs/>
          <w:color w:val="000000"/>
          <w:sz w:val="29"/>
          <w:szCs w:val="29"/>
          <w:lang w:eastAsia="ru-RU"/>
        </w:rPr>
      </w:pPr>
      <w:r w:rsidRPr="008D60BE">
        <w:rPr>
          <w:rFonts w:ascii="Times New Roman" w:eastAsia="Times New Roman" w:hAnsi="Times New Roman" w:cs="Times New Roman"/>
          <w:i/>
          <w:iCs/>
          <w:color w:val="000000"/>
          <w:sz w:val="29"/>
          <w:szCs w:val="29"/>
          <w:lang w:eastAsia="ru-RU"/>
        </w:rPr>
        <w:t>формате. Зоны, сохраняемые этим способом, размещаются в файлах с расширением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 которые сохраняются в папке </w:t>
      </w:r>
      <w:r w:rsidRPr="008D60BE">
        <w:rPr>
          <w:rFonts w:ascii="Times New Roman" w:eastAsia="Times New Roman" w:hAnsi="Times New Roman" w:cs="Times New Roman"/>
          <w:b/>
          <w:bCs/>
          <w:i/>
          <w:iCs/>
          <w:color w:val="000000"/>
          <w:sz w:val="29"/>
          <w:szCs w:val="29"/>
          <w:lang w:eastAsia="ru-RU"/>
        </w:rPr>
        <w:t>systemroot\System32\Dns </w:t>
      </w:r>
      <w:r w:rsidRPr="008D60BE">
        <w:rPr>
          <w:rFonts w:ascii="Times New Roman" w:eastAsia="Times New Roman" w:hAnsi="Times New Roman" w:cs="Times New Roman"/>
          <w:i/>
          <w:iCs/>
          <w:color w:val="000000"/>
          <w:sz w:val="29"/>
          <w:szCs w:val="29"/>
          <w:lang w:eastAsia="ru-RU"/>
        </w:rPr>
        <w:t>на каждом компьютере, на котором выполняется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i/>
          <w:iCs/>
          <w:color w:val="000000"/>
          <w:sz w:val="29"/>
          <w:szCs w:val="29"/>
          <w:lang w:eastAsia="ru-RU"/>
        </w:rPr>
        <w:t>-сервер. Имя файла зоны соответствует имени, которое пользователь выбрал для зоны при ее создании, например, </w:t>
      </w:r>
      <w:r w:rsidRPr="008D60BE">
        <w:rPr>
          <w:rFonts w:ascii="Times New Roman" w:eastAsia="Times New Roman" w:hAnsi="Times New Roman" w:cs="Times New Roman"/>
          <w:b/>
          <w:bCs/>
          <w:i/>
          <w:iCs/>
          <w:color w:val="000000"/>
          <w:sz w:val="29"/>
          <w:szCs w:val="29"/>
          <w:lang w:eastAsia="ru-RU"/>
        </w:rPr>
        <w:t>mspu.edu.ru.dns</w:t>
      </w:r>
      <w:r w:rsidRPr="008D60BE">
        <w:rPr>
          <w:rFonts w:ascii="Times New Roman" w:eastAsia="Times New Roman" w:hAnsi="Times New Roman" w:cs="Times New Roman"/>
          <w:i/>
          <w:iCs/>
          <w:color w:val="000000"/>
          <w:sz w:val="29"/>
          <w:szCs w:val="29"/>
          <w:lang w:eastAsia="ru-RU"/>
        </w:rPr>
        <w:t>, если именем зоны является </w:t>
      </w:r>
      <w:r w:rsidRPr="008D60BE">
        <w:rPr>
          <w:rFonts w:ascii="Times New Roman" w:eastAsia="Times New Roman" w:hAnsi="Times New Roman" w:cs="Times New Roman"/>
          <w:b/>
          <w:bCs/>
          <w:i/>
          <w:iCs/>
          <w:color w:val="000000"/>
          <w:sz w:val="29"/>
          <w:szCs w:val="29"/>
          <w:lang w:eastAsia="ru-RU"/>
        </w:rPr>
        <w:t>mspu.edu.ru.dns</w:t>
      </w:r>
      <w:r w:rsidRPr="008D60BE">
        <w:rPr>
          <w:rFonts w:ascii="Times New Roman" w:eastAsia="Times New Roman" w:hAnsi="Times New Roman" w:cs="Times New Roman"/>
          <w:i/>
          <w:iCs/>
          <w:color w:val="000000"/>
          <w:sz w:val="29"/>
          <w:szCs w:val="29"/>
          <w:lang w:eastAsia="ru-RU"/>
        </w:rPr>
        <w:t>;</w:t>
      </w:r>
    </w:p>
    <w:p w14:paraId="6F4C3572" w14:textId="77777777" w:rsidR="00CC6A64" w:rsidRPr="008D60BE" w:rsidRDefault="00CC6A64" w:rsidP="00CC6A64">
      <w:pPr>
        <w:spacing w:before="10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∙сохранение зон, интегрированных в службу каталогов, с помощью базы данных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w:t>
      </w:r>
      <w:r w:rsidRPr="008D60BE">
        <w:rPr>
          <w:rFonts w:ascii="Times New Roman" w:eastAsia="Times New Roman" w:hAnsi="Times New Roman" w:cs="Times New Roman"/>
          <w:i/>
          <w:iCs/>
          <w:color w:val="000000"/>
          <w:sz w:val="29"/>
          <w:szCs w:val="29"/>
          <w:lang w:eastAsia="ru-RU"/>
        </w:rPr>
        <w:t>Зоны, сохраняемые таким образом, размещаются в дереве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i/>
          <w:iCs/>
          <w:color w:val="000000"/>
          <w:sz w:val="29"/>
          <w:szCs w:val="29"/>
          <w:lang w:eastAsia="ru-RU"/>
        </w:rPr>
        <w:t>под разделом каталога домена или приложения. Каждая зона, интегрированная в службу каталогов, сохраняется в контейнере </w:t>
      </w:r>
      <w:r w:rsidRPr="008D60BE">
        <w:rPr>
          <w:rFonts w:ascii="Times New Roman" w:eastAsia="Times New Roman" w:hAnsi="Times New Roman" w:cs="Times New Roman"/>
          <w:b/>
          <w:bCs/>
          <w:i/>
          <w:iCs/>
          <w:color w:val="000000"/>
          <w:sz w:val="29"/>
          <w:szCs w:val="29"/>
          <w:lang w:eastAsia="ru-RU"/>
        </w:rPr>
        <w:t>dnsZone</w:t>
      </w:r>
      <w:r w:rsidRPr="008D60BE">
        <w:rPr>
          <w:rFonts w:ascii="Times New Roman" w:eastAsia="Times New Roman" w:hAnsi="Times New Roman" w:cs="Times New Roman"/>
          <w:i/>
          <w:iCs/>
          <w:color w:val="000000"/>
          <w:sz w:val="29"/>
          <w:szCs w:val="29"/>
          <w:lang w:eastAsia="ru-RU"/>
        </w:rPr>
        <w:t>, который идентифицируется по имени, выбранному пользователем при ее создании.</w:t>
      </w:r>
    </w:p>
    <w:p w14:paraId="59AB448F" w14:textId="77777777" w:rsidR="00CC6A64" w:rsidRPr="008D60BE" w:rsidRDefault="00CC6A64" w:rsidP="00CC6A64">
      <w:pPr>
        <w:spacing w:before="210"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Преимущества интеграции с </w:t>
      </w:r>
      <w:r w:rsidRPr="008D60BE">
        <w:rPr>
          <w:rFonts w:ascii="Times New Roman" w:eastAsia="Times New Roman" w:hAnsi="Times New Roman" w:cs="Times New Roman"/>
          <w:b/>
          <w:bCs/>
          <w:i/>
          <w:iCs/>
          <w:color w:val="000000"/>
          <w:sz w:val="29"/>
          <w:szCs w:val="29"/>
          <w:lang w:eastAsia="ru-RU"/>
        </w:rPr>
        <w:t>Active Directory</w:t>
      </w:r>
    </w:p>
    <w:p w14:paraId="1A71FC64" w14:textId="77777777" w:rsidR="00CC6A64" w:rsidRPr="008D60BE" w:rsidRDefault="00CC6A64" w:rsidP="00CC6A64">
      <w:pPr>
        <w:spacing w:before="285" w:after="0" w:line="375" w:lineRule="atLeast"/>
        <w:ind w:firstLine="85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 сетях с развертыванием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для поддержки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настоятельно рекомендуется использовать основные зоны, интегрированные в службу каталогов, которые предоставляют следующие преимущества:</w:t>
      </w:r>
    </w:p>
    <w:p w14:paraId="21EC4506"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color w:val="000000"/>
          <w:sz w:val="29"/>
          <w:szCs w:val="29"/>
          <w:lang w:eastAsia="ru-RU"/>
        </w:rPr>
        <w:t>∙</w:t>
      </w:r>
      <w:r w:rsidRPr="008D60BE">
        <w:rPr>
          <w:rFonts w:ascii="Times New Roman" w:eastAsia="Times New Roman" w:hAnsi="Times New Roman" w:cs="Times New Roman"/>
          <w:color w:val="000000"/>
          <w:sz w:val="27"/>
          <w:szCs w:val="27"/>
          <w:lang w:eastAsia="ru-RU"/>
        </w:rPr>
        <w:t>обновление с несколькими главными серверами и расширенные средства безопасности, базирующиеся на возможностях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В модели стандартного сохранения зон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 xml:space="preserve">выполняются на основе модели с единственным главным сервером. В такой модели единственный </w:t>
      </w:r>
      <w:r w:rsidRPr="008D60BE">
        <w:rPr>
          <w:rFonts w:ascii="Times New Roman" w:eastAsia="Times New Roman" w:hAnsi="Times New Roman" w:cs="Times New Roman"/>
          <w:color w:val="000000"/>
          <w:sz w:val="27"/>
          <w:szCs w:val="27"/>
          <w:lang w:eastAsia="ru-RU"/>
        </w:rPr>
        <w:lastRenderedPageBreak/>
        <w:t>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 сервер зоны обозначается как основной источник для зоны. Это сервер содержит главную копию зоны в файле на локальном диске. В этой модели основной сервер зоны представляет единственную фиксированную точку отказа. Если этот сервер недоступен, запросы на обновление зоны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не обрабатываются. При сохранении зон, интегрированных в службу каталогов, динамические обновления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выполняются с использованием модели с несколькими главными серверами. В этой модели любой удостоверяющий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например, контроллер домена, выполняющий службу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 обозначается как основной источник для зоны. Поскольку главная копия зоны поддерживается в базе данных </w:t>
      </w:r>
      <w:r w:rsidRPr="008D60BE">
        <w:rPr>
          <w:rFonts w:ascii="Times New Roman" w:eastAsia="Times New Roman" w:hAnsi="Times New Roman" w:cs="Times New Roman"/>
          <w:b/>
          <w:bCs/>
          <w:i/>
          <w:iCs/>
          <w:color w:val="000000"/>
          <w:sz w:val="27"/>
          <w:szCs w:val="27"/>
          <w:lang w:eastAsia="ru-RU"/>
        </w:rPr>
        <w:t>Active</w:t>
      </w:r>
    </w:p>
    <w:p w14:paraId="0020AF9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55</w:t>
      </w:r>
    </w:p>
    <w:p w14:paraId="00FD782C" w14:textId="77777777" w:rsidR="00CC6A64" w:rsidRPr="008D60BE" w:rsidRDefault="00CC6A64" w:rsidP="00CC6A64">
      <w:pPr>
        <w:spacing w:after="0" w:line="390" w:lineRule="atLeast"/>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7"/>
          <w:szCs w:val="27"/>
          <w:lang w:eastAsia="ru-RU"/>
        </w:rPr>
        <w:t>Directory</w:t>
      </w:r>
      <w:r w:rsidRPr="008D60BE">
        <w:rPr>
          <w:rFonts w:ascii="Times New Roman" w:eastAsia="Times New Roman" w:hAnsi="Times New Roman" w:cs="Times New Roman"/>
          <w:color w:val="000000"/>
          <w:sz w:val="27"/>
          <w:szCs w:val="27"/>
          <w:lang w:eastAsia="ru-RU"/>
        </w:rPr>
        <w:t>, которая полностью реплицируется на все контроллеры домена, зона может обновляться любыми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-серверами, выполняющимися на любом контроллере домена.При использовании модели </w:t>
      </w:r>
      <w:r w:rsidRPr="008D60BE">
        <w:rPr>
          <w:rFonts w:ascii="Times New Roman" w:eastAsia="Times New Roman" w:hAnsi="Times New Roman" w:cs="Times New Roman"/>
          <w:b/>
          <w:bCs/>
          <w:i/>
          <w:iCs/>
          <w:color w:val="000000"/>
          <w:sz w:val="27"/>
          <w:szCs w:val="27"/>
          <w:lang w:eastAsia="ru-RU"/>
        </w:rPr>
        <w:t>Active Directory </w:t>
      </w:r>
      <w:r w:rsidRPr="008D60BE">
        <w:rPr>
          <w:rFonts w:ascii="Times New Roman" w:eastAsia="Times New Roman" w:hAnsi="Times New Roman" w:cs="Times New Roman"/>
          <w:color w:val="000000"/>
          <w:sz w:val="27"/>
          <w:szCs w:val="27"/>
          <w:lang w:eastAsia="ru-RU"/>
        </w:rPr>
        <w:t>с несколькими главными серверами любой из основных серверов для зоны, интегрированной в каталоги, может обрабатывать запросы от </w:t>
      </w:r>
      <w:r w:rsidRPr="008D60BE">
        <w:rPr>
          <w:rFonts w:ascii="Times New Roman" w:eastAsia="Times New Roman" w:hAnsi="Times New Roman" w:cs="Times New Roman"/>
          <w:b/>
          <w:bCs/>
          <w:i/>
          <w:iCs/>
          <w:color w:val="000000"/>
          <w:sz w:val="27"/>
          <w:szCs w:val="27"/>
          <w:lang w:eastAsia="ru-RU"/>
        </w:rPr>
        <w:t>DNS</w:t>
      </w:r>
      <w:r w:rsidRPr="008D60BE">
        <w:rPr>
          <w:rFonts w:ascii="Times New Roman" w:eastAsia="Times New Roman" w:hAnsi="Times New Roman" w:cs="Times New Roman"/>
          <w:color w:val="000000"/>
          <w:sz w:val="27"/>
          <w:szCs w:val="27"/>
          <w:lang w:eastAsia="ru-RU"/>
        </w:rPr>
        <w:t>-клиентов на обновление зоны, пока контроллер домена является доступным по сети. Кроме того, при использовании зон, интегрированных в службу каталогов, можно с помощью списков управления доступом защитить объект-контейнер </w:t>
      </w:r>
      <w:r w:rsidRPr="008D60BE">
        <w:rPr>
          <w:rFonts w:ascii="Times New Roman" w:eastAsia="Times New Roman" w:hAnsi="Times New Roman" w:cs="Times New Roman"/>
          <w:b/>
          <w:bCs/>
          <w:i/>
          <w:iCs/>
          <w:color w:val="000000"/>
          <w:sz w:val="27"/>
          <w:szCs w:val="27"/>
          <w:lang w:eastAsia="ru-RU"/>
        </w:rPr>
        <w:t>dnsZone </w:t>
      </w:r>
      <w:r w:rsidRPr="008D60BE">
        <w:rPr>
          <w:rFonts w:ascii="Times New Roman" w:eastAsia="Times New Roman" w:hAnsi="Times New Roman" w:cs="Times New Roman"/>
          <w:color w:val="000000"/>
          <w:sz w:val="27"/>
          <w:szCs w:val="27"/>
          <w:lang w:eastAsia="ru-RU"/>
        </w:rPr>
        <w:t>в дереве каталогов. Это средство обеспечивает дифференцированный доступ к зоне или к конкретной записи ресурса в зоне. Например, список управления доступом для записи ресурса в зоне можно ограничить так, чтобы разрешить динамические обновления только указанному компьютеру клиента или группе безопасности, например, группе администраторов домена. Это средство безопасности недоступно для стандартных основных зон. Необходимо отметить, что при преобразовании зоны к типу интегрированной</w:t>
      </w:r>
    </w:p>
    <w:p w14:paraId="16F7DF91" w14:textId="77777777" w:rsidR="00CC6A64" w:rsidRPr="008D60BE" w:rsidRDefault="00CC6A64" w:rsidP="00CC6A64">
      <w:pPr>
        <w:spacing w:before="15"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вслужбу каталогов настройка по умолчанию для обновлений зоны изменяется, и разрешаются только безопасные обновления. Кроме того, при использовании списков управления доступом на объектах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относящихся к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 списки управления доступом могут применяться только к службе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клиент;</w:t>
      </w:r>
    </w:p>
    <w:p w14:paraId="3E488CA3"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7"/>
          <w:szCs w:val="27"/>
          <w:lang w:eastAsia="ru-RU"/>
        </w:rPr>
      </w:pPr>
      <w:r w:rsidRPr="008D60BE">
        <w:rPr>
          <w:rFonts w:ascii="Times New Roman" w:eastAsia="Times New Roman" w:hAnsi="Times New Roman" w:cs="Times New Roman"/>
          <w:b/>
          <w:bCs/>
          <w:i/>
          <w:iCs/>
          <w:color w:val="000000"/>
          <w:sz w:val="29"/>
          <w:szCs w:val="29"/>
          <w:lang w:eastAsia="ru-RU"/>
        </w:rPr>
        <w:t>∙</w:t>
      </w:r>
      <w:r w:rsidRPr="008D60BE">
        <w:rPr>
          <w:rFonts w:ascii="Times New Roman" w:eastAsia="Times New Roman" w:hAnsi="Times New Roman" w:cs="Times New Roman"/>
          <w:color w:val="000000"/>
          <w:sz w:val="27"/>
          <w:szCs w:val="27"/>
          <w:lang w:eastAsia="ru-RU"/>
        </w:rPr>
        <w:t>репликация и синхронизация зон с новыми контроллерами домена выполняется автоматически при каждом добавлении нового контроллера в домен </w:t>
      </w:r>
      <w:r w:rsidRPr="008D60BE">
        <w:rPr>
          <w:rFonts w:ascii="Times New Roman" w:eastAsia="Times New Roman" w:hAnsi="Times New Roman" w:cs="Times New Roman"/>
          <w:b/>
          <w:bCs/>
          <w:i/>
          <w:iCs/>
          <w:color w:val="000000"/>
          <w:sz w:val="27"/>
          <w:szCs w:val="27"/>
          <w:lang w:eastAsia="ru-RU"/>
        </w:rPr>
        <w:t>Active Directory</w:t>
      </w:r>
      <w:r w:rsidRPr="008D60BE">
        <w:rPr>
          <w:rFonts w:ascii="Times New Roman" w:eastAsia="Times New Roman" w:hAnsi="Times New Roman" w:cs="Times New Roman"/>
          <w:color w:val="000000"/>
          <w:sz w:val="27"/>
          <w:szCs w:val="27"/>
          <w:lang w:eastAsia="ru-RU"/>
        </w:rPr>
        <w:t>. Хотя службу </w:t>
      </w:r>
      <w:r w:rsidRPr="008D60BE">
        <w:rPr>
          <w:rFonts w:ascii="Times New Roman" w:eastAsia="Times New Roman" w:hAnsi="Times New Roman" w:cs="Times New Roman"/>
          <w:b/>
          <w:bCs/>
          <w:i/>
          <w:iCs/>
          <w:color w:val="000000"/>
          <w:sz w:val="27"/>
          <w:szCs w:val="27"/>
          <w:lang w:eastAsia="ru-RU"/>
        </w:rPr>
        <w:t>DNS </w:t>
      </w:r>
      <w:r w:rsidRPr="008D60BE">
        <w:rPr>
          <w:rFonts w:ascii="Times New Roman" w:eastAsia="Times New Roman" w:hAnsi="Times New Roman" w:cs="Times New Roman"/>
          <w:color w:val="000000"/>
          <w:sz w:val="27"/>
          <w:szCs w:val="27"/>
          <w:lang w:eastAsia="ru-RU"/>
        </w:rPr>
        <w:t>можно выборочно удалять с контроллеров домена, зоны, интегрированные в службу каталогов, всегда сохраняются на каждом контроллере домена. В результате сохранение и управление зонами не является дополнительным ресурсом. Кроме того, способы синхронизации информации, сохраняемой</w:t>
      </w:r>
    </w:p>
    <w:p w14:paraId="004828E7" w14:textId="77777777" w:rsidR="00CC6A64" w:rsidRPr="008D60BE" w:rsidRDefault="00CC6A64" w:rsidP="00CC6A64">
      <w:pPr>
        <w:spacing w:before="75" w:after="0" w:line="37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lastRenderedPageBreak/>
        <w:t>вслужбе каталогов, обеспечивают повышение быстродействия по сравнению со стандартными способами сохранения обновлений зон, которые могут потенциально потребовать передачи зоны целиком;</w:t>
      </w:r>
    </w:p>
    <w:p w14:paraId="6B55D7AB" w14:textId="77777777" w:rsidR="00CC6A64" w:rsidRPr="008D60BE" w:rsidRDefault="00CC6A64" w:rsidP="00CC6A64">
      <w:pPr>
        <w:spacing w:after="150" w:line="315" w:lineRule="atLeast"/>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56</w:t>
      </w:r>
    </w:p>
    <w:p w14:paraId="573FAC57" w14:textId="77777777" w:rsidR="00CC6A64" w:rsidRPr="008D60BE" w:rsidRDefault="00CC6A64" w:rsidP="00CC6A64">
      <w:pPr>
        <w:spacing w:after="0" w:line="360"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∙за счет сохранения баз данных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имеется возможность рационализировать репликацию баз данных в сети. Когда пространство имен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домены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сохраняются и реплицируются независимо, необходимо обеспечить планирование и администрирование каждого из них в отдельности. Например, при одновременном использовании стандартного сохранения зон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службы каталогов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необходимо обеспечить структуру, реализацию, тестирование и управление для двух различных топологий репликации баз данных. Одна топология требуется для репликации данных из каталогов между контроллерами домена, а другая топология может потребоваться для репликации баз данных зон между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-серверами.Это приведет к дополнительным трудностям при планировании и разработке структуры сети с учетом ее естественного роста. За счет интеграции сохранения информации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появляется возможность унифицировать вопросы управления и репликации для </w:t>
      </w:r>
      <w:r w:rsidRPr="008D60BE">
        <w:rPr>
          <w:rFonts w:ascii="Times New Roman" w:eastAsia="Times New Roman" w:hAnsi="Times New Roman" w:cs="Times New Roman"/>
          <w:b/>
          <w:bCs/>
          <w:i/>
          <w:iCs/>
          <w:color w:val="000000"/>
          <w:sz w:val="29"/>
          <w:szCs w:val="29"/>
          <w:lang w:eastAsia="ru-RU"/>
        </w:rPr>
        <w:t>DNS </w:t>
      </w:r>
      <w:r w:rsidRPr="008D60BE">
        <w:rPr>
          <w:rFonts w:ascii="Times New Roman" w:eastAsia="Times New Roman" w:hAnsi="Times New Roman" w:cs="Times New Roman"/>
          <w:color w:val="000000"/>
          <w:sz w:val="29"/>
          <w:szCs w:val="29"/>
          <w:lang w:eastAsia="ru-RU"/>
        </w:rPr>
        <w:t>и </w:t>
      </w:r>
      <w:r w:rsidRPr="008D60BE">
        <w:rPr>
          <w:rFonts w:ascii="Times New Roman" w:eastAsia="Times New Roman" w:hAnsi="Times New Roman" w:cs="Times New Roman"/>
          <w:b/>
          <w:bCs/>
          <w:i/>
          <w:iCs/>
          <w:color w:val="000000"/>
          <w:sz w:val="29"/>
          <w:szCs w:val="29"/>
          <w:lang w:eastAsia="ru-RU"/>
        </w:rPr>
        <w:t>Active Directory</w:t>
      </w:r>
      <w:r w:rsidRPr="008D60BE">
        <w:rPr>
          <w:rFonts w:ascii="Times New Roman" w:eastAsia="Times New Roman" w:hAnsi="Times New Roman" w:cs="Times New Roman"/>
          <w:color w:val="000000"/>
          <w:sz w:val="29"/>
          <w:szCs w:val="29"/>
          <w:lang w:eastAsia="ru-RU"/>
        </w:rPr>
        <w:t>, объединяя их в единое административное целое;</w:t>
      </w:r>
    </w:p>
    <w:p w14:paraId="40C35927" w14:textId="77777777" w:rsidR="00CC6A64" w:rsidRPr="008D60BE" w:rsidRDefault="00CC6A64" w:rsidP="00CC6A64">
      <w:pPr>
        <w:spacing w:before="285" w:after="0" w:line="375" w:lineRule="atLeast"/>
        <w:ind w:hanging="285"/>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∙репликация каталогов выполняется быстрее и эффективнее, чем стандартная репликация </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color w:val="000000"/>
          <w:sz w:val="29"/>
          <w:szCs w:val="29"/>
          <w:lang w:eastAsia="ru-RU"/>
        </w:rPr>
        <w:t>. Поскольку репликация </w:t>
      </w:r>
      <w:r w:rsidRPr="008D60BE">
        <w:rPr>
          <w:rFonts w:ascii="Times New Roman" w:eastAsia="Times New Roman" w:hAnsi="Times New Roman" w:cs="Times New Roman"/>
          <w:b/>
          <w:bCs/>
          <w:i/>
          <w:iCs/>
          <w:color w:val="000000"/>
          <w:sz w:val="29"/>
          <w:szCs w:val="29"/>
          <w:lang w:eastAsia="ru-RU"/>
        </w:rPr>
        <w:t>Active Directory </w:t>
      </w:r>
      <w:r w:rsidRPr="008D60BE">
        <w:rPr>
          <w:rFonts w:ascii="Times New Roman" w:eastAsia="Times New Roman" w:hAnsi="Times New Roman" w:cs="Times New Roman"/>
          <w:color w:val="000000"/>
          <w:sz w:val="29"/>
          <w:szCs w:val="29"/>
          <w:lang w:eastAsia="ru-RU"/>
        </w:rPr>
        <w:t>выполняется на уровне отдельных свойств, распространяются только необходимые изменения. При этом для зон, интегрированных в службу каталогов, используется и отправляется меньший объем данных.</w:t>
      </w:r>
    </w:p>
    <w:p w14:paraId="213FF4F4" w14:textId="77777777" w:rsidR="00CC6A64" w:rsidRPr="008D60BE" w:rsidRDefault="00CC6A64" w:rsidP="00CC6A64">
      <w:pPr>
        <w:spacing w:before="375" w:after="0" w:line="360" w:lineRule="atLeast"/>
        <w:rPr>
          <w:rFonts w:ascii="Times New Roman" w:eastAsia="Times New Roman" w:hAnsi="Times New Roman" w:cs="Times New Roman"/>
          <w:b/>
          <w:bCs/>
          <w:i/>
          <w:iCs/>
          <w:color w:val="000000"/>
          <w:sz w:val="32"/>
          <w:szCs w:val="32"/>
          <w:lang w:eastAsia="ru-RU"/>
        </w:rPr>
      </w:pPr>
      <w:r w:rsidRPr="008D60BE">
        <w:rPr>
          <w:rFonts w:ascii="Times New Roman" w:eastAsia="Times New Roman" w:hAnsi="Times New Roman" w:cs="Times New Roman"/>
          <w:b/>
          <w:bCs/>
          <w:i/>
          <w:iCs/>
          <w:color w:val="000000"/>
          <w:sz w:val="32"/>
          <w:szCs w:val="32"/>
          <w:lang w:eastAsia="ru-RU"/>
        </w:rPr>
        <w:t>Выполнение работы</w:t>
      </w:r>
    </w:p>
    <w:p w14:paraId="2DA4E891" w14:textId="77777777" w:rsidR="00CC6A64" w:rsidRPr="008D60BE" w:rsidRDefault="00CC6A64" w:rsidP="00CC6A64">
      <w:pPr>
        <w:spacing w:before="315" w:after="0" w:line="315" w:lineRule="atLeast"/>
        <w:rPr>
          <w:rFonts w:ascii="Times New Roman" w:eastAsia="Times New Roman" w:hAnsi="Times New Roman" w:cs="Times New Roman"/>
          <w:b/>
          <w:bCs/>
          <w:color w:val="000000"/>
          <w:sz w:val="29"/>
          <w:szCs w:val="29"/>
          <w:lang w:eastAsia="ru-RU"/>
        </w:rPr>
      </w:pPr>
      <w:r w:rsidRPr="008D60BE">
        <w:rPr>
          <w:rFonts w:ascii="Times New Roman" w:eastAsia="Times New Roman" w:hAnsi="Times New Roman" w:cs="Times New Roman"/>
          <w:b/>
          <w:bCs/>
          <w:color w:val="000000"/>
          <w:sz w:val="29"/>
          <w:szCs w:val="29"/>
          <w:lang w:eastAsia="ru-RU"/>
        </w:rPr>
        <w:t>Задание 1. Установите сервер</w:t>
      </w:r>
      <w:r w:rsidRPr="008D60BE">
        <w:rPr>
          <w:rFonts w:ascii="Times New Roman" w:eastAsia="Times New Roman" w:hAnsi="Times New Roman" w:cs="Times New Roman"/>
          <w:b/>
          <w:bCs/>
          <w:i/>
          <w:iCs/>
          <w:color w:val="000000"/>
          <w:sz w:val="29"/>
          <w:szCs w:val="29"/>
          <w:lang w:eastAsia="ru-RU"/>
        </w:rPr>
        <w:t>DNS</w:t>
      </w:r>
      <w:r w:rsidRPr="008D60BE">
        <w:rPr>
          <w:rFonts w:ascii="Times New Roman" w:eastAsia="Times New Roman" w:hAnsi="Times New Roman" w:cs="Times New Roman"/>
          <w:b/>
          <w:bCs/>
          <w:color w:val="000000"/>
          <w:sz w:val="29"/>
          <w:szCs w:val="29"/>
          <w:lang w:eastAsia="ru-RU"/>
        </w:rPr>
        <w:t>:</w:t>
      </w:r>
    </w:p>
    <w:p w14:paraId="2A7AD7CC" w14:textId="77777777" w:rsidR="00CC6A64" w:rsidRPr="008D60BE" w:rsidRDefault="00CC6A64" w:rsidP="00CC6A64">
      <w:pPr>
        <w:spacing w:before="6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1.1.Запустите виртуальную машину ВМ </w:t>
      </w:r>
      <w:r w:rsidRPr="008D60BE">
        <w:rPr>
          <w:rFonts w:ascii="Times New Roman" w:eastAsia="Times New Roman" w:hAnsi="Times New Roman" w:cs="Times New Roman"/>
          <w:b/>
          <w:bCs/>
          <w:i/>
          <w:iCs/>
          <w:color w:val="000000"/>
          <w:sz w:val="29"/>
          <w:szCs w:val="29"/>
          <w:lang w:eastAsia="ru-RU"/>
        </w:rPr>
        <w:t>VM-2</w:t>
      </w:r>
      <w:r w:rsidRPr="008D60BE">
        <w:rPr>
          <w:rFonts w:ascii="Times New Roman" w:eastAsia="Times New Roman" w:hAnsi="Times New Roman" w:cs="Times New Roman"/>
          <w:color w:val="000000"/>
          <w:sz w:val="29"/>
          <w:szCs w:val="29"/>
          <w:lang w:eastAsia="ru-RU"/>
        </w:rPr>
        <w:t>.</w:t>
      </w:r>
    </w:p>
    <w:p w14:paraId="45B56DC6" w14:textId="77777777" w:rsidR="00CC6A64" w:rsidRPr="008D60BE" w:rsidRDefault="00CC6A64" w:rsidP="00CC6A64">
      <w:pPr>
        <w:spacing w:before="45" w:after="0" w:line="360" w:lineRule="atLeast"/>
        <w:ind w:hanging="72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1.2.Подключите к виртуальной машине образ установочного диска </w:t>
      </w:r>
      <w:r w:rsidRPr="008D60BE">
        <w:rPr>
          <w:rFonts w:ascii="Times New Roman" w:eastAsia="Times New Roman" w:hAnsi="Times New Roman" w:cs="Times New Roman"/>
          <w:b/>
          <w:bCs/>
          <w:i/>
          <w:iCs/>
          <w:color w:val="000000"/>
          <w:sz w:val="29"/>
          <w:szCs w:val="29"/>
          <w:lang w:eastAsia="ru-RU"/>
        </w:rPr>
        <w:t>win2003.iso</w:t>
      </w:r>
      <w:r w:rsidRPr="008D60BE">
        <w:rPr>
          <w:rFonts w:ascii="Times New Roman" w:eastAsia="Times New Roman" w:hAnsi="Times New Roman" w:cs="Times New Roman"/>
          <w:color w:val="000000"/>
          <w:sz w:val="29"/>
          <w:szCs w:val="29"/>
          <w:lang w:eastAsia="ru-RU"/>
        </w:rPr>
        <w:t>.</w:t>
      </w:r>
    </w:p>
    <w:p w14:paraId="5C411567" w14:textId="77777777" w:rsidR="00CC6A64" w:rsidRPr="008D60BE" w:rsidRDefault="00CC6A64" w:rsidP="00CC6A64">
      <w:pPr>
        <w:spacing w:before="15" w:after="0" w:line="360" w:lineRule="atLeast"/>
        <w:ind w:hanging="720"/>
        <w:jc w:val="both"/>
        <w:rPr>
          <w:rFonts w:ascii="Times New Roman" w:eastAsia="Times New Roman" w:hAnsi="Times New Roman" w:cs="Times New Roman"/>
          <w:b/>
          <w:bCs/>
          <w:i/>
          <w:iCs/>
          <w:color w:val="000000"/>
          <w:sz w:val="29"/>
          <w:szCs w:val="29"/>
          <w:lang w:eastAsia="ru-RU"/>
        </w:rPr>
      </w:pPr>
      <w:r w:rsidRPr="008D60BE">
        <w:rPr>
          <w:rFonts w:ascii="Times New Roman" w:eastAsia="Times New Roman" w:hAnsi="Times New Roman" w:cs="Times New Roman"/>
          <w:b/>
          <w:bCs/>
          <w:i/>
          <w:iCs/>
          <w:color w:val="000000"/>
          <w:sz w:val="29"/>
          <w:szCs w:val="29"/>
          <w:lang w:eastAsia="ru-RU"/>
        </w:rPr>
        <w:t>1.3.Откройте диалоговое окно Управление данным сервером (Пуск/Администрирование/Управление Данным Сервером).</w:t>
      </w:r>
    </w:p>
    <w:p w14:paraId="47DEED67" w14:textId="77777777" w:rsidR="00CC6A64" w:rsidRPr="008D60BE" w:rsidRDefault="00CC6A64" w:rsidP="00CC6A64">
      <w:pPr>
        <w:spacing w:before="30" w:after="0" w:line="315" w:lineRule="atLeast"/>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9"/>
          <w:szCs w:val="29"/>
          <w:lang w:eastAsia="ru-RU"/>
        </w:rPr>
        <w:t>1.4.Активизируйте установку сервера имен:</w:t>
      </w:r>
    </w:p>
    <w:p w14:paraId="4E467237" w14:textId="77777777" w:rsidR="00CC6A64" w:rsidRPr="008D60BE" w:rsidRDefault="00CC6A64" w:rsidP="00CC6A64">
      <w:pPr>
        <w:spacing w:before="75" w:after="150" w:line="390" w:lineRule="atLeast"/>
        <w:ind w:hanging="270"/>
        <w:jc w:val="both"/>
        <w:rPr>
          <w:rFonts w:ascii="Times New Roman" w:eastAsia="Times New Roman" w:hAnsi="Times New Roman" w:cs="Times New Roman"/>
          <w:color w:val="000000"/>
          <w:sz w:val="29"/>
          <w:szCs w:val="29"/>
          <w:lang w:eastAsia="ru-RU"/>
        </w:rPr>
      </w:pPr>
      <w:r w:rsidRPr="008D60BE">
        <w:rPr>
          <w:rFonts w:ascii="Times New Roman" w:eastAsia="Times New Roman" w:hAnsi="Times New Roman" w:cs="Times New Roman"/>
          <w:color w:val="000000"/>
          <w:sz w:val="27"/>
          <w:szCs w:val="27"/>
          <w:lang w:eastAsia="ru-RU"/>
        </w:rPr>
        <w:t>−</w:t>
      </w:r>
      <w:r w:rsidRPr="008D60BE">
        <w:rPr>
          <w:rFonts w:ascii="Times New Roman" w:eastAsia="Times New Roman" w:hAnsi="Times New Roman" w:cs="Times New Roman"/>
          <w:color w:val="000000"/>
          <w:sz w:val="29"/>
          <w:szCs w:val="29"/>
          <w:lang w:eastAsia="ru-RU"/>
        </w:rPr>
        <w:t>запустите мастер добавления ролей сервера, кнопкой </w:t>
      </w:r>
      <w:r w:rsidRPr="008D60BE">
        <w:rPr>
          <w:rFonts w:ascii="Times New Roman" w:eastAsia="Times New Roman" w:hAnsi="Times New Roman" w:cs="Times New Roman"/>
          <w:b/>
          <w:bCs/>
          <w:i/>
          <w:iCs/>
          <w:color w:val="000000"/>
          <w:sz w:val="29"/>
          <w:szCs w:val="29"/>
          <w:lang w:eastAsia="ru-RU"/>
        </w:rPr>
        <w:t>Добавить или удалить роль</w:t>
      </w:r>
      <w:r w:rsidRPr="008D60BE">
        <w:rPr>
          <w:rFonts w:ascii="Times New Roman" w:eastAsia="Times New Roman" w:hAnsi="Times New Roman" w:cs="Times New Roman"/>
          <w:color w:val="000000"/>
          <w:sz w:val="29"/>
          <w:szCs w:val="29"/>
          <w:lang w:eastAsia="ru-RU"/>
        </w:rPr>
        <w:t>;</w:t>
      </w:r>
    </w:p>
    <w:p w14:paraId="7F989419" w14:textId="77777777" w:rsidR="00CC6A64" w:rsidRDefault="00CC6A64" w:rsidP="00CC6A64">
      <w:pPr>
        <w:jc w:val="center"/>
        <w:rPr>
          <w:rFonts w:ascii="Times New Roman" w:eastAsia="Times New Roman" w:hAnsi="Times New Roman" w:cs="Times New Roman"/>
          <w:color w:val="000000"/>
          <w:sz w:val="28"/>
          <w:szCs w:val="28"/>
          <w:lang w:eastAsia="ru-RU"/>
        </w:rPr>
      </w:pPr>
    </w:p>
    <w:p w14:paraId="1B768768"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lastRenderedPageBreak/>
        <w:t>−</w:t>
      </w:r>
      <w:r>
        <w:rPr>
          <w:rStyle w:val="ft117"/>
          <w:color w:val="000000"/>
          <w:sz w:val="29"/>
          <w:szCs w:val="29"/>
        </w:rPr>
        <w:t>ознакомьтесь с информацией мастера и продолжите установку кнопкой </w:t>
      </w:r>
      <w:r>
        <w:rPr>
          <w:rStyle w:val="ft66"/>
          <w:i/>
          <w:iCs/>
          <w:color w:val="000000"/>
          <w:sz w:val="29"/>
          <w:szCs w:val="29"/>
        </w:rPr>
        <w:t>Далее</w:t>
      </w:r>
      <w:r>
        <w:rPr>
          <w:color w:val="000000"/>
          <w:sz w:val="29"/>
          <w:szCs w:val="29"/>
        </w:rPr>
        <w:t>;</w:t>
      </w:r>
    </w:p>
    <w:p w14:paraId="2D35723B"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укажите тип установки Особая конфигурация и продолжите установку кнопкой </w:t>
      </w:r>
      <w:r>
        <w:rPr>
          <w:rStyle w:val="ft66"/>
          <w:i/>
          <w:iCs/>
          <w:color w:val="000000"/>
          <w:sz w:val="29"/>
          <w:szCs w:val="29"/>
        </w:rPr>
        <w:t>Далее</w:t>
      </w:r>
      <w:r>
        <w:rPr>
          <w:color w:val="000000"/>
          <w:sz w:val="29"/>
          <w:szCs w:val="29"/>
        </w:rPr>
        <w:t>;</w:t>
      </w:r>
    </w:p>
    <w:p w14:paraId="766C05EA"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в списке доступных ролей сервера пункт </w:t>
      </w:r>
      <w:r>
        <w:rPr>
          <w:rStyle w:val="ft66"/>
          <w:i/>
          <w:iCs/>
          <w:color w:val="000000"/>
          <w:sz w:val="29"/>
          <w:szCs w:val="29"/>
        </w:rPr>
        <w:t>DNS</w:t>
      </w:r>
      <w:r>
        <w:rPr>
          <w:color w:val="000000"/>
          <w:sz w:val="29"/>
          <w:szCs w:val="29"/>
        </w:rPr>
        <w:t>-сервер. Нажмите </w:t>
      </w:r>
      <w:r>
        <w:rPr>
          <w:rStyle w:val="ft66"/>
          <w:i/>
          <w:iCs/>
          <w:color w:val="000000"/>
          <w:sz w:val="29"/>
          <w:szCs w:val="29"/>
        </w:rPr>
        <w:t>Далее</w:t>
      </w:r>
      <w:r>
        <w:rPr>
          <w:color w:val="000000"/>
          <w:sz w:val="29"/>
          <w:szCs w:val="29"/>
        </w:rPr>
        <w:t>;</w:t>
      </w:r>
    </w:p>
    <w:p w14:paraId="292BE2F6" w14:textId="77777777" w:rsidR="00CC6A64" w:rsidRDefault="00CC6A64" w:rsidP="00CC6A64">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сводкой выбранных параметров и продолжите</w:t>
      </w:r>
    </w:p>
    <w:p w14:paraId="13AEC213" w14:textId="77777777" w:rsidR="00CC6A64" w:rsidRDefault="00CC6A64" w:rsidP="00CC6A64">
      <w:pPr>
        <w:pStyle w:val="p323"/>
        <w:spacing w:before="45" w:beforeAutospacing="0" w:after="0" w:afterAutospacing="0" w:line="315" w:lineRule="atLeast"/>
        <w:rPr>
          <w:color w:val="000000"/>
          <w:sz w:val="29"/>
          <w:szCs w:val="29"/>
        </w:rPr>
      </w:pPr>
      <w:r>
        <w:rPr>
          <w:color w:val="000000"/>
          <w:sz w:val="29"/>
          <w:szCs w:val="29"/>
        </w:rPr>
        <w:t>установку кнопкой </w:t>
      </w:r>
      <w:r>
        <w:rPr>
          <w:rStyle w:val="ft67"/>
          <w:rFonts w:eastAsiaTheme="majorEastAsia"/>
          <w:b/>
          <w:bCs/>
          <w:i/>
          <w:iCs/>
          <w:color w:val="000000"/>
          <w:sz w:val="29"/>
          <w:szCs w:val="29"/>
        </w:rPr>
        <w:t>Далее</w:t>
      </w:r>
      <w:r>
        <w:rPr>
          <w:color w:val="000000"/>
          <w:sz w:val="29"/>
          <w:szCs w:val="29"/>
        </w:rPr>
        <w:t>.</w:t>
      </w:r>
    </w:p>
    <w:p w14:paraId="32580A0D" w14:textId="77777777" w:rsidR="00CC6A64" w:rsidRDefault="00CC6A64" w:rsidP="00CC6A64">
      <w:pPr>
        <w:pStyle w:val="p344"/>
        <w:spacing w:before="15" w:beforeAutospacing="0" w:after="0" w:afterAutospacing="0" w:line="375" w:lineRule="atLeast"/>
        <w:rPr>
          <w:i/>
          <w:iCs/>
          <w:color w:val="000000"/>
          <w:sz w:val="29"/>
          <w:szCs w:val="29"/>
        </w:rPr>
      </w:pPr>
      <w:r>
        <w:rPr>
          <w:i/>
          <w:iCs/>
          <w:color w:val="000000"/>
          <w:sz w:val="29"/>
          <w:szCs w:val="29"/>
        </w:rPr>
        <w:t>После завершения установки сервера имен, автоматически запуститься </w:t>
      </w:r>
      <w:r>
        <w:rPr>
          <w:rStyle w:val="ft66"/>
          <w:i/>
          <w:iCs/>
          <w:color w:val="000000"/>
          <w:sz w:val="29"/>
          <w:szCs w:val="29"/>
        </w:rPr>
        <w:t>Мастер настройки DNS-сервера</w:t>
      </w:r>
      <w:r>
        <w:rPr>
          <w:i/>
          <w:iCs/>
          <w:color w:val="000000"/>
          <w:sz w:val="29"/>
          <w:szCs w:val="29"/>
        </w:rPr>
        <w:t>.</w:t>
      </w:r>
    </w:p>
    <w:p w14:paraId="76866292" w14:textId="77777777" w:rsidR="00CC6A64" w:rsidRDefault="00CC6A64" w:rsidP="00CC6A64">
      <w:pPr>
        <w:pStyle w:val="p182"/>
        <w:spacing w:before="15" w:beforeAutospacing="0" w:after="0" w:afterAutospacing="0" w:line="375" w:lineRule="atLeast"/>
        <w:ind w:hanging="720"/>
        <w:jc w:val="both"/>
        <w:rPr>
          <w:color w:val="000000"/>
          <w:sz w:val="29"/>
          <w:szCs w:val="29"/>
        </w:rPr>
      </w:pPr>
      <w:r>
        <w:rPr>
          <w:rStyle w:val="ft13"/>
          <w:color w:val="000000"/>
          <w:sz w:val="29"/>
          <w:szCs w:val="29"/>
        </w:rPr>
        <w:t>1.5.</w:t>
      </w:r>
      <w:r>
        <w:rPr>
          <w:rStyle w:val="ft115"/>
          <w:color w:val="000000"/>
          <w:sz w:val="29"/>
          <w:szCs w:val="29"/>
        </w:rPr>
        <w:t>Выполните первоначальную настройку </w:t>
      </w:r>
      <w:r>
        <w:rPr>
          <w:rStyle w:val="ft66"/>
          <w:i/>
          <w:iCs/>
          <w:color w:val="000000"/>
          <w:sz w:val="29"/>
          <w:szCs w:val="29"/>
        </w:rPr>
        <w:t>DNS</w:t>
      </w:r>
      <w:r>
        <w:rPr>
          <w:color w:val="000000"/>
          <w:sz w:val="29"/>
          <w:szCs w:val="29"/>
        </w:rPr>
        <w:t>-сервера с помощью мастера:</w:t>
      </w:r>
    </w:p>
    <w:p w14:paraId="1C8070AE" w14:textId="77777777" w:rsidR="00CC6A64" w:rsidRDefault="00CC6A64" w:rsidP="00CC6A64">
      <w:pPr>
        <w:pStyle w:val="p237"/>
        <w:spacing w:before="3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информацией мастера (</w:t>
      </w:r>
      <w:r>
        <w:rPr>
          <w:rStyle w:val="ft67"/>
          <w:rFonts w:eastAsiaTheme="majorEastAsia"/>
          <w:b/>
          <w:bCs/>
          <w:i/>
          <w:iCs/>
          <w:color w:val="000000"/>
          <w:sz w:val="29"/>
          <w:szCs w:val="29"/>
        </w:rPr>
        <w:t>Далее</w:t>
      </w:r>
      <w:r>
        <w:rPr>
          <w:color w:val="000000"/>
          <w:sz w:val="29"/>
          <w:szCs w:val="29"/>
        </w:rPr>
        <w:t>);</w:t>
      </w:r>
    </w:p>
    <w:p w14:paraId="066F7D95" w14:textId="77777777" w:rsidR="00CC6A64" w:rsidRDefault="00CC6A64" w:rsidP="00CC6A64">
      <w:pPr>
        <w:pStyle w:val="p234"/>
        <w:spacing w:before="90"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ознакомьтесь с предлагаемыми вариантами настройки сервера;</w:t>
      </w:r>
    </w:p>
    <w:p w14:paraId="7E3183B5" w14:textId="77777777" w:rsidR="00CC6A64" w:rsidRDefault="00CC6A64" w:rsidP="00CC6A64">
      <w:pPr>
        <w:pStyle w:val="p231"/>
        <w:spacing w:before="7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выберите создание зоны прямого просмотра для небольших сетей, соответствующей радиокнопкой (</w:t>
      </w:r>
      <w:r>
        <w:rPr>
          <w:rStyle w:val="ft66"/>
          <w:i/>
          <w:iCs/>
          <w:color w:val="000000"/>
          <w:sz w:val="29"/>
          <w:szCs w:val="29"/>
        </w:rPr>
        <w:t>Далее</w:t>
      </w:r>
      <w:r>
        <w:rPr>
          <w:color w:val="000000"/>
          <w:sz w:val="29"/>
          <w:szCs w:val="29"/>
        </w:rPr>
        <w:t>);</w:t>
      </w:r>
    </w:p>
    <w:p w14:paraId="4C96BB00" w14:textId="77777777" w:rsidR="00CC6A64" w:rsidRDefault="00CC6A64" w:rsidP="00CC6A64">
      <w:pPr>
        <w:pStyle w:val="p345"/>
        <w:spacing w:before="0" w:beforeAutospacing="0" w:after="0" w:afterAutospacing="0" w:line="360" w:lineRule="atLeast"/>
        <w:ind w:hanging="270"/>
        <w:jc w:val="both"/>
        <w:rPr>
          <w:color w:val="000000"/>
          <w:sz w:val="29"/>
          <w:szCs w:val="29"/>
        </w:rPr>
      </w:pPr>
      <w:r>
        <w:rPr>
          <w:rStyle w:val="ft114"/>
          <w:color w:val="000000"/>
          <w:sz w:val="27"/>
          <w:szCs w:val="27"/>
        </w:rPr>
        <w:t>−</w:t>
      </w:r>
      <w:r>
        <w:rPr>
          <w:rStyle w:val="ft69"/>
          <w:color w:val="000000"/>
          <w:sz w:val="29"/>
          <w:szCs w:val="29"/>
        </w:rPr>
        <w:t>укажите ваш </w:t>
      </w:r>
      <w:r>
        <w:rPr>
          <w:rStyle w:val="ft54"/>
          <w:b/>
          <w:bCs/>
          <w:i/>
          <w:iCs/>
          <w:color w:val="000000"/>
          <w:sz w:val="29"/>
          <w:szCs w:val="29"/>
        </w:rPr>
        <w:t>DNS</w:t>
      </w:r>
      <w:r>
        <w:rPr>
          <w:color w:val="000000"/>
          <w:sz w:val="29"/>
          <w:szCs w:val="29"/>
        </w:rPr>
        <w:t>-сервер в качестве </w:t>
      </w:r>
      <w:r>
        <w:rPr>
          <w:rStyle w:val="ft54"/>
          <w:b/>
          <w:bCs/>
          <w:i/>
          <w:iCs/>
          <w:color w:val="000000"/>
          <w:sz w:val="29"/>
          <w:szCs w:val="29"/>
        </w:rPr>
        <w:t>DNS</w:t>
      </w:r>
      <w:r>
        <w:rPr>
          <w:color w:val="000000"/>
          <w:sz w:val="29"/>
          <w:szCs w:val="29"/>
        </w:rPr>
        <w:t>-сервера, который будет обслуживать зону прямого просмотра, радиокнопкой </w:t>
      </w:r>
      <w:r>
        <w:rPr>
          <w:rStyle w:val="ft42"/>
          <w:i/>
          <w:iCs/>
          <w:color w:val="000000"/>
          <w:sz w:val="29"/>
          <w:szCs w:val="29"/>
        </w:rPr>
        <w:t>Управление зоной выполняется этим сервером</w:t>
      </w:r>
      <w:r>
        <w:rPr>
          <w:color w:val="000000"/>
          <w:sz w:val="29"/>
          <w:szCs w:val="29"/>
        </w:rPr>
        <w:t>. Продолжите установку кнопкой</w:t>
      </w:r>
    </w:p>
    <w:p w14:paraId="4D90DFC4" w14:textId="77777777" w:rsidR="00CC6A64" w:rsidRDefault="00CC6A64" w:rsidP="00CC6A64">
      <w:pPr>
        <w:pStyle w:val="p152"/>
        <w:spacing w:before="30" w:beforeAutospacing="0" w:after="0" w:afterAutospacing="0" w:line="315" w:lineRule="atLeast"/>
        <w:jc w:val="both"/>
        <w:rPr>
          <w:b/>
          <w:bCs/>
          <w:i/>
          <w:iCs/>
          <w:color w:val="000000"/>
          <w:sz w:val="29"/>
          <w:szCs w:val="29"/>
        </w:rPr>
      </w:pPr>
      <w:r>
        <w:rPr>
          <w:b/>
          <w:bCs/>
          <w:i/>
          <w:iCs/>
          <w:color w:val="000000"/>
          <w:sz w:val="29"/>
          <w:szCs w:val="29"/>
        </w:rPr>
        <w:t>Далее</w:t>
      </w:r>
      <w:r>
        <w:rPr>
          <w:rStyle w:val="ft13"/>
          <w:b/>
          <w:bCs/>
          <w:i/>
          <w:iCs/>
          <w:color w:val="000000"/>
          <w:sz w:val="29"/>
          <w:szCs w:val="29"/>
        </w:rPr>
        <w:t>;</w:t>
      </w:r>
    </w:p>
    <w:p w14:paraId="49E54A34" w14:textId="77777777" w:rsidR="00CC6A64" w:rsidRDefault="00CC6A64" w:rsidP="00CC6A64">
      <w:pPr>
        <w:pStyle w:val="p250"/>
        <w:spacing w:before="6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задайте имя зоны, например </w:t>
      </w:r>
      <w:r>
        <w:rPr>
          <w:rStyle w:val="ft66"/>
          <w:i/>
          <w:iCs/>
          <w:color w:val="000000"/>
          <w:sz w:val="29"/>
          <w:szCs w:val="29"/>
        </w:rPr>
        <w:t>example.edu.ru </w:t>
      </w:r>
      <w:r>
        <w:rPr>
          <w:color w:val="000000"/>
          <w:sz w:val="29"/>
          <w:szCs w:val="29"/>
        </w:rPr>
        <w:t>и продолжите установку кнопкой </w:t>
      </w:r>
      <w:r>
        <w:rPr>
          <w:rStyle w:val="ft66"/>
          <w:i/>
          <w:iCs/>
          <w:color w:val="000000"/>
          <w:sz w:val="29"/>
          <w:szCs w:val="29"/>
        </w:rPr>
        <w:t>Далее</w:t>
      </w:r>
      <w:r>
        <w:rPr>
          <w:color w:val="000000"/>
          <w:sz w:val="29"/>
          <w:szCs w:val="29"/>
        </w:rPr>
        <w:t>;</w:t>
      </w:r>
    </w:p>
    <w:p w14:paraId="7C5C8B39" w14:textId="77777777" w:rsidR="00CC6A64" w:rsidRDefault="00CC6A64" w:rsidP="00CC6A64">
      <w:pPr>
        <w:pStyle w:val="p247"/>
        <w:spacing w:before="3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введите в поле </w:t>
      </w:r>
      <w:r>
        <w:rPr>
          <w:rStyle w:val="ft66"/>
          <w:i/>
          <w:iCs/>
          <w:color w:val="000000"/>
          <w:sz w:val="29"/>
          <w:szCs w:val="29"/>
        </w:rPr>
        <w:t>Создать новый файл </w:t>
      </w:r>
      <w:r>
        <w:rPr>
          <w:color w:val="000000"/>
          <w:sz w:val="29"/>
          <w:szCs w:val="29"/>
        </w:rPr>
        <w:t>имя файла (например,</w:t>
      </w:r>
      <w:r>
        <w:rPr>
          <w:rStyle w:val="ft36"/>
          <w:color w:val="000000"/>
          <w:sz w:val="29"/>
          <w:szCs w:val="29"/>
        </w:rPr>
        <w:t>example.edu.ru.dns</w:t>
      </w:r>
      <w:r>
        <w:rPr>
          <w:color w:val="000000"/>
          <w:sz w:val="29"/>
          <w:szCs w:val="29"/>
        </w:rPr>
        <w:t>)в котором будет храниться конфигурация зоны. Продолжите установку кнопкой </w:t>
      </w:r>
      <w:r>
        <w:rPr>
          <w:rStyle w:val="ft66"/>
          <w:i/>
          <w:iCs/>
          <w:color w:val="000000"/>
          <w:sz w:val="29"/>
          <w:szCs w:val="29"/>
        </w:rPr>
        <w:t>Далее</w:t>
      </w:r>
      <w:r>
        <w:rPr>
          <w:color w:val="000000"/>
          <w:sz w:val="29"/>
          <w:szCs w:val="29"/>
        </w:rPr>
        <w:t>;</w:t>
      </w:r>
    </w:p>
    <w:p w14:paraId="0555FDDA"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запретите динамическое обновление соответствующей радиокнопкой и продолжите настройку кнопкой </w:t>
      </w:r>
      <w:r>
        <w:rPr>
          <w:rStyle w:val="ft66"/>
          <w:i/>
          <w:iCs/>
          <w:color w:val="000000"/>
          <w:sz w:val="29"/>
          <w:szCs w:val="29"/>
        </w:rPr>
        <w:t>Далее</w:t>
      </w:r>
      <w:r>
        <w:rPr>
          <w:color w:val="000000"/>
          <w:sz w:val="29"/>
          <w:szCs w:val="29"/>
        </w:rPr>
        <w:t>;</w:t>
      </w:r>
    </w:p>
    <w:p w14:paraId="4EF83649" w14:textId="77777777" w:rsidR="00CC6A64" w:rsidRDefault="00CC6A64" w:rsidP="00CC6A64">
      <w:pPr>
        <w:pStyle w:val="p236"/>
        <w:spacing w:before="0"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откажитесь от пересылки запросов на другие </w:t>
      </w:r>
      <w:r>
        <w:rPr>
          <w:rStyle w:val="ft66"/>
          <w:i/>
          <w:iCs/>
          <w:color w:val="000000"/>
          <w:sz w:val="29"/>
          <w:szCs w:val="29"/>
        </w:rPr>
        <w:t>DNS</w:t>
      </w:r>
      <w:r>
        <w:rPr>
          <w:color w:val="000000"/>
          <w:sz w:val="29"/>
          <w:szCs w:val="29"/>
        </w:rPr>
        <w:t>-сервера, выбрав радиокнопку </w:t>
      </w:r>
      <w:r>
        <w:rPr>
          <w:rStyle w:val="ft36"/>
          <w:color w:val="000000"/>
          <w:sz w:val="29"/>
          <w:szCs w:val="29"/>
        </w:rPr>
        <w:t>Нет, не пересылать запросы </w:t>
      </w:r>
      <w:r>
        <w:rPr>
          <w:color w:val="000000"/>
          <w:sz w:val="29"/>
          <w:szCs w:val="29"/>
        </w:rPr>
        <w:t>(</w:t>
      </w:r>
      <w:r>
        <w:rPr>
          <w:rStyle w:val="ft66"/>
          <w:i/>
          <w:iCs/>
          <w:color w:val="000000"/>
          <w:sz w:val="29"/>
          <w:szCs w:val="29"/>
        </w:rPr>
        <w:t>Далее</w:t>
      </w:r>
      <w:r>
        <w:rPr>
          <w:color w:val="000000"/>
          <w:sz w:val="29"/>
          <w:szCs w:val="29"/>
        </w:rPr>
        <w:t>);</w:t>
      </w:r>
    </w:p>
    <w:p w14:paraId="23478129"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14"/>
          <w:color w:val="000000"/>
          <w:sz w:val="27"/>
          <w:szCs w:val="27"/>
        </w:rPr>
        <w:t>−</w:t>
      </w:r>
      <w:r>
        <w:rPr>
          <w:rStyle w:val="ft117"/>
          <w:color w:val="000000"/>
          <w:sz w:val="29"/>
          <w:szCs w:val="29"/>
        </w:rPr>
        <w:t>ознакомьтесь с информацией о недоступности корневых сертификатов и щелкните </w:t>
      </w:r>
      <w:r>
        <w:rPr>
          <w:rStyle w:val="ft66"/>
          <w:i/>
          <w:iCs/>
          <w:color w:val="000000"/>
          <w:sz w:val="29"/>
          <w:szCs w:val="29"/>
        </w:rPr>
        <w:t>ОК</w:t>
      </w:r>
      <w:r>
        <w:rPr>
          <w:color w:val="000000"/>
          <w:sz w:val="29"/>
          <w:szCs w:val="29"/>
        </w:rPr>
        <w:t>;</w:t>
      </w:r>
    </w:p>
    <w:p w14:paraId="0932D84A" w14:textId="77777777" w:rsidR="00CC6A64" w:rsidRDefault="00CC6A64" w:rsidP="00CC6A64">
      <w:pPr>
        <w:pStyle w:val="p230"/>
        <w:spacing w:before="15" w:beforeAutospacing="0" w:after="0" w:afterAutospacing="0" w:line="315" w:lineRule="atLeast"/>
        <w:jc w:val="both"/>
        <w:rPr>
          <w:color w:val="000000"/>
          <w:sz w:val="29"/>
          <w:szCs w:val="29"/>
        </w:rPr>
      </w:pPr>
      <w:r>
        <w:rPr>
          <w:rStyle w:val="ft114"/>
          <w:color w:val="000000"/>
          <w:sz w:val="27"/>
          <w:szCs w:val="27"/>
        </w:rPr>
        <w:t>−</w:t>
      </w:r>
      <w:r>
        <w:rPr>
          <w:rStyle w:val="ft116"/>
          <w:color w:val="000000"/>
          <w:sz w:val="29"/>
          <w:szCs w:val="29"/>
        </w:rPr>
        <w:t>завершите первоначальную настройку </w:t>
      </w:r>
      <w:r>
        <w:rPr>
          <w:rStyle w:val="ft67"/>
          <w:rFonts w:eastAsiaTheme="majorEastAsia"/>
          <w:b/>
          <w:bCs/>
          <w:i/>
          <w:iCs/>
          <w:color w:val="000000"/>
          <w:sz w:val="29"/>
          <w:szCs w:val="29"/>
        </w:rPr>
        <w:t>DNS</w:t>
      </w:r>
      <w:r>
        <w:rPr>
          <w:color w:val="000000"/>
          <w:sz w:val="29"/>
          <w:szCs w:val="29"/>
        </w:rPr>
        <w:t>-сервера кнопкой</w:t>
      </w:r>
    </w:p>
    <w:p w14:paraId="7EA052EA" w14:textId="77777777" w:rsidR="00CC6A64" w:rsidRDefault="00CC6A64" w:rsidP="00CC6A64">
      <w:pPr>
        <w:pStyle w:val="p153"/>
        <w:spacing w:before="45" w:beforeAutospacing="0" w:after="0" w:afterAutospacing="0" w:line="315" w:lineRule="atLeast"/>
        <w:jc w:val="both"/>
        <w:rPr>
          <w:b/>
          <w:bCs/>
          <w:i/>
          <w:iCs/>
          <w:color w:val="000000"/>
          <w:sz w:val="29"/>
          <w:szCs w:val="29"/>
        </w:rPr>
      </w:pPr>
      <w:r>
        <w:rPr>
          <w:b/>
          <w:bCs/>
          <w:i/>
          <w:iCs/>
          <w:color w:val="000000"/>
          <w:sz w:val="29"/>
          <w:szCs w:val="29"/>
        </w:rPr>
        <w:t>Готово</w:t>
      </w:r>
      <w:r>
        <w:rPr>
          <w:rStyle w:val="ft13"/>
          <w:b/>
          <w:bCs/>
          <w:i/>
          <w:iCs/>
          <w:color w:val="000000"/>
          <w:sz w:val="29"/>
          <w:szCs w:val="29"/>
        </w:rPr>
        <w:t>.</w:t>
      </w:r>
    </w:p>
    <w:p w14:paraId="6799D883" w14:textId="77777777" w:rsidR="00CC6A64" w:rsidRDefault="00CC6A64" w:rsidP="00CC6A64">
      <w:pPr>
        <w:pStyle w:val="p346"/>
        <w:spacing w:before="300" w:beforeAutospacing="0" w:after="0" w:afterAutospacing="0" w:line="315" w:lineRule="atLeast"/>
        <w:rPr>
          <w:b/>
          <w:bCs/>
          <w:color w:val="000000"/>
          <w:sz w:val="29"/>
          <w:szCs w:val="29"/>
        </w:rPr>
      </w:pPr>
      <w:r>
        <w:rPr>
          <w:b/>
          <w:bCs/>
          <w:color w:val="000000"/>
          <w:sz w:val="29"/>
          <w:szCs w:val="29"/>
        </w:rPr>
        <w:t>Задание 2. Настройте сервер </w:t>
      </w:r>
      <w:r>
        <w:rPr>
          <w:rStyle w:val="ft67"/>
          <w:rFonts w:eastAsiaTheme="majorEastAsia"/>
          <w:b/>
          <w:bCs/>
          <w:i/>
          <w:iCs/>
          <w:color w:val="000000"/>
          <w:sz w:val="29"/>
          <w:szCs w:val="29"/>
        </w:rPr>
        <w:t>DNS</w:t>
      </w:r>
      <w:r>
        <w:rPr>
          <w:b/>
          <w:bCs/>
          <w:color w:val="000000"/>
          <w:sz w:val="29"/>
          <w:szCs w:val="29"/>
        </w:rPr>
        <w:t>:</w:t>
      </w:r>
    </w:p>
    <w:p w14:paraId="1413FD06" w14:textId="77777777" w:rsidR="00CC6A64" w:rsidRDefault="00CC6A64" w:rsidP="00CC6A64">
      <w:pPr>
        <w:pStyle w:val="p183"/>
        <w:spacing w:before="45" w:beforeAutospacing="0" w:after="0" w:afterAutospacing="0" w:line="315" w:lineRule="atLeast"/>
        <w:jc w:val="both"/>
        <w:rPr>
          <w:color w:val="000000"/>
          <w:sz w:val="29"/>
          <w:szCs w:val="29"/>
        </w:rPr>
      </w:pPr>
      <w:r>
        <w:rPr>
          <w:rStyle w:val="ft13"/>
          <w:color w:val="000000"/>
          <w:sz w:val="29"/>
          <w:szCs w:val="29"/>
        </w:rPr>
        <w:t>2.1.</w:t>
      </w:r>
      <w:r>
        <w:rPr>
          <w:rStyle w:val="ft102"/>
          <w:color w:val="000000"/>
          <w:sz w:val="29"/>
          <w:szCs w:val="29"/>
        </w:rPr>
        <w:t>Переключитесь в диалоговое окно </w:t>
      </w:r>
      <w:r>
        <w:rPr>
          <w:rStyle w:val="ft67"/>
          <w:rFonts w:eastAsiaTheme="majorEastAsia"/>
          <w:b/>
          <w:bCs/>
          <w:i/>
          <w:iCs/>
          <w:color w:val="000000"/>
          <w:sz w:val="29"/>
          <w:szCs w:val="29"/>
        </w:rPr>
        <w:t>Управления данным сервером</w:t>
      </w:r>
      <w:r>
        <w:rPr>
          <w:color w:val="000000"/>
          <w:sz w:val="29"/>
          <w:szCs w:val="29"/>
        </w:rPr>
        <w:t>.</w:t>
      </w:r>
    </w:p>
    <w:p w14:paraId="5DDE8414" w14:textId="77777777" w:rsidR="00CC6A64" w:rsidRDefault="00CC6A64" w:rsidP="00CC6A64">
      <w:pPr>
        <w:pStyle w:val="p222"/>
        <w:spacing w:before="60" w:beforeAutospacing="0" w:after="0" w:afterAutospacing="0" w:line="315" w:lineRule="atLeast"/>
        <w:jc w:val="both"/>
        <w:rPr>
          <w:color w:val="000000"/>
          <w:sz w:val="29"/>
          <w:szCs w:val="29"/>
        </w:rPr>
      </w:pPr>
      <w:r>
        <w:rPr>
          <w:rStyle w:val="ft13"/>
          <w:color w:val="000000"/>
          <w:sz w:val="29"/>
          <w:szCs w:val="29"/>
        </w:rPr>
        <w:t>2.2.</w:t>
      </w:r>
      <w:r>
        <w:rPr>
          <w:rStyle w:val="ft102"/>
          <w:color w:val="000000"/>
          <w:sz w:val="29"/>
          <w:szCs w:val="29"/>
        </w:rPr>
        <w:t>Перейдите в управление </w:t>
      </w:r>
      <w:r>
        <w:rPr>
          <w:rStyle w:val="ft67"/>
          <w:rFonts w:eastAsiaTheme="majorEastAsia"/>
          <w:b/>
          <w:bCs/>
          <w:i/>
          <w:iCs/>
          <w:color w:val="000000"/>
          <w:sz w:val="29"/>
          <w:szCs w:val="29"/>
        </w:rPr>
        <w:t>DNS</w:t>
      </w:r>
      <w:r>
        <w:rPr>
          <w:color w:val="000000"/>
          <w:sz w:val="29"/>
          <w:szCs w:val="29"/>
        </w:rPr>
        <w:t>-сервером, кнопкой </w:t>
      </w:r>
      <w:r>
        <w:rPr>
          <w:rStyle w:val="ft67"/>
          <w:rFonts w:eastAsiaTheme="majorEastAsia"/>
          <w:b/>
          <w:bCs/>
          <w:i/>
          <w:iCs/>
          <w:color w:val="000000"/>
          <w:sz w:val="29"/>
          <w:szCs w:val="29"/>
        </w:rPr>
        <w:t>Управление этим</w:t>
      </w:r>
    </w:p>
    <w:p w14:paraId="3C7DD63F" w14:textId="77777777" w:rsidR="00CC6A64" w:rsidRDefault="00CC6A64" w:rsidP="00CC6A64">
      <w:pPr>
        <w:pStyle w:val="p5"/>
        <w:spacing w:before="0" w:beforeAutospacing="0" w:after="0" w:afterAutospacing="0" w:line="315" w:lineRule="atLeast"/>
        <w:rPr>
          <w:color w:val="000000"/>
          <w:sz w:val="29"/>
          <w:szCs w:val="29"/>
        </w:rPr>
      </w:pPr>
      <w:r>
        <w:rPr>
          <w:color w:val="000000"/>
          <w:sz w:val="29"/>
          <w:szCs w:val="29"/>
        </w:rPr>
        <w:t>58</w:t>
      </w:r>
    </w:p>
    <w:p w14:paraId="429106B4" w14:textId="77777777" w:rsidR="00CC6A64" w:rsidRDefault="00CC6A64" w:rsidP="00CC6A64">
      <w:pPr>
        <w:pStyle w:val="p347"/>
        <w:spacing w:before="0" w:beforeAutospacing="0" w:after="0" w:afterAutospacing="0" w:line="315" w:lineRule="atLeast"/>
        <w:rPr>
          <w:b/>
          <w:bCs/>
          <w:i/>
          <w:iCs/>
          <w:color w:val="000000"/>
          <w:sz w:val="29"/>
          <w:szCs w:val="29"/>
        </w:rPr>
      </w:pPr>
      <w:r>
        <w:rPr>
          <w:b/>
          <w:bCs/>
          <w:i/>
          <w:iCs/>
          <w:color w:val="000000"/>
          <w:sz w:val="29"/>
          <w:szCs w:val="29"/>
        </w:rPr>
        <w:t>DNS-сервером</w:t>
      </w:r>
      <w:r>
        <w:rPr>
          <w:rStyle w:val="ft13"/>
          <w:b/>
          <w:bCs/>
          <w:i/>
          <w:iCs/>
          <w:color w:val="000000"/>
          <w:sz w:val="29"/>
          <w:szCs w:val="29"/>
        </w:rPr>
        <w:t>.</w:t>
      </w:r>
    </w:p>
    <w:p w14:paraId="50BAFCBC" w14:textId="77777777" w:rsidR="00CC6A64" w:rsidRDefault="00CC6A64" w:rsidP="00CC6A64">
      <w:pPr>
        <w:pStyle w:val="p348"/>
        <w:spacing w:before="60" w:beforeAutospacing="0" w:after="0" w:afterAutospacing="0" w:line="375" w:lineRule="atLeast"/>
        <w:rPr>
          <w:i/>
          <w:iCs/>
          <w:color w:val="000000"/>
          <w:sz w:val="29"/>
          <w:szCs w:val="29"/>
        </w:rPr>
      </w:pPr>
      <w:r>
        <w:rPr>
          <w:i/>
          <w:iCs/>
          <w:color w:val="000000"/>
          <w:sz w:val="29"/>
          <w:szCs w:val="29"/>
        </w:rPr>
        <w:lastRenderedPageBreak/>
        <w:t>Появится окно консоли администрирования, с открытой оснасткой управления </w:t>
      </w:r>
      <w:r>
        <w:rPr>
          <w:rStyle w:val="ft66"/>
          <w:i/>
          <w:iCs/>
          <w:color w:val="000000"/>
          <w:sz w:val="29"/>
          <w:szCs w:val="29"/>
        </w:rPr>
        <w:t>DNS</w:t>
      </w:r>
      <w:r>
        <w:rPr>
          <w:i/>
          <w:iCs/>
          <w:color w:val="000000"/>
          <w:sz w:val="29"/>
          <w:szCs w:val="29"/>
        </w:rPr>
        <w:t>-сервером</w:t>
      </w:r>
    </w:p>
    <w:p w14:paraId="307E8DDE" w14:textId="77777777" w:rsidR="00CC6A64" w:rsidRDefault="00CC6A64" w:rsidP="00CC6A64">
      <w:pPr>
        <w:pStyle w:val="p17"/>
        <w:spacing w:before="0" w:beforeAutospacing="0" w:after="0" w:afterAutospacing="0" w:line="315" w:lineRule="atLeast"/>
        <w:jc w:val="both"/>
        <w:rPr>
          <w:color w:val="000000"/>
          <w:sz w:val="29"/>
          <w:szCs w:val="29"/>
        </w:rPr>
      </w:pPr>
      <w:r>
        <w:rPr>
          <w:rStyle w:val="ft13"/>
          <w:color w:val="000000"/>
          <w:sz w:val="29"/>
          <w:szCs w:val="29"/>
        </w:rPr>
        <w:t>2.3.</w:t>
      </w:r>
      <w:r>
        <w:rPr>
          <w:rStyle w:val="ft102"/>
          <w:color w:val="000000"/>
          <w:sz w:val="29"/>
          <w:szCs w:val="29"/>
        </w:rPr>
        <w:t>Настройте зону прямого просмотра:</w:t>
      </w:r>
    </w:p>
    <w:p w14:paraId="021541C3" w14:textId="77777777" w:rsidR="00CC6A64" w:rsidRDefault="00CC6A64" w:rsidP="00CC6A64">
      <w:pPr>
        <w:pStyle w:val="p349"/>
        <w:spacing w:before="4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свойств созданной ранее зоны </w:t>
      </w:r>
      <w:r>
        <w:rPr>
          <w:rStyle w:val="ft66"/>
          <w:i/>
          <w:iCs/>
          <w:color w:val="000000"/>
          <w:sz w:val="29"/>
          <w:szCs w:val="29"/>
        </w:rPr>
        <w:t>example.edu.ru </w:t>
      </w:r>
      <w:r>
        <w:rPr>
          <w:rStyle w:val="ft103"/>
          <w:b/>
          <w:bCs/>
          <w:color w:val="000000"/>
          <w:sz w:val="29"/>
          <w:szCs w:val="29"/>
        </w:rPr>
        <w:t>(</w:t>
      </w:r>
      <w:r>
        <w:rPr>
          <w:rStyle w:val="ft66"/>
          <w:i/>
          <w:iCs/>
          <w:color w:val="000000"/>
          <w:sz w:val="29"/>
          <w:szCs w:val="29"/>
        </w:rPr>
        <w:t>контекстное меню/Свойства</w:t>
      </w:r>
      <w:r>
        <w:rPr>
          <w:rStyle w:val="ft103"/>
          <w:b/>
          <w:bCs/>
          <w:color w:val="000000"/>
          <w:sz w:val="29"/>
          <w:szCs w:val="29"/>
        </w:rPr>
        <w:t>)</w:t>
      </w:r>
      <w:r>
        <w:rPr>
          <w:color w:val="000000"/>
          <w:sz w:val="29"/>
          <w:szCs w:val="29"/>
        </w:rPr>
        <w:t>;</w:t>
      </w:r>
    </w:p>
    <w:p w14:paraId="04888D97" w14:textId="77777777" w:rsidR="00CC6A64" w:rsidRDefault="00CC6A64" w:rsidP="00CC6A64">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настройте очистку и обновление содержимого </w:t>
      </w:r>
      <w:r>
        <w:rPr>
          <w:rStyle w:val="ft67"/>
          <w:rFonts w:eastAsiaTheme="majorEastAsia"/>
          <w:b/>
          <w:bCs/>
          <w:i/>
          <w:iCs/>
          <w:color w:val="000000"/>
          <w:sz w:val="29"/>
          <w:szCs w:val="29"/>
        </w:rPr>
        <w:t>DNS</w:t>
      </w:r>
      <w:r>
        <w:rPr>
          <w:color w:val="000000"/>
          <w:sz w:val="29"/>
          <w:szCs w:val="29"/>
        </w:rPr>
        <w:t>-сервера:</w:t>
      </w:r>
    </w:p>
    <w:p w14:paraId="05AC92BB" w14:textId="77777777" w:rsidR="00CC6A64" w:rsidRDefault="00CC6A64" w:rsidP="00CC6A64">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откройте окно очистки, кнопкой </w:t>
      </w:r>
      <w:r>
        <w:rPr>
          <w:rStyle w:val="ft67"/>
          <w:rFonts w:eastAsiaTheme="majorEastAsia"/>
          <w:b/>
          <w:bCs/>
          <w:i/>
          <w:iCs/>
          <w:color w:val="000000"/>
          <w:sz w:val="29"/>
          <w:szCs w:val="29"/>
        </w:rPr>
        <w:t>Очистка</w:t>
      </w:r>
      <w:r>
        <w:rPr>
          <w:color w:val="000000"/>
          <w:sz w:val="29"/>
          <w:szCs w:val="29"/>
        </w:rPr>
        <w:t>;</w:t>
      </w:r>
    </w:p>
    <w:p w14:paraId="4885D53C"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флажок </w:t>
      </w:r>
      <w:r>
        <w:rPr>
          <w:b/>
          <w:bCs/>
          <w:i/>
          <w:iCs/>
          <w:color w:val="000000"/>
          <w:sz w:val="29"/>
          <w:szCs w:val="29"/>
        </w:rPr>
        <w:t>Удалять устаревшие записи ресурсов</w:t>
      </w:r>
      <w:r>
        <w:rPr>
          <w:rStyle w:val="ft13"/>
          <w:b/>
          <w:bCs/>
          <w:i/>
          <w:iCs/>
          <w:color w:val="000000"/>
          <w:sz w:val="29"/>
          <w:szCs w:val="29"/>
        </w:rPr>
        <w:t>;</w:t>
      </w:r>
    </w:p>
    <w:p w14:paraId="51522A0D" w14:textId="77777777" w:rsidR="00CC6A64" w:rsidRDefault="00CC6A64" w:rsidP="00CC6A64">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блокирования</w:t>
      </w:r>
      <w:r>
        <w:rPr>
          <w:rStyle w:val="ft13"/>
          <w:b/>
          <w:bCs/>
          <w:i/>
          <w:iCs/>
          <w:color w:val="000000"/>
          <w:sz w:val="29"/>
          <w:szCs w:val="29"/>
        </w:rPr>
        <w:t>–</w:t>
      </w:r>
      <w:r>
        <w:rPr>
          <w:rStyle w:val="ft38"/>
          <w:rFonts w:eastAsiaTheme="majorEastAsia"/>
          <w:b/>
          <w:bCs/>
          <w:i/>
          <w:iCs/>
          <w:color w:val="000000"/>
          <w:sz w:val="29"/>
          <w:szCs w:val="29"/>
        </w:rPr>
        <w:t>1 день</w:t>
      </w:r>
      <w:r>
        <w:rPr>
          <w:rStyle w:val="ft13"/>
          <w:b/>
          <w:bCs/>
          <w:i/>
          <w:iCs/>
          <w:color w:val="000000"/>
          <w:sz w:val="29"/>
          <w:szCs w:val="29"/>
        </w:rPr>
        <w:t>;</w:t>
      </w:r>
    </w:p>
    <w:p w14:paraId="58242411"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установите </w:t>
      </w:r>
      <w:r>
        <w:rPr>
          <w:b/>
          <w:bCs/>
          <w:i/>
          <w:iCs/>
          <w:color w:val="000000"/>
          <w:sz w:val="29"/>
          <w:szCs w:val="29"/>
        </w:rPr>
        <w:t>интервал обновления</w:t>
      </w:r>
      <w:r>
        <w:rPr>
          <w:rStyle w:val="ft13"/>
          <w:b/>
          <w:bCs/>
          <w:i/>
          <w:iCs/>
          <w:color w:val="000000"/>
          <w:sz w:val="29"/>
          <w:szCs w:val="29"/>
        </w:rPr>
        <w:t>–</w:t>
      </w:r>
      <w:r>
        <w:rPr>
          <w:rStyle w:val="ft38"/>
          <w:rFonts w:eastAsiaTheme="majorEastAsia"/>
          <w:b/>
          <w:bCs/>
          <w:i/>
          <w:iCs/>
          <w:color w:val="000000"/>
          <w:sz w:val="29"/>
          <w:szCs w:val="29"/>
        </w:rPr>
        <w:t>7 дней</w:t>
      </w:r>
      <w:r>
        <w:rPr>
          <w:rStyle w:val="ft13"/>
          <w:b/>
          <w:bCs/>
          <w:i/>
          <w:iCs/>
          <w:color w:val="000000"/>
          <w:sz w:val="29"/>
          <w:szCs w:val="29"/>
        </w:rPr>
        <w:t>;</w:t>
      </w:r>
    </w:p>
    <w:p w14:paraId="7D8876DD" w14:textId="77777777" w:rsidR="00CC6A64" w:rsidRDefault="00CC6A64" w:rsidP="00CC6A64">
      <w:pPr>
        <w:pStyle w:val="p90"/>
        <w:spacing w:before="75" w:beforeAutospacing="0" w:after="0" w:afterAutospacing="0" w:line="315" w:lineRule="atLeast"/>
        <w:jc w:val="both"/>
        <w:rPr>
          <w:color w:val="000000"/>
          <w:sz w:val="29"/>
          <w:szCs w:val="29"/>
        </w:rPr>
      </w:pPr>
      <w:r>
        <w:rPr>
          <w:rStyle w:val="ft90"/>
          <w:b/>
          <w:bCs/>
          <w:i/>
          <w:iCs/>
          <w:color w:val="000000"/>
          <w:sz w:val="27"/>
          <w:szCs w:val="27"/>
        </w:rPr>
        <w:t>−</w:t>
      </w:r>
      <w:r>
        <w:rPr>
          <w:rStyle w:val="ft116"/>
          <w:color w:val="000000"/>
          <w:sz w:val="29"/>
          <w:szCs w:val="29"/>
        </w:rPr>
        <w:t>подтвердите изменения кнопкой </w:t>
      </w:r>
      <w:r>
        <w:rPr>
          <w:rStyle w:val="ft67"/>
          <w:rFonts w:eastAsiaTheme="majorEastAsia"/>
          <w:b/>
          <w:bCs/>
          <w:i/>
          <w:iCs/>
          <w:color w:val="000000"/>
          <w:sz w:val="29"/>
          <w:szCs w:val="29"/>
        </w:rPr>
        <w:t>ОК</w:t>
      </w:r>
      <w:r>
        <w:rPr>
          <w:color w:val="000000"/>
          <w:sz w:val="29"/>
          <w:szCs w:val="29"/>
        </w:rPr>
        <w:t>;</w:t>
      </w:r>
    </w:p>
    <w:p w14:paraId="7745028E" w14:textId="77777777" w:rsidR="00CC6A64" w:rsidRDefault="00CC6A64" w:rsidP="00CC6A64">
      <w:pPr>
        <w:pStyle w:val="p228"/>
        <w:spacing w:before="75"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установите </w:t>
      </w:r>
      <w:r>
        <w:rPr>
          <w:b/>
          <w:bCs/>
          <w:i/>
          <w:iCs/>
          <w:color w:val="000000"/>
          <w:sz w:val="29"/>
          <w:szCs w:val="29"/>
        </w:rPr>
        <w:t>срок жизни (TTL) записи</w:t>
      </w:r>
      <w:r>
        <w:rPr>
          <w:rStyle w:val="ft13"/>
          <w:b/>
          <w:bCs/>
          <w:i/>
          <w:iCs/>
          <w:color w:val="000000"/>
          <w:sz w:val="29"/>
          <w:szCs w:val="29"/>
        </w:rPr>
        <w:t>–</w:t>
      </w:r>
      <w:r>
        <w:rPr>
          <w:rStyle w:val="ft38"/>
          <w:rFonts w:eastAsiaTheme="majorEastAsia"/>
          <w:b/>
          <w:bCs/>
          <w:i/>
          <w:iCs/>
          <w:color w:val="000000"/>
          <w:sz w:val="29"/>
          <w:szCs w:val="29"/>
        </w:rPr>
        <w:t>2 часа</w:t>
      </w:r>
      <w:r>
        <w:rPr>
          <w:rStyle w:val="ft13"/>
          <w:b/>
          <w:bCs/>
          <w:i/>
          <w:iCs/>
          <w:color w:val="000000"/>
          <w:sz w:val="29"/>
          <w:szCs w:val="29"/>
        </w:rPr>
        <w:t>:</w:t>
      </w:r>
    </w:p>
    <w:p w14:paraId="2D7FEE9C" w14:textId="77777777" w:rsidR="00CC6A64" w:rsidRDefault="00CC6A64" w:rsidP="00CC6A64">
      <w:pPr>
        <w:pStyle w:val="p91"/>
        <w:spacing w:before="90"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перейдите на вкладку </w:t>
      </w:r>
      <w:r>
        <w:rPr>
          <w:b/>
          <w:bCs/>
          <w:i/>
          <w:iCs/>
          <w:color w:val="000000"/>
          <w:sz w:val="29"/>
          <w:szCs w:val="29"/>
        </w:rPr>
        <w:t>Начальная запись зоны (SOA)</w:t>
      </w:r>
      <w:r>
        <w:rPr>
          <w:rStyle w:val="ft13"/>
          <w:b/>
          <w:bCs/>
          <w:i/>
          <w:iCs/>
          <w:color w:val="000000"/>
          <w:sz w:val="29"/>
          <w:szCs w:val="29"/>
        </w:rPr>
        <w:t>;</w:t>
      </w:r>
    </w:p>
    <w:p w14:paraId="1FF1953D" w14:textId="77777777" w:rsidR="00CC6A64" w:rsidRDefault="00CC6A64" w:rsidP="00CC6A64">
      <w:pPr>
        <w:pStyle w:val="p90"/>
        <w:spacing w:before="75" w:beforeAutospacing="0" w:after="0" w:afterAutospacing="0" w:line="315" w:lineRule="atLeast"/>
        <w:jc w:val="both"/>
        <w:rPr>
          <w:b/>
          <w:bCs/>
          <w:i/>
          <w:iCs/>
          <w:color w:val="000000"/>
          <w:sz w:val="29"/>
          <w:szCs w:val="29"/>
        </w:rPr>
      </w:pPr>
      <w:r>
        <w:rPr>
          <w:rStyle w:val="ft90"/>
          <w:b/>
          <w:bCs/>
          <w:i/>
          <w:iCs/>
          <w:color w:val="000000"/>
          <w:sz w:val="27"/>
          <w:szCs w:val="27"/>
        </w:rPr>
        <w:t>−</w:t>
      </w:r>
      <w:r>
        <w:rPr>
          <w:rStyle w:val="ft116"/>
          <w:b/>
          <w:bCs/>
          <w:i/>
          <w:iCs/>
          <w:color w:val="000000"/>
          <w:sz w:val="29"/>
          <w:szCs w:val="29"/>
        </w:rPr>
        <w:t>введите в поле </w:t>
      </w:r>
      <w:r>
        <w:rPr>
          <w:b/>
          <w:bCs/>
          <w:i/>
          <w:iCs/>
          <w:color w:val="000000"/>
          <w:sz w:val="29"/>
          <w:szCs w:val="29"/>
        </w:rPr>
        <w:t>Срок жизни (TTL) записи</w:t>
      </w:r>
      <w:r>
        <w:rPr>
          <w:rStyle w:val="ft13"/>
          <w:b/>
          <w:bCs/>
          <w:i/>
          <w:iCs/>
          <w:color w:val="000000"/>
          <w:sz w:val="29"/>
          <w:szCs w:val="29"/>
        </w:rPr>
        <w:t>–</w:t>
      </w:r>
      <w:r>
        <w:rPr>
          <w:rStyle w:val="ft38"/>
          <w:rFonts w:eastAsiaTheme="majorEastAsia"/>
          <w:b/>
          <w:bCs/>
          <w:i/>
          <w:iCs/>
          <w:color w:val="000000"/>
          <w:sz w:val="29"/>
          <w:szCs w:val="29"/>
        </w:rPr>
        <w:t>0: 2: 0: 0</w:t>
      </w:r>
      <w:r>
        <w:rPr>
          <w:rStyle w:val="ft13"/>
          <w:b/>
          <w:bCs/>
          <w:i/>
          <w:iCs/>
          <w:color w:val="000000"/>
          <w:sz w:val="29"/>
          <w:szCs w:val="29"/>
        </w:rPr>
        <w:t>;</w:t>
      </w:r>
    </w:p>
    <w:p w14:paraId="11F71257" w14:textId="77777777" w:rsidR="00CC6A64" w:rsidRDefault="00CC6A64" w:rsidP="00CC6A64">
      <w:pPr>
        <w:pStyle w:val="p350"/>
        <w:spacing w:before="60" w:beforeAutospacing="0" w:after="0" w:afterAutospacing="0" w:line="375" w:lineRule="atLeast"/>
        <w:ind w:hanging="285"/>
        <w:jc w:val="both"/>
        <w:rPr>
          <w:b/>
          <w:bCs/>
          <w:i/>
          <w:iCs/>
          <w:color w:val="000000"/>
          <w:sz w:val="29"/>
          <w:szCs w:val="29"/>
        </w:rPr>
      </w:pPr>
      <w:r>
        <w:rPr>
          <w:rStyle w:val="ft90"/>
          <w:b/>
          <w:bCs/>
          <w:i/>
          <w:iCs/>
          <w:color w:val="000000"/>
          <w:sz w:val="27"/>
          <w:szCs w:val="27"/>
        </w:rPr>
        <w:t>−</w:t>
      </w:r>
      <w:r>
        <w:rPr>
          <w:rStyle w:val="ft117"/>
          <w:b/>
          <w:bCs/>
          <w:i/>
          <w:iCs/>
          <w:color w:val="000000"/>
          <w:sz w:val="29"/>
          <w:szCs w:val="29"/>
        </w:rPr>
        <w:t>установите </w:t>
      </w:r>
      <w:r>
        <w:rPr>
          <w:b/>
          <w:bCs/>
          <w:i/>
          <w:iCs/>
          <w:color w:val="000000"/>
          <w:sz w:val="29"/>
          <w:szCs w:val="29"/>
        </w:rPr>
        <w:t>желаемые интервалы для обновления и повтора</w:t>
      </w:r>
      <w:r>
        <w:rPr>
          <w:rStyle w:val="ft37"/>
          <w:b/>
          <w:bCs/>
          <w:i/>
          <w:iCs/>
          <w:color w:val="000000"/>
          <w:sz w:val="29"/>
          <w:szCs w:val="29"/>
        </w:rPr>
        <w:t>–</w:t>
      </w:r>
      <w:r>
        <w:rPr>
          <w:rStyle w:val="ft36"/>
          <w:b/>
          <w:bCs/>
          <w:color w:val="000000"/>
          <w:sz w:val="29"/>
          <w:szCs w:val="29"/>
        </w:rPr>
        <w:t>не менее 1 и не более 15 минут</w:t>
      </w:r>
      <w:r>
        <w:rPr>
          <w:rStyle w:val="ft37"/>
          <w:b/>
          <w:bCs/>
          <w:i/>
          <w:iCs/>
          <w:color w:val="000000"/>
          <w:sz w:val="29"/>
          <w:szCs w:val="29"/>
        </w:rPr>
        <w:t>;</w:t>
      </w:r>
    </w:p>
    <w:p w14:paraId="4E874A87" w14:textId="77777777" w:rsidR="00CC6A64" w:rsidRDefault="00CC6A64" w:rsidP="00CC6A64">
      <w:pPr>
        <w:pStyle w:val="p237"/>
        <w:spacing w:before="3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настройку кнопкой </w:t>
      </w:r>
      <w:r>
        <w:rPr>
          <w:rStyle w:val="ft67"/>
          <w:rFonts w:eastAsiaTheme="majorEastAsia"/>
          <w:b/>
          <w:bCs/>
          <w:i/>
          <w:iCs/>
          <w:color w:val="000000"/>
          <w:sz w:val="29"/>
          <w:szCs w:val="29"/>
        </w:rPr>
        <w:t>ОК</w:t>
      </w:r>
      <w:r>
        <w:rPr>
          <w:color w:val="000000"/>
          <w:sz w:val="29"/>
          <w:szCs w:val="29"/>
        </w:rPr>
        <w:t>.</w:t>
      </w:r>
    </w:p>
    <w:p w14:paraId="3742FC5A" w14:textId="77777777" w:rsidR="00CC6A64" w:rsidRDefault="00CC6A64" w:rsidP="00CC6A64">
      <w:pPr>
        <w:pStyle w:val="p229"/>
        <w:spacing w:before="60" w:beforeAutospacing="0" w:after="0" w:afterAutospacing="0" w:line="375" w:lineRule="atLeast"/>
        <w:ind w:hanging="720"/>
        <w:jc w:val="both"/>
        <w:rPr>
          <w:color w:val="000000"/>
          <w:sz w:val="29"/>
          <w:szCs w:val="29"/>
        </w:rPr>
      </w:pPr>
      <w:r>
        <w:rPr>
          <w:rStyle w:val="ft13"/>
          <w:color w:val="000000"/>
          <w:sz w:val="29"/>
          <w:szCs w:val="29"/>
        </w:rPr>
        <w:t>2.4.</w:t>
      </w:r>
      <w:r>
        <w:rPr>
          <w:rStyle w:val="ft115"/>
          <w:color w:val="000000"/>
          <w:sz w:val="29"/>
          <w:szCs w:val="29"/>
        </w:rPr>
        <w:t>Создайте запись в </w:t>
      </w:r>
      <w:r>
        <w:rPr>
          <w:rStyle w:val="ft66"/>
          <w:i/>
          <w:iCs/>
          <w:color w:val="000000"/>
          <w:sz w:val="29"/>
          <w:szCs w:val="29"/>
        </w:rPr>
        <w:t>DNS</w:t>
      </w:r>
      <w:r>
        <w:rPr>
          <w:color w:val="000000"/>
          <w:sz w:val="29"/>
          <w:szCs w:val="29"/>
        </w:rPr>
        <w:t>-сервере соответствующую физическому компьютеру:</w:t>
      </w:r>
    </w:p>
    <w:p w14:paraId="1FD7E456" w14:textId="77777777" w:rsidR="00CC6A64" w:rsidRDefault="00CC6A64" w:rsidP="00CC6A64">
      <w:pPr>
        <w:pStyle w:val="p248"/>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откройте диалоговое окно </w:t>
      </w:r>
      <w:r>
        <w:rPr>
          <w:rStyle w:val="ft103"/>
          <w:b/>
          <w:bCs/>
          <w:color w:val="000000"/>
          <w:sz w:val="29"/>
          <w:szCs w:val="29"/>
        </w:rPr>
        <w:t>добавления новых узлов (</w:t>
      </w:r>
      <w:r>
        <w:rPr>
          <w:rStyle w:val="ft66"/>
          <w:i/>
          <w:iCs/>
          <w:color w:val="000000"/>
          <w:sz w:val="29"/>
          <w:szCs w:val="29"/>
        </w:rPr>
        <w:t>контекстное меню example.edu.ru/Создать узел (А)</w:t>
      </w:r>
      <w:r>
        <w:rPr>
          <w:rStyle w:val="ft103"/>
          <w:b/>
          <w:bCs/>
          <w:color w:val="000000"/>
          <w:sz w:val="29"/>
          <w:szCs w:val="29"/>
        </w:rPr>
        <w:t>)</w:t>
      </w:r>
      <w:r>
        <w:rPr>
          <w:color w:val="000000"/>
          <w:sz w:val="29"/>
          <w:szCs w:val="29"/>
        </w:rPr>
        <w:t>;</w:t>
      </w:r>
    </w:p>
    <w:p w14:paraId="385F7057" w14:textId="77777777" w:rsidR="00CC6A64" w:rsidRDefault="00CC6A64" w:rsidP="00CC6A64">
      <w:pPr>
        <w:pStyle w:val="p232"/>
        <w:spacing w:before="0" w:beforeAutospacing="0" w:after="0" w:afterAutospacing="0" w:line="315" w:lineRule="atLeast"/>
        <w:jc w:val="both"/>
        <w:rPr>
          <w:i/>
          <w:iCs/>
          <w:color w:val="000000"/>
          <w:sz w:val="29"/>
          <w:szCs w:val="29"/>
        </w:rPr>
      </w:pPr>
      <w:r>
        <w:rPr>
          <w:rStyle w:val="ft146"/>
          <w:b/>
          <w:bCs/>
          <w:i/>
          <w:iCs/>
          <w:color w:val="000000"/>
          <w:sz w:val="26"/>
          <w:szCs w:val="26"/>
        </w:rPr>
        <w:t>−</w:t>
      </w:r>
      <w:r>
        <w:rPr>
          <w:rStyle w:val="ft116"/>
          <w:i/>
          <w:iCs/>
          <w:color w:val="000000"/>
          <w:sz w:val="29"/>
          <w:szCs w:val="29"/>
        </w:rPr>
        <w:t>введите в поле </w:t>
      </w:r>
      <w:r>
        <w:rPr>
          <w:rStyle w:val="ft67"/>
          <w:rFonts w:eastAsiaTheme="majorEastAsia"/>
          <w:b/>
          <w:bCs/>
          <w:i/>
          <w:iCs/>
          <w:color w:val="000000"/>
          <w:sz w:val="29"/>
          <w:szCs w:val="29"/>
        </w:rPr>
        <w:t>Имя</w:t>
      </w:r>
      <w:r>
        <w:rPr>
          <w:rStyle w:val="ft13"/>
          <w:i/>
          <w:iCs/>
          <w:color w:val="000000"/>
          <w:sz w:val="29"/>
          <w:szCs w:val="29"/>
        </w:rPr>
        <w:t>–&lt;</w:t>
      </w:r>
      <w:r>
        <w:rPr>
          <w:i/>
          <w:iCs/>
          <w:color w:val="000000"/>
          <w:sz w:val="29"/>
          <w:szCs w:val="29"/>
        </w:rPr>
        <w:t>имя_физического_компьютера</w:t>
      </w:r>
      <w:r>
        <w:rPr>
          <w:rStyle w:val="ft13"/>
          <w:i/>
          <w:iCs/>
          <w:color w:val="000000"/>
          <w:sz w:val="29"/>
          <w:szCs w:val="29"/>
        </w:rPr>
        <w:t>&gt;</w:t>
      </w:r>
    </w:p>
    <w:p w14:paraId="40657CD1" w14:textId="77777777" w:rsidR="00CC6A64" w:rsidRDefault="00CC6A64" w:rsidP="00CC6A64">
      <w:pPr>
        <w:pStyle w:val="p228"/>
        <w:spacing w:before="75"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введите в поле </w:t>
      </w:r>
      <w:r>
        <w:rPr>
          <w:rStyle w:val="ft67"/>
          <w:rFonts w:eastAsiaTheme="majorEastAsia"/>
          <w:b/>
          <w:bCs/>
          <w:i/>
          <w:iCs/>
          <w:color w:val="000000"/>
          <w:sz w:val="29"/>
          <w:szCs w:val="29"/>
        </w:rPr>
        <w:t>IP-адрес</w:t>
      </w:r>
      <w:r>
        <w:rPr>
          <w:color w:val="000000"/>
          <w:sz w:val="29"/>
          <w:szCs w:val="29"/>
        </w:rPr>
        <w:t>–</w:t>
      </w:r>
      <w:r>
        <w:rPr>
          <w:rStyle w:val="ft38"/>
          <w:rFonts w:eastAsiaTheme="majorEastAsia"/>
          <w:i/>
          <w:iCs/>
          <w:color w:val="000000"/>
          <w:sz w:val="29"/>
          <w:szCs w:val="29"/>
        </w:rPr>
        <w:t>192.168.1.1</w:t>
      </w:r>
    </w:p>
    <w:p w14:paraId="10723525" w14:textId="77777777" w:rsidR="00CC6A64" w:rsidRDefault="00CC6A64" w:rsidP="00CC6A64">
      <w:pPr>
        <w:pStyle w:val="p234"/>
        <w:spacing w:before="9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завершите добавление кнопкой </w:t>
      </w:r>
      <w:r>
        <w:rPr>
          <w:rStyle w:val="ft67"/>
          <w:rFonts w:eastAsiaTheme="majorEastAsia"/>
          <w:b/>
          <w:bCs/>
          <w:i/>
          <w:iCs/>
          <w:color w:val="000000"/>
          <w:sz w:val="29"/>
          <w:szCs w:val="29"/>
        </w:rPr>
        <w:t>Добавить</w:t>
      </w:r>
      <w:r>
        <w:rPr>
          <w:color w:val="000000"/>
          <w:sz w:val="29"/>
          <w:szCs w:val="29"/>
        </w:rPr>
        <w:t>.</w:t>
      </w:r>
    </w:p>
    <w:p w14:paraId="086D9068" w14:textId="77777777" w:rsidR="00CC6A64" w:rsidRDefault="00CC6A64" w:rsidP="00CC6A64">
      <w:pPr>
        <w:pStyle w:val="p222"/>
        <w:spacing w:before="60" w:beforeAutospacing="0" w:after="0" w:afterAutospacing="0" w:line="315" w:lineRule="atLeast"/>
        <w:jc w:val="both"/>
        <w:rPr>
          <w:color w:val="000000"/>
          <w:sz w:val="29"/>
          <w:szCs w:val="29"/>
        </w:rPr>
      </w:pPr>
      <w:r>
        <w:rPr>
          <w:rStyle w:val="ft13"/>
          <w:color w:val="000000"/>
          <w:sz w:val="29"/>
          <w:szCs w:val="29"/>
        </w:rPr>
        <w:t>2.5.</w:t>
      </w:r>
      <w:r>
        <w:rPr>
          <w:rStyle w:val="ft102"/>
          <w:color w:val="000000"/>
          <w:sz w:val="29"/>
          <w:szCs w:val="29"/>
        </w:rPr>
        <w:t>Создайте новую основную зону обратного просмотра:</w:t>
      </w:r>
    </w:p>
    <w:p w14:paraId="6E498F97" w14:textId="77777777" w:rsidR="00CC6A64" w:rsidRDefault="00CC6A64" w:rsidP="00CC6A64">
      <w:pPr>
        <w:pStyle w:val="p240"/>
        <w:spacing w:before="75" w:beforeAutospacing="0" w:after="0" w:afterAutospacing="0" w:line="375" w:lineRule="atLeast"/>
        <w:ind w:hanging="270"/>
        <w:jc w:val="both"/>
        <w:rPr>
          <w:b/>
          <w:bCs/>
          <w:i/>
          <w:iCs/>
          <w:color w:val="000000"/>
          <w:sz w:val="29"/>
          <w:szCs w:val="29"/>
        </w:rPr>
      </w:pPr>
      <w:r>
        <w:rPr>
          <w:rStyle w:val="ft146"/>
          <w:b/>
          <w:bCs/>
          <w:i/>
          <w:iCs/>
          <w:color w:val="000000"/>
          <w:sz w:val="26"/>
          <w:szCs w:val="26"/>
        </w:rPr>
        <w:t>−</w:t>
      </w:r>
      <w:r>
        <w:rPr>
          <w:rStyle w:val="ft117"/>
          <w:b/>
          <w:bCs/>
          <w:i/>
          <w:iCs/>
          <w:color w:val="000000"/>
          <w:sz w:val="29"/>
          <w:szCs w:val="29"/>
        </w:rPr>
        <w:t>откройте </w:t>
      </w:r>
      <w:r>
        <w:rPr>
          <w:b/>
          <w:bCs/>
          <w:i/>
          <w:iCs/>
          <w:color w:val="000000"/>
          <w:sz w:val="29"/>
          <w:szCs w:val="29"/>
        </w:rPr>
        <w:t>мастер создания новых зон </w:t>
      </w:r>
      <w:r>
        <w:rPr>
          <w:rStyle w:val="ft103"/>
          <w:b/>
          <w:bCs/>
          <w:i/>
          <w:iCs/>
          <w:color w:val="000000"/>
          <w:sz w:val="29"/>
          <w:szCs w:val="29"/>
        </w:rPr>
        <w:t>(</w:t>
      </w:r>
      <w:r>
        <w:rPr>
          <w:b/>
          <w:bCs/>
          <w:i/>
          <w:iCs/>
          <w:color w:val="000000"/>
          <w:sz w:val="29"/>
          <w:szCs w:val="29"/>
        </w:rPr>
        <w:t>контекстное меню Зоны обратного просмотра/Создать новую зону</w:t>
      </w:r>
      <w:r>
        <w:rPr>
          <w:rStyle w:val="ft103"/>
          <w:b/>
          <w:bCs/>
          <w:i/>
          <w:iCs/>
          <w:color w:val="000000"/>
          <w:sz w:val="29"/>
          <w:szCs w:val="29"/>
        </w:rPr>
        <w:t>)</w:t>
      </w:r>
      <w:r>
        <w:rPr>
          <w:rStyle w:val="ft37"/>
          <w:b/>
          <w:bCs/>
          <w:i/>
          <w:iCs/>
          <w:color w:val="000000"/>
          <w:sz w:val="29"/>
          <w:szCs w:val="29"/>
        </w:rPr>
        <w:t>;</w:t>
      </w:r>
    </w:p>
    <w:p w14:paraId="17167B56" w14:textId="77777777" w:rsidR="00CC6A64" w:rsidRDefault="00CC6A64" w:rsidP="00CC6A64">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ознакомьтесь с информацией мастера и щелкните </w:t>
      </w:r>
      <w:r>
        <w:rPr>
          <w:rStyle w:val="ft67"/>
          <w:rFonts w:eastAsiaTheme="majorEastAsia"/>
          <w:b/>
          <w:bCs/>
          <w:i/>
          <w:iCs/>
          <w:color w:val="000000"/>
          <w:sz w:val="29"/>
          <w:szCs w:val="29"/>
        </w:rPr>
        <w:t>Далее</w:t>
      </w:r>
      <w:r>
        <w:rPr>
          <w:color w:val="000000"/>
          <w:sz w:val="29"/>
          <w:szCs w:val="29"/>
        </w:rPr>
        <w:t>;</w:t>
      </w:r>
    </w:p>
    <w:p w14:paraId="54863FDF" w14:textId="77777777" w:rsidR="00CC6A64" w:rsidRDefault="00CC6A64" w:rsidP="00CC6A64">
      <w:pPr>
        <w:pStyle w:val="p234"/>
        <w:spacing w:before="90" w:beforeAutospacing="0" w:after="0" w:afterAutospacing="0" w:line="315" w:lineRule="atLeast"/>
        <w:jc w:val="both"/>
        <w:rPr>
          <w:b/>
          <w:bCs/>
          <w:i/>
          <w:iCs/>
          <w:color w:val="000000"/>
          <w:sz w:val="29"/>
          <w:szCs w:val="29"/>
        </w:rPr>
      </w:pPr>
      <w:r>
        <w:rPr>
          <w:rStyle w:val="ft146"/>
          <w:b/>
          <w:bCs/>
          <w:i/>
          <w:iCs/>
          <w:color w:val="000000"/>
          <w:sz w:val="26"/>
          <w:szCs w:val="26"/>
        </w:rPr>
        <w:t>−</w:t>
      </w:r>
      <w:r>
        <w:rPr>
          <w:rStyle w:val="ft116"/>
          <w:b/>
          <w:bCs/>
          <w:i/>
          <w:iCs/>
          <w:color w:val="000000"/>
          <w:sz w:val="29"/>
          <w:szCs w:val="29"/>
        </w:rPr>
        <w:t>укажите </w:t>
      </w:r>
      <w:r>
        <w:rPr>
          <w:b/>
          <w:bCs/>
          <w:i/>
          <w:iCs/>
          <w:color w:val="000000"/>
          <w:sz w:val="29"/>
          <w:szCs w:val="29"/>
        </w:rPr>
        <w:t>тип создаваемой зоны</w:t>
      </w:r>
      <w:r>
        <w:rPr>
          <w:rStyle w:val="ft13"/>
          <w:b/>
          <w:bCs/>
          <w:i/>
          <w:iCs/>
          <w:color w:val="000000"/>
          <w:sz w:val="29"/>
          <w:szCs w:val="29"/>
        </w:rPr>
        <w:t>–</w:t>
      </w:r>
      <w:r>
        <w:rPr>
          <w:rStyle w:val="ft38"/>
          <w:rFonts w:eastAsiaTheme="majorEastAsia"/>
          <w:b/>
          <w:bCs/>
          <w:i/>
          <w:iCs/>
          <w:color w:val="000000"/>
          <w:sz w:val="29"/>
          <w:szCs w:val="29"/>
        </w:rPr>
        <w:t>Основная зона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3D4D3F9A" w14:textId="77777777" w:rsidR="00CC6A64" w:rsidRDefault="00CC6A64" w:rsidP="00CC6A64">
      <w:pPr>
        <w:pStyle w:val="p351"/>
        <w:spacing w:before="75" w:beforeAutospacing="0" w:after="0" w:afterAutospacing="0" w:line="315" w:lineRule="atLeast"/>
        <w:rPr>
          <w:b/>
          <w:bCs/>
          <w:i/>
          <w:iCs/>
          <w:color w:val="000000"/>
          <w:sz w:val="29"/>
          <w:szCs w:val="29"/>
        </w:rPr>
      </w:pPr>
      <w:r>
        <w:rPr>
          <w:b/>
          <w:bCs/>
          <w:i/>
          <w:iCs/>
          <w:color w:val="000000"/>
          <w:sz w:val="29"/>
          <w:szCs w:val="29"/>
        </w:rPr>
        <w:t>− </w:t>
      </w:r>
      <w:r>
        <w:rPr>
          <w:rStyle w:val="ft13"/>
          <w:b/>
          <w:bCs/>
          <w:i/>
          <w:iCs/>
          <w:color w:val="000000"/>
          <w:sz w:val="29"/>
          <w:szCs w:val="29"/>
        </w:rPr>
        <w:t>укажите </w:t>
      </w:r>
      <w:r>
        <w:rPr>
          <w:b/>
          <w:bCs/>
          <w:i/>
          <w:iCs/>
          <w:color w:val="000000"/>
          <w:sz w:val="29"/>
          <w:szCs w:val="29"/>
        </w:rPr>
        <w:t>код сети</w:t>
      </w:r>
      <w:r>
        <w:rPr>
          <w:rStyle w:val="ft13"/>
          <w:b/>
          <w:bCs/>
          <w:i/>
          <w:iCs/>
          <w:color w:val="000000"/>
          <w:sz w:val="29"/>
          <w:szCs w:val="29"/>
        </w:rPr>
        <w:t>–</w:t>
      </w:r>
      <w:r>
        <w:rPr>
          <w:rStyle w:val="ft38"/>
          <w:rFonts w:eastAsiaTheme="majorEastAsia"/>
          <w:b/>
          <w:bCs/>
          <w:i/>
          <w:iCs/>
          <w:color w:val="000000"/>
          <w:sz w:val="29"/>
          <w:szCs w:val="29"/>
        </w:rPr>
        <w:t>192.168.1 </w:t>
      </w:r>
      <w:r>
        <w:rPr>
          <w:rStyle w:val="ft13"/>
          <w:b/>
          <w:bCs/>
          <w:i/>
          <w:iCs/>
          <w:color w:val="000000"/>
          <w:sz w:val="29"/>
          <w:szCs w:val="29"/>
        </w:rPr>
        <w:t>(</w:t>
      </w:r>
      <w:r>
        <w:rPr>
          <w:b/>
          <w:bCs/>
          <w:i/>
          <w:iCs/>
          <w:color w:val="000000"/>
          <w:sz w:val="29"/>
          <w:szCs w:val="29"/>
        </w:rPr>
        <w:t>Далее</w:t>
      </w:r>
      <w:r>
        <w:rPr>
          <w:rStyle w:val="ft13"/>
          <w:b/>
          <w:bCs/>
          <w:i/>
          <w:iCs/>
          <w:color w:val="000000"/>
          <w:sz w:val="29"/>
          <w:szCs w:val="29"/>
        </w:rPr>
        <w:t>);</w:t>
      </w:r>
    </w:p>
    <w:p w14:paraId="578DDEDF" w14:textId="77777777" w:rsidR="00CC6A64" w:rsidRDefault="00CC6A64" w:rsidP="00CC6A64">
      <w:pPr>
        <w:pStyle w:val="p352"/>
        <w:spacing w:before="60" w:beforeAutospacing="0" w:after="0" w:afterAutospacing="0" w:line="375" w:lineRule="atLeast"/>
        <w:rPr>
          <w:i/>
          <w:iCs/>
          <w:color w:val="000000"/>
          <w:sz w:val="29"/>
          <w:szCs w:val="29"/>
        </w:rPr>
      </w:pPr>
      <w:r>
        <w:rPr>
          <w:i/>
          <w:iCs/>
          <w:color w:val="000000"/>
          <w:sz w:val="29"/>
          <w:szCs w:val="29"/>
        </w:rPr>
        <w:t>Поскольку IP-адреса создаваемой сети к сети класса C, то в IPадресах сети будет меняться только последний разряд адреса.</w:t>
      </w:r>
    </w:p>
    <w:p w14:paraId="78ABE860" w14:textId="77777777" w:rsidR="00CC6A64" w:rsidRDefault="00CC6A64" w:rsidP="00CC6A64">
      <w:pPr>
        <w:pStyle w:val="p249"/>
        <w:spacing w:before="15" w:beforeAutospacing="0" w:after="0" w:afterAutospacing="0" w:line="375" w:lineRule="atLeast"/>
        <w:ind w:hanging="270"/>
        <w:jc w:val="both"/>
        <w:rPr>
          <w:color w:val="000000"/>
          <w:sz w:val="29"/>
          <w:szCs w:val="29"/>
        </w:rPr>
      </w:pPr>
      <w:r>
        <w:rPr>
          <w:rStyle w:val="ft146"/>
          <w:b/>
          <w:bCs/>
          <w:i/>
          <w:iCs/>
          <w:color w:val="000000"/>
          <w:sz w:val="26"/>
          <w:szCs w:val="26"/>
        </w:rPr>
        <w:t>−</w:t>
      </w:r>
      <w:r>
        <w:rPr>
          <w:rStyle w:val="ft117"/>
          <w:color w:val="000000"/>
          <w:sz w:val="29"/>
          <w:szCs w:val="29"/>
        </w:rPr>
        <w:t>укажите имя файла для зоны по умолчанию и продолжите установку кнопкой </w:t>
      </w:r>
      <w:r>
        <w:rPr>
          <w:rStyle w:val="ft66"/>
          <w:i/>
          <w:iCs/>
          <w:color w:val="000000"/>
          <w:sz w:val="29"/>
          <w:szCs w:val="29"/>
        </w:rPr>
        <w:t>Далее</w:t>
      </w:r>
      <w:r>
        <w:rPr>
          <w:color w:val="000000"/>
          <w:sz w:val="29"/>
          <w:szCs w:val="29"/>
        </w:rPr>
        <w:t>;</w:t>
      </w:r>
    </w:p>
    <w:p w14:paraId="75FEA322" w14:textId="77777777" w:rsidR="00CC6A64" w:rsidRDefault="00CC6A64" w:rsidP="00CC6A64">
      <w:pPr>
        <w:pStyle w:val="p232"/>
        <w:spacing w:before="0" w:beforeAutospacing="0" w:after="0" w:afterAutospacing="0" w:line="315" w:lineRule="atLeast"/>
        <w:jc w:val="both"/>
        <w:rPr>
          <w:color w:val="000000"/>
          <w:sz w:val="29"/>
          <w:szCs w:val="29"/>
        </w:rPr>
      </w:pPr>
      <w:r>
        <w:rPr>
          <w:rStyle w:val="ft146"/>
          <w:b/>
          <w:bCs/>
          <w:i/>
          <w:iCs/>
          <w:color w:val="000000"/>
          <w:sz w:val="26"/>
          <w:szCs w:val="26"/>
        </w:rPr>
        <w:t>−</w:t>
      </w:r>
      <w:r>
        <w:rPr>
          <w:rStyle w:val="ft116"/>
          <w:color w:val="000000"/>
          <w:sz w:val="29"/>
          <w:szCs w:val="29"/>
        </w:rPr>
        <w:t>установите запрет динамических обновлений (</w:t>
      </w:r>
      <w:r>
        <w:rPr>
          <w:rStyle w:val="ft67"/>
          <w:rFonts w:eastAsiaTheme="majorEastAsia"/>
          <w:b/>
          <w:bCs/>
          <w:i/>
          <w:iCs/>
          <w:color w:val="000000"/>
          <w:sz w:val="29"/>
          <w:szCs w:val="29"/>
        </w:rPr>
        <w:t>Далее</w:t>
      </w:r>
      <w:r>
        <w:rPr>
          <w:color w:val="000000"/>
          <w:sz w:val="29"/>
          <w:szCs w:val="29"/>
        </w:rPr>
        <w:t>);</w:t>
      </w:r>
    </w:p>
    <w:p w14:paraId="44C53DB9" w14:textId="77777777" w:rsidR="00CC6A64" w:rsidRPr="00B90E53" w:rsidRDefault="00CC6A64" w:rsidP="00CC6A64">
      <w:pPr>
        <w:jc w:val="center"/>
        <w:rPr>
          <w:rFonts w:ascii="Times New Roman" w:eastAsia="Times New Roman" w:hAnsi="Times New Roman" w:cs="Times New Roman"/>
          <w:color w:val="000000"/>
          <w:sz w:val="28"/>
          <w:szCs w:val="28"/>
          <w:lang w:eastAsia="ru-RU"/>
        </w:rPr>
      </w:pPr>
    </w:p>
    <w:p w14:paraId="5DDDAB1C" w14:textId="77777777" w:rsidR="00CC6A64" w:rsidRPr="00B90E53" w:rsidRDefault="00CC6A64" w:rsidP="00CC6A64">
      <w:pPr>
        <w:shd w:val="clear" w:color="auto" w:fill="FFFFFF"/>
        <w:rPr>
          <w:rFonts w:ascii="Times New Roman" w:eastAsia="Times New Roman" w:hAnsi="Times New Roman" w:cs="Times New Roman"/>
          <w:bCs/>
          <w:sz w:val="28"/>
          <w:szCs w:val="28"/>
          <w:lang w:eastAsia="ru-RU"/>
        </w:rPr>
      </w:pPr>
    </w:p>
    <w:p w14:paraId="755DE0FC" w14:textId="77777777" w:rsidR="00201833" w:rsidRDefault="00201833"/>
    <w:sectPr w:rsidR="00201833" w:rsidSect="00CC6A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2B216D"/>
    <w:multiLevelType w:val="multilevel"/>
    <w:tmpl w:val="F29277FA"/>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433820"/>
    <w:multiLevelType w:val="multilevel"/>
    <w:tmpl w:val="CB4226B4"/>
    <w:lvl w:ilvl="0">
      <w:start w:val="1"/>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11DF0"/>
    <w:multiLevelType w:val="multilevel"/>
    <w:tmpl w:val="7A021B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67BA0"/>
    <w:multiLevelType w:val="multilevel"/>
    <w:tmpl w:val="0E202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904247"/>
    <w:multiLevelType w:val="multilevel"/>
    <w:tmpl w:val="9AEA8C74"/>
    <w:lvl w:ilvl="0">
      <w:start w:val="1"/>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F496F"/>
    <w:multiLevelType w:val="multilevel"/>
    <w:tmpl w:val="D2C8FA4A"/>
    <w:lvl w:ilvl="0">
      <w:start w:val="1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207D54"/>
    <w:multiLevelType w:val="multilevel"/>
    <w:tmpl w:val="CC8E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803FBD"/>
    <w:multiLevelType w:val="multilevel"/>
    <w:tmpl w:val="D1CCF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1388C"/>
    <w:multiLevelType w:val="multilevel"/>
    <w:tmpl w:val="26F28A52"/>
    <w:lvl w:ilvl="0">
      <w:start w:val="1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40347"/>
    <w:multiLevelType w:val="multilevel"/>
    <w:tmpl w:val="DF5C70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D17FFA"/>
    <w:multiLevelType w:val="multilevel"/>
    <w:tmpl w:val="F5C87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787325"/>
    <w:multiLevelType w:val="multilevel"/>
    <w:tmpl w:val="42B4726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C0803"/>
    <w:multiLevelType w:val="multilevel"/>
    <w:tmpl w:val="24C029D6"/>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C4A0E"/>
    <w:multiLevelType w:val="multilevel"/>
    <w:tmpl w:val="7F22A2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26D13"/>
    <w:multiLevelType w:val="multilevel"/>
    <w:tmpl w:val="99422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86C82"/>
    <w:multiLevelType w:val="multilevel"/>
    <w:tmpl w:val="2416E3C6"/>
    <w:lvl w:ilvl="0">
      <w:start w:val="1"/>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0319A9"/>
    <w:multiLevelType w:val="multilevel"/>
    <w:tmpl w:val="23D4DC5E"/>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1819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6509098">
    <w:abstractNumId w:val="15"/>
  </w:num>
  <w:num w:numId="3" w16cid:durableId="2050835244">
    <w:abstractNumId w:val="1"/>
  </w:num>
  <w:num w:numId="4" w16cid:durableId="1120806562">
    <w:abstractNumId w:val="24"/>
  </w:num>
  <w:num w:numId="5" w16cid:durableId="1489054714">
    <w:abstractNumId w:val="0"/>
  </w:num>
  <w:num w:numId="6" w16cid:durableId="2024428618">
    <w:abstractNumId w:val="9"/>
  </w:num>
  <w:num w:numId="7" w16cid:durableId="1623920523">
    <w:abstractNumId w:val="19"/>
  </w:num>
  <w:num w:numId="8" w16cid:durableId="788740141">
    <w:abstractNumId w:val="3"/>
  </w:num>
  <w:num w:numId="9" w16cid:durableId="1296182298">
    <w:abstractNumId w:val="22"/>
  </w:num>
  <w:num w:numId="10" w16cid:durableId="1480338712">
    <w:abstractNumId w:val="10"/>
  </w:num>
  <w:num w:numId="11" w16cid:durableId="1327903214">
    <w:abstractNumId w:val="6"/>
  </w:num>
  <w:num w:numId="12" w16cid:durableId="873730160">
    <w:abstractNumId w:val="14"/>
  </w:num>
  <w:num w:numId="13" w16cid:durableId="796945132">
    <w:abstractNumId w:val="17"/>
  </w:num>
  <w:num w:numId="14" w16cid:durableId="1545874136">
    <w:abstractNumId w:val="11"/>
  </w:num>
  <w:num w:numId="15" w16cid:durableId="1682049203">
    <w:abstractNumId w:val="5"/>
  </w:num>
  <w:num w:numId="16" w16cid:durableId="563301030">
    <w:abstractNumId w:val="13"/>
  </w:num>
  <w:num w:numId="17" w16cid:durableId="2044859431">
    <w:abstractNumId w:val="2"/>
  </w:num>
  <w:num w:numId="18" w16cid:durableId="1449929527">
    <w:abstractNumId w:val="8"/>
  </w:num>
  <w:num w:numId="19" w16cid:durableId="238834672">
    <w:abstractNumId w:val="12"/>
  </w:num>
  <w:num w:numId="20" w16cid:durableId="525101731">
    <w:abstractNumId w:val="23"/>
  </w:num>
  <w:num w:numId="21" w16cid:durableId="1763454306">
    <w:abstractNumId w:val="18"/>
  </w:num>
  <w:num w:numId="22" w16cid:durableId="1567497146">
    <w:abstractNumId w:val="16"/>
  </w:num>
  <w:num w:numId="23" w16cid:durableId="1602294010">
    <w:abstractNumId w:val="20"/>
  </w:num>
  <w:num w:numId="24" w16cid:durableId="754714685">
    <w:abstractNumId w:val="4"/>
  </w:num>
  <w:num w:numId="25" w16cid:durableId="432865447">
    <w:abstractNumId w:val="7"/>
  </w:num>
  <w:num w:numId="26" w16cid:durableId="10463746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DA"/>
    <w:rsid w:val="000803B9"/>
    <w:rsid w:val="00200257"/>
    <w:rsid w:val="00201833"/>
    <w:rsid w:val="008C1ADA"/>
    <w:rsid w:val="00CC6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689D"/>
  <w15:chartTrackingRefBased/>
  <w15:docId w15:val="{59B48B16-CED9-4C5B-854B-24D8D469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A64"/>
    <w:rPr>
      <w:kern w:val="0"/>
      <w14:ligatures w14:val="none"/>
    </w:rPr>
  </w:style>
  <w:style w:type="paragraph" w:styleId="1">
    <w:name w:val="heading 1"/>
    <w:basedOn w:val="a"/>
    <w:next w:val="a"/>
    <w:link w:val="10"/>
    <w:uiPriority w:val="9"/>
    <w:qFormat/>
    <w:rsid w:val="008C1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C1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C1A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C1A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C1A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1A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1A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1A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1A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AD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C1AD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C1AD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C1AD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C1AD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C1AD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C1ADA"/>
    <w:rPr>
      <w:rFonts w:eastAsiaTheme="majorEastAsia" w:cstheme="majorBidi"/>
      <w:color w:val="595959" w:themeColor="text1" w:themeTint="A6"/>
    </w:rPr>
  </w:style>
  <w:style w:type="character" w:customStyle="1" w:styleId="80">
    <w:name w:val="Заголовок 8 Знак"/>
    <w:basedOn w:val="a0"/>
    <w:link w:val="8"/>
    <w:uiPriority w:val="9"/>
    <w:semiHidden/>
    <w:rsid w:val="008C1AD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C1ADA"/>
    <w:rPr>
      <w:rFonts w:eastAsiaTheme="majorEastAsia" w:cstheme="majorBidi"/>
      <w:color w:val="272727" w:themeColor="text1" w:themeTint="D8"/>
    </w:rPr>
  </w:style>
  <w:style w:type="paragraph" w:styleId="a3">
    <w:name w:val="Title"/>
    <w:basedOn w:val="a"/>
    <w:next w:val="a"/>
    <w:link w:val="a4"/>
    <w:uiPriority w:val="10"/>
    <w:qFormat/>
    <w:rsid w:val="008C1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C1A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AD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C1AD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C1ADA"/>
    <w:pPr>
      <w:spacing w:before="160"/>
      <w:jc w:val="center"/>
    </w:pPr>
    <w:rPr>
      <w:i/>
      <w:iCs/>
      <w:color w:val="404040" w:themeColor="text1" w:themeTint="BF"/>
    </w:rPr>
  </w:style>
  <w:style w:type="character" w:customStyle="1" w:styleId="22">
    <w:name w:val="Цитата 2 Знак"/>
    <w:basedOn w:val="a0"/>
    <w:link w:val="21"/>
    <w:uiPriority w:val="29"/>
    <w:rsid w:val="008C1ADA"/>
    <w:rPr>
      <w:i/>
      <w:iCs/>
      <w:color w:val="404040" w:themeColor="text1" w:themeTint="BF"/>
    </w:rPr>
  </w:style>
  <w:style w:type="paragraph" w:styleId="a7">
    <w:name w:val="List Paragraph"/>
    <w:basedOn w:val="a"/>
    <w:uiPriority w:val="34"/>
    <w:qFormat/>
    <w:rsid w:val="008C1ADA"/>
    <w:pPr>
      <w:ind w:left="720"/>
      <w:contextualSpacing/>
    </w:pPr>
  </w:style>
  <w:style w:type="character" w:styleId="a8">
    <w:name w:val="Intense Emphasis"/>
    <w:basedOn w:val="a0"/>
    <w:uiPriority w:val="21"/>
    <w:qFormat/>
    <w:rsid w:val="008C1ADA"/>
    <w:rPr>
      <w:i/>
      <w:iCs/>
      <w:color w:val="0F4761" w:themeColor="accent1" w:themeShade="BF"/>
    </w:rPr>
  </w:style>
  <w:style w:type="paragraph" w:styleId="a9">
    <w:name w:val="Intense Quote"/>
    <w:basedOn w:val="a"/>
    <w:next w:val="a"/>
    <w:link w:val="aa"/>
    <w:uiPriority w:val="30"/>
    <w:qFormat/>
    <w:rsid w:val="008C1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C1ADA"/>
    <w:rPr>
      <w:i/>
      <w:iCs/>
      <w:color w:val="0F4761" w:themeColor="accent1" w:themeShade="BF"/>
    </w:rPr>
  </w:style>
  <w:style w:type="character" w:styleId="ab">
    <w:name w:val="Intense Reference"/>
    <w:basedOn w:val="a0"/>
    <w:uiPriority w:val="32"/>
    <w:qFormat/>
    <w:rsid w:val="008C1ADA"/>
    <w:rPr>
      <w:b/>
      <w:bCs/>
      <w:smallCaps/>
      <w:color w:val="0F4761" w:themeColor="accent1" w:themeShade="BF"/>
      <w:spacing w:val="5"/>
    </w:rPr>
  </w:style>
  <w:style w:type="paragraph" w:styleId="ac">
    <w:name w:val="Balloon Text"/>
    <w:basedOn w:val="a"/>
    <w:link w:val="ad"/>
    <w:uiPriority w:val="99"/>
    <w:semiHidden/>
    <w:unhideWhenUsed/>
    <w:rsid w:val="00CC6A6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C6A64"/>
    <w:rPr>
      <w:rFonts w:ascii="Segoe UI" w:hAnsi="Segoe UI" w:cs="Segoe UI"/>
      <w:kern w:val="0"/>
      <w:sz w:val="18"/>
      <w:szCs w:val="18"/>
      <w14:ligatures w14:val="none"/>
    </w:rPr>
  </w:style>
  <w:style w:type="paragraph" w:customStyle="1" w:styleId="msonormal0">
    <w:name w:val="msonormal"/>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1">
    <w:name w:val="ft121"/>
    <w:basedOn w:val="a0"/>
    <w:rsid w:val="00CC6A64"/>
  </w:style>
  <w:style w:type="paragraph" w:customStyle="1" w:styleId="p254">
    <w:name w:val="p25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CC6A64"/>
  </w:style>
  <w:style w:type="paragraph" w:customStyle="1" w:styleId="p189">
    <w:name w:val="p1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0">
    <w:name w:val="p1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8">
    <w:name w:val="ft38"/>
    <w:basedOn w:val="a0"/>
    <w:rsid w:val="00CC6A64"/>
  </w:style>
  <w:style w:type="character" w:customStyle="1" w:styleId="ft105">
    <w:name w:val="ft105"/>
    <w:basedOn w:val="a0"/>
    <w:rsid w:val="00CC6A64"/>
  </w:style>
  <w:style w:type="character" w:customStyle="1" w:styleId="ft67">
    <w:name w:val="ft67"/>
    <w:basedOn w:val="a0"/>
    <w:rsid w:val="00CC6A64"/>
  </w:style>
  <w:style w:type="paragraph" w:customStyle="1" w:styleId="p255">
    <w:name w:val="p2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3">
    <w:name w:val="ft123"/>
    <w:basedOn w:val="a0"/>
    <w:rsid w:val="00CC6A64"/>
  </w:style>
  <w:style w:type="character" w:customStyle="1" w:styleId="ft110">
    <w:name w:val="ft110"/>
    <w:basedOn w:val="a0"/>
    <w:rsid w:val="00CC6A64"/>
  </w:style>
  <w:style w:type="paragraph" w:customStyle="1" w:styleId="p256">
    <w:name w:val="p2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7">
    <w:name w:val="p2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CC6A64"/>
  </w:style>
  <w:style w:type="character" w:customStyle="1" w:styleId="ft66">
    <w:name w:val="ft66"/>
    <w:basedOn w:val="a0"/>
    <w:rsid w:val="00CC6A64"/>
  </w:style>
  <w:style w:type="character" w:customStyle="1" w:styleId="ft103">
    <w:name w:val="ft103"/>
    <w:basedOn w:val="a0"/>
    <w:rsid w:val="00CC6A64"/>
  </w:style>
  <w:style w:type="paragraph" w:customStyle="1" w:styleId="p151">
    <w:name w:val="p1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3">
    <w:name w:val="ft93"/>
    <w:basedOn w:val="a0"/>
    <w:rsid w:val="00CC6A64"/>
  </w:style>
  <w:style w:type="character" w:customStyle="1" w:styleId="ft124">
    <w:name w:val="ft124"/>
    <w:basedOn w:val="a0"/>
    <w:rsid w:val="00CC6A64"/>
  </w:style>
  <w:style w:type="paragraph" w:customStyle="1" w:styleId="p5">
    <w:name w:val="p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8">
    <w:name w:val="p25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4">
    <w:name w:val="ft54"/>
    <w:basedOn w:val="a0"/>
    <w:rsid w:val="00CC6A64"/>
  </w:style>
  <w:style w:type="character" w:customStyle="1" w:styleId="ft42">
    <w:name w:val="ft42"/>
    <w:basedOn w:val="a0"/>
    <w:rsid w:val="00CC6A64"/>
  </w:style>
  <w:style w:type="paragraph" w:customStyle="1" w:styleId="p260">
    <w:name w:val="p26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1">
    <w:name w:val="p26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2">
    <w:name w:val="p2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6">
    <w:name w:val="ft126"/>
    <w:basedOn w:val="a0"/>
    <w:rsid w:val="00CC6A64"/>
  </w:style>
  <w:style w:type="paragraph" w:customStyle="1" w:styleId="p263">
    <w:name w:val="p2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4">
    <w:name w:val="p26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5">
    <w:name w:val="p26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7">
    <w:name w:val="p2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8">
    <w:name w:val="p2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9">
    <w:name w:val="p2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0">
    <w:name w:val="p27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1">
    <w:name w:val="p27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1">
    <w:name w:val="ft131"/>
    <w:basedOn w:val="a0"/>
    <w:rsid w:val="00CC6A64"/>
  </w:style>
  <w:style w:type="paragraph" w:customStyle="1" w:styleId="p272">
    <w:name w:val="p27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3">
    <w:name w:val="p2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2">
    <w:name w:val="ft132"/>
    <w:basedOn w:val="a0"/>
    <w:rsid w:val="00CC6A64"/>
  </w:style>
  <w:style w:type="paragraph" w:customStyle="1" w:styleId="p274">
    <w:name w:val="p2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5">
    <w:name w:val="p27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6">
    <w:name w:val="p2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25">
    <w:name w:val="ft125"/>
    <w:basedOn w:val="a0"/>
    <w:rsid w:val="00CC6A64"/>
  </w:style>
  <w:style w:type="paragraph" w:customStyle="1" w:styleId="p277">
    <w:name w:val="p27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8">
    <w:name w:val="p27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9">
    <w:name w:val="p27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0">
    <w:name w:val="p28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2">
    <w:name w:val="p2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3">
    <w:name w:val="p2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4">
    <w:name w:val="p28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5">
    <w:name w:val="p28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6">
    <w:name w:val="p28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7">
    <w:name w:val="p28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
    <w:name w:val="p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8">
    <w:name w:val="p28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
    <w:name w:val="ft14"/>
    <w:basedOn w:val="a0"/>
    <w:rsid w:val="00CC6A64"/>
  </w:style>
  <w:style w:type="paragraph" w:customStyle="1" w:styleId="p289">
    <w:name w:val="p2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
    <w:name w:val="p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0">
    <w:name w:val="p2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1">
    <w:name w:val="p2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5">
    <w:name w:val="ft55"/>
    <w:basedOn w:val="a0"/>
    <w:rsid w:val="00CC6A64"/>
  </w:style>
  <w:style w:type="paragraph" w:customStyle="1" w:styleId="p63">
    <w:name w:val="p6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6">
    <w:name w:val="p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
    <w:name w:val="p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6">
    <w:name w:val="p16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
    <w:name w:val="ft13"/>
    <w:basedOn w:val="a0"/>
    <w:rsid w:val="00CC6A64"/>
  </w:style>
  <w:style w:type="character" w:customStyle="1" w:styleId="ft138">
    <w:name w:val="ft138"/>
    <w:basedOn w:val="a0"/>
    <w:rsid w:val="00CC6A64"/>
  </w:style>
  <w:style w:type="character" w:customStyle="1" w:styleId="ft74">
    <w:name w:val="ft74"/>
    <w:basedOn w:val="a0"/>
    <w:rsid w:val="00CC6A64"/>
  </w:style>
  <w:style w:type="paragraph" w:customStyle="1" w:styleId="p174">
    <w:name w:val="p17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8">
    <w:name w:val="ft98"/>
    <w:basedOn w:val="a0"/>
    <w:rsid w:val="00CC6A64"/>
  </w:style>
  <w:style w:type="paragraph" w:customStyle="1" w:styleId="p292">
    <w:name w:val="p29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CC6A64"/>
  </w:style>
  <w:style w:type="paragraph" w:customStyle="1" w:styleId="p62">
    <w:name w:val="p6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
    <w:name w:val="p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CC6A64"/>
  </w:style>
  <w:style w:type="character" w:customStyle="1" w:styleId="ft59">
    <w:name w:val="ft59"/>
    <w:basedOn w:val="a0"/>
    <w:rsid w:val="00CC6A64"/>
  </w:style>
  <w:style w:type="character" w:customStyle="1" w:styleId="ft139">
    <w:name w:val="ft139"/>
    <w:basedOn w:val="a0"/>
    <w:rsid w:val="00CC6A64"/>
  </w:style>
  <w:style w:type="paragraph" w:customStyle="1" w:styleId="p111">
    <w:name w:val="p1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9">
    <w:name w:val="ft89"/>
    <w:basedOn w:val="a0"/>
    <w:rsid w:val="00CC6A64"/>
  </w:style>
  <w:style w:type="paragraph" w:customStyle="1" w:styleId="p43">
    <w:name w:val="p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5">
    <w:name w:val="p2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3">
    <w:name w:val="p29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4">
    <w:name w:val="p2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5">
    <w:name w:val="p29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6">
    <w:name w:val="p29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7">
    <w:name w:val="p29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8">
    <w:name w:val="p29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9">
    <w:name w:val="p29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5">
    <w:name w:val="ft65"/>
    <w:basedOn w:val="a0"/>
    <w:rsid w:val="00CC6A64"/>
  </w:style>
  <w:style w:type="character" w:customStyle="1" w:styleId="ft43">
    <w:name w:val="ft43"/>
    <w:basedOn w:val="a0"/>
    <w:rsid w:val="00CC6A64"/>
  </w:style>
  <w:style w:type="paragraph" w:customStyle="1" w:styleId="p300">
    <w:name w:val="p30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
    <w:name w:val="p5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0">
    <w:name w:val="ft70"/>
    <w:basedOn w:val="a0"/>
    <w:rsid w:val="00CC6A64"/>
  </w:style>
  <w:style w:type="paragraph" w:customStyle="1" w:styleId="p73">
    <w:name w:val="p7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
    <w:name w:val="p10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
    <w:name w:val="p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
    <w:name w:val="p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
    <w:name w:val="p6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5">
    <w:name w:val="p30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3">
    <w:name w:val="p18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0">
    <w:name w:val="ft140"/>
    <w:basedOn w:val="a0"/>
    <w:rsid w:val="00CC6A64"/>
  </w:style>
  <w:style w:type="paragraph" w:customStyle="1" w:styleId="p306">
    <w:name w:val="p30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7">
    <w:name w:val="p30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1">
    <w:name w:val="ft51"/>
    <w:basedOn w:val="a0"/>
    <w:rsid w:val="00CC6A64"/>
  </w:style>
  <w:style w:type="paragraph" w:customStyle="1" w:styleId="p308">
    <w:name w:val="p30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9">
    <w:name w:val="p3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9">
    <w:name w:val="p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
    <w:name w:val="p5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
    <w:name w:val="p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3">
    <w:name w:val="ft73"/>
    <w:basedOn w:val="a0"/>
    <w:rsid w:val="00CC6A64"/>
  </w:style>
  <w:style w:type="paragraph" w:customStyle="1" w:styleId="p310">
    <w:name w:val="p31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1">
    <w:name w:val="p31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4">
    <w:name w:val="p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2">
    <w:name w:val="p31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3">
    <w:name w:val="p31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1">
    <w:name w:val="ft141"/>
    <w:basedOn w:val="a0"/>
    <w:rsid w:val="00CC6A64"/>
  </w:style>
  <w:style w:type="paragraph" w:customStyle="1" w:styleId="p314">
    <w:name w:val="p31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8">
    <w:name w:val="p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5">
    <w:name w:val="p31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6">
    <w:name w:val="p31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7">
    <w:name w:val="p3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8">
    <w:name w:val="p31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9">
    <w:name w:val="p31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3">
    <w:name w:val="ft113"/>
    <w:basedOn w:val="a0"/>
    <w:rsid w:val="00CC6A64"/>
  </w:style>
  <w:style w:type="paragraph" w:customStyle="1" w:styleId="p320">
    <w:name w:val="p3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1">
    <w:name w:val="p32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9">
    <w:name w:val="ft69"/>
    <w:basedOn w:val="a0"/>
    <w:rsid w:val="00CC6A64"/>
  </w:style>
  <w:style w:type="paragraph" w:customStyle="1" w:styleId="p322">
    <w:name w:val="p3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CC6A64"/>
  </w:style>
  <w:style w:type="paragraph" w:customStyle="1" w:styleId="p323">
    <w:name w:val="p32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4">
    <w:name w:val="p3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9">
    <w:name w:val="p20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5">
    <w:name w:val="p32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6">
    <w:name w:val="ft106"/>
    <w:basedOn w:val="a0"/>
    <w:rsid w:val="00CC6A64"/>
  </w:style>
  <w:style w:type="paragraph" w:customStyle="1" w:styleId="p169">
    <w:name w:val="p16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6">
    <w:name w:val="p32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7">
    <w:name w:val="p32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8">
    <w:name w:val="p3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9">
    <w:name w:val="p3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5">
    <w:name w:val="ft95"/>
    <w:basedOn w:val="a0"/>
    <w:rsid w:val="00CC6A64"/>
  </w:style>
  <w:style w:type="paragraph" w:customStyle="1" w:styleId="p149">
    <w:name w:val="p1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2">
    <w:name w:val="ft142"/>
    <w:basedOn w:val="a0"/>
    <w:rsid w:val="00CC6A64"/>
  </w:style>
  <w:style w:type="paragraph" w:customStyle="1" w:styleId="p167">
    <w:name w:val="p16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0">
    <w:name w:val="p3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1">
    <w:name w:val="p3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2">
    <w:name w:val="p3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3">
    <w:name w:val="p33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4">
    <w:name w:val="p3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CC6A64"/>
  </w:style>
  <w:style w:type="paragraph" w:customStyle="1" w:styleId="p335">
    <w:name w:val="p33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6">
    <w:name w:val="p3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6">
    <w:name w:val="p15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3">
    <w:name w:val="ft143"/>
    <w:basedOn w:val="a0"/>
    <w:rsid w:val="00CC6A64"/>
  </w:style>
  <w:style w:type="paragraph" w:customStyle="1" w:styleId="p337">
    <w:name w:val="p3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8">
    <w:name w:val="p33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4">
    <w:name w:val="ft144"/>
    <w:basedOn w:val="a0"/>
    <w:rsid w:val="00CC6A64"/>
  </w:style>
  <w:style w:type="paragraph" w:customStyle="1" w:styleId="p339">
    <w:name w:val="p33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0">
    <w:name w:val="p3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1">
    <w:name w:val="p3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2">
    <w:name w:val="p34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0">
    <w:name w:val="p22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2">
    <w:name w:val="p22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2">
    <w:name w:val="ft102"/>
    <w:basedOn w:val="a0"/>
    <w:rsid w:val="00CC6A64"/>
  </w:style>
  <w:style w:type="paragraph" w:customStyle="1" w:styleId="p181">
    <w:name w:val="p18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00">
    <w:name w:val="ft100"/>
    <w:basedOn w:val="a0"/>
    <w:rsid w:val="00CC6A64"/>
  </w:style>
  <w:style w:type="paragraph" w:customStyle="1" w:styleId="p343">
    <w:name w:val="p34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4">
    <w:name w:val="p22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CC6A64"/>
  </w:style>
  <w:style w:type="character" w:customStyle="1" w:styleId="ft145">
    <w:name w:val="ft145"/>
    <w:basedOn w:val="a0"/>
    <w:rsid w:val="00CC6A64"/>
  </w:style>
  <w:style w:type="paragraph" w:customStyle="1" w:styleId="p236">
    <w:name w:val="p23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9">
    <w:name w:val="p2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0">
    <w:name w:val="p23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CC6A64"/>
  </w:style>
  <w:style w:type="paragraph" w:customStyle="1" w:styleId="p344">
    <w:name w:val="p34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2">
    <w:name w:val="p18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CC6A64"/>
  </w:style>
  <w:style w:type="paragraph" w:customStyle="1" w:styleId="p237">
    <w:name w:val="p23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4">
    <w:name w:val="p234"/>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1">
    <w:name w:val="p23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5">
    <w:name w:val="p345"/>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2">
    <w:name w:val="p1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0">
    <w:name w:val="p2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7">
    <w:name w:val="p2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6">
    <w:name w:val="p346"/>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7">
    <w:name w:val="p34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8">
    <w:name w:val="p3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9">
    <w:name w:val="p34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46">
    <w:name w:val="ft146"/>
    <w:basedOn w:val="a0"/>
    <w:rsid w:val="00CC6A64"/>
  </w:style>
  <w:style w:type="paragraph" w:customStyle="1" w:styleId="p90">
    <w:name w:val="p9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0">
    <w:name w:val="ft90"/>
    <w:basedOn w:val="a0"/>
    <w:rsid w:val="00CC6A64"/>
  </w:style>
  <w:style w:type="paragraph" w:customStyle="1" w:styleId="p91">
    <w:name w:val="p9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28">
    <w:name w:val="p22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0">
    <w:name w:val="p35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CC6A64"/>
  </w:style>
  <w:style w:type="paragraph" w:customStyle="1" w:styleId="p229">
    <w:name w:val="p229"/>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8">
    <w:name w:val="p248"/>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2">
    <w:name w:val="p23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0">
    <w:name w:val="p240"/>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1">
    <w:name w:val="p351"/>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52">
    <w:name w:val="p352"/>
    <w:basedOn w:val="a"/>
    <w:rsid w:val="00CC6A6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5590</Words>
  <Characters>31868</Characters>
  <Application>Microsoft Office Word</Application>
  <DocSecurity>0</DocSecurity>
  <Lines>265</Lines>
  <Paragraphs>74</Paragraphs>
  <ScaleCrop>false</ScaleCrop>
  <Company/>
  <LinksUpToDate>false</LinksUpToDate>
  <CharactersWithSpaces>37384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Бесценов Антон Андреевич</dc:creator>
  <cp:keywords/>
  <dc:description/>
  <cp:lastModifiedBy>Бесценов Антон Андреевич</cp:lastModifiedBy>
  <cp:revision>2</cp:revision>
  <dcterms:created xsi:type="dcterms:W3CDTF">2024-06-20T14:51:00Z</dcterms:created>
  <dcterms:modified xsi:type="dcterms:W3CDTF">2024-06-20T14:52:00Z</dcterms:modified>
</cp:coreProperties>
</file>