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DAA5B3">
      <w:pPr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513B0C0">
      <w:pPr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>учреждение высшего образования</w:t>
      </w:r>
    </w:p>
    <w:p w14:paraId="7F707ECD">
      <w:pPr>
        <w:ind w:left="10" w:right="252" w:hanging="10"/>
        <w:jc w:val="center"/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9BD8280">
      <w:pPr>
        <w:ind w:left="10" w:right="252" w:hanging="10"/>
        <w:jc w:val="center"/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  <w:t>(Финансовый университет)</w:t>
      </w:r>
    </w:p>
    <w:p w14:paraId="16441E14">
      <w:pPr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E4293DF">
      <w:pPr>
        <w:spacing w:line="360" w:lineRule="auto"/>
        <w:ind w:firstLine="567"/>
        <w:jc w:val="both"/>
        <w:rPr>
          <w:rFonts w:ascii="Times New Roman" w:hAnsi="Times New Roman" w:eastAsiaTheme="minorEastAsia"/>
          <w:sz w:val="28"/>
          <w:szCs w:val="28"/>
          <w:lang w:eastAsia="zh-CN"/>
        </w:rPr>
      </w:pPr>
    </w:p>
    <w:p w14:paraId="6B2FAB1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3DD2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084A2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10C4D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65BE7FB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</w:t>
      </w:r>
    </w:p>
    <w:p w14:paraId="6EDF88C2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</w:t>
      </w:r>
    </w:p>
    <w:p w14:paraId="108E6EFE">
      <w:pPr>
        <w:pStyle w:val="6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14:paraId="4344CB22">
      <w:pPr>
        <w:pStyle w:val="5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Практическая работа №6. «Управление учетными записями пользователей»</w:t>
      </w:r>
    </w:p>
    <w:p w14:paraId="29FD1B42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6E0B8B64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BEF620E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39918E20">
      <w:pPr>
        <w:spacing w:line="360" w:lineRule="auto"/>
        <w:ind w:left="4248" w:firstLine="708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Группы:2ОИБАС-1222</w:t>
      </w:r>
    </w:p>
    <w:p w14:paraId="20062FB4">
      <w:pPr>
        <w:spacing w:line="360" w:lineRule="auto"/>
        <w:ind w:left="4956" w:firstLine="708"/>
        <w:rPr>
          <w:rFonts w:hint="default"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</w:t>
      </w:r>
      <w:r>
        <w:rPr>
          <w:rFonts w:hint="default" w:ascii="Times New Roman" w:hAnsi="Times New Roman"/>
          <w:sz w:val="28"/>
          <w:szCs w:val="28"/>
          <w:shd w:val="clear" w:color="auto" w:fill="FFFFFF"/>
          <w:lang w:val="ru-RU"/>
        </w:rPr>
        <w:t>Бондарь М.Ю</w:t>
      </w:r>
      <w:bookmarkStart w:id="0" w:name="_GoBack"/>
      <w:bookmarkEnd w:id="0"/>
    </w:p>
    <w:p w14:paraId="2860CA35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        Преподаватель</w:t>
      </w:r>
    </w:p>
    <w:p w14:paraId="243A277A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D089F25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3ECE0DC2">
      <w:pPr>
        <w:jc w:val="center"/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030ABDD3">
      <w:pPr>
        <w:jc w:val="center"/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</w:pPr>
    </w:p>
    <w:p w14:paraId="607EF75D">
      <w:pPr>
        <w:pStyle w:val="5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</w:p>
    <w:p w14:paraId="2D013F0B">
      <w:pPr>
        <w:pStyle w:val="5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Практическая работа №6. «Управление учетными записями пользователей»</w:t>
      </w:r>
    </w:p>
    <w:p w14:paraId="23DC5799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Цель работы:</w:t>
      </w:r>
      <w:r>
        <w:rPr>
          <w:rFonts w:ascii="Arial" w:hAnsi="Arial" w:cs="Arial"/>
          <w:color w:val="000000"/>
          <w:sz w:val="21"/>
          <w:szCs w:val="21"/>
        </w:rPr>
        <w:t> Сформировать навык студентов по созданию и управлению учетными записями пользователей.</w:t>
      </w:r>
    </w:p>
    <w:p w14:paraId="1217818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Для перехода в режим настройки и редактирования учетных записей необходимо в панели управления выбрать категорию Учетные записи пользователей, и в этой категории щелкнуть на ссылке Добавление и изменение учетных записей пользователей. В результате на экране откроется окно, изображенное на рис. 1.</w:t>
      </w:r>
    </w:p>
    <w:p w14:paraId="5DDC05FD">
      <w:pPr>
        <w:keepNext/>
        <w:jc w:val="center"/>
        <w:rPr>
          <w:b/>
          <w:bCs/>
        </w:rPr>
      </w:pPr>
      <w:r>
        <w:drawing>
          <wp:inline distT="0" distB="0" distL="114300" distR="114300">
            <wp:extent cx="5930265" cy="3913505"/>
            <wp:effectExtent l="0" t="0" r="13335" b="1079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3841">
      <w:pPr>
        <w:pStyle w:val="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</w:p>
    <w:p w14:paraId="39D3C73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 данном окне содержится перечень созданных ранее учетных записей, а также меню Выберите задание. Вы можете самостоятельно создавать новые и редактировать имеющиеся записи, а также удалять их. Далее мы рассмотрим каждый из этих режимов.</w:t>
      </w:r>
    </w:p>
    <w:p w14:paraId="4C60E9CC">
      <w:pPr>
        <w:pStyle w:val="5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Ввод новой учетной записи</w:t>
      </w:r>
    </w:p>
    <w:p w14:paraId="3CF61871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Чтобы создать новую учетную запись, щелкните мышью на ссылке Создание учетной записи – при этом на экране отобразится окно, показанное на рис. 2.</w:t>
      </w:r>
    </w:p>
    <w:p w14:paraId="43C5FBD2">
      <w:pPr>
        <w:keepNext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937250" cy="3816350"/>
            <wp:effectExtent l="0" t="0" r="6350" b="1270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7AF98">
      <w:pPr>
        <w:pStyle w:val="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</w:p>
    <w:p w14:paraId="12BCD29C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данном окне необходимо с клавиатуры ввести имя создаваемой учетной записи. В качестве имени можно использовать любое слово, произвольный набор символов и т. д. Например, на рис. 3 созданным учетным записям присвоены имена Alex, Запись для сети, Администратор и Гость.</w:t>
      </w:r>
    </w:p>
    <w:p w14:paraId="70E853C4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После этого с помощью соответствующего переключателя необходимо выбрать тип создаваемой учетной записи; возможные значения – Обычный доступ и Администратор (функциональные различия между типами учетных записей пользователей приведены выше).</w:t>
      </w:r>
    </w:p>
    <w:p w14:paraId="1BE28B64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Завершается процесс создания учетной записи пользователя нажатием кнопки Создание учетной записи – после этого новая учетная запись отобразится в списке учетных записей (рис. 3). Кнопка Отмена предназначена для выхода из данного режима без сохранения изменений.</w:t>
      </w:r>
    </w:p>
    <w:p w14:paraId="09A8470C">
      <w:r>
        <w:drawing>
          <wp:inline distT="0" distB="0" distL="114300" distR="114300">
            <wp:extent cx="4800600" cy="1419225"/>
            <wp:effectExtent l="0" t="0" r="0" b="952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16748">
      <w:pPr>
        <w:pStyle w:val="5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Редактирование и удаление учетных записей</w:t>
      </w:r>
    </w:p>
    <w:p w14:paraId="1E141105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Для перехода в режим редактирования учетной записи необходимо щелкнуть мышью на ее значке. В результате в открывшемся окне будет выдан запрос на выполнение дальнейших действий; для выбора необходимо щелкнуть на одной из следующих ссылок:</w:t>
      </w:r>
    </w:p>
    <w:p w14:paraId="02DDBAD2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Изменение имени учетной записи;</w:t>
      </w:r>
    </w:p>
    <w:p w14:paraId="0F54C124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Создание пароля;</w:t>
      </w:r>
    </w:p>
    <w:p w14:paraId="4182340F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Изменение рисунка;</w:t>
      </w:r>
    </w:p>
    <w:p w14:paraId="3B13F3D9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Установить родительский контроль;</w:t>
      </w:r>
    </w:p>
    <w:p w14:paraId="077EA1DA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Изменение типа учетной записи;</w:t>
      </w:r>
    </w:p>
    <w:p w14:paraId="2013EFC1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Удаление учетной записи.</w:t>
      </w:r>
    </w:p>
    <w:p w14:paraId="37E1847F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 для выбранной учетной записи пароль был задан ранее, то вместо ссылки Создание пароля в списке будут присутствовать ссылки Изменение пароля и Удаление пароля.</w:t>
      </w:r>
    </w:p>
    <w:p w14:paraId="61A4DD9E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При щелчке на ссылке Изменение имени учетной записи на экране откроется окно, похожее на окно, изображенное на рис. 5.2. Разница заключается в том, что в нем будет отсутствовать переключатель выбора типа учетной записи, а вместо кнопки Создание учетной записи находится кнопка Переименовать.</w:t>
      </w:r>
    </w:p>
    <w:p w14:paraId="0CD6DC4E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При выборе ссылки Создание пароля на экране откроется окно, которое показано на рис..4.</w:t>
      </w:r>
    </w:p>
    <w:p w14:paraId="2F86ECAB">
      <w:r>
        <w:drawing>
          <wp:inline distT="0" distB="0" distL="114300" distR="114300">
            <wp:extent cx="5937250" cy="2736215"/>
            <wp:effectExtent l="0" t="0" r="6350" b="698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AD264"/>
    <w:p w14:paraId="15C5585E"/>
    <w:p w14:paraId="5E73AEB0">
      <w:pPr>
        <w:pStyle w:val="5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Родительский контроль</w:t>
      </w:r>
    </w:p>
    <w:p w14:paraId="17018F79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любой семье, где есть несовершеннолетние дети, рано или поздно возникает проблема ограничения доступа ребенка к компьютеру. Не секрет, что в последние годы серьезно обострилась проблема компьютерной зависимости детей и подростков. Над этой проблемой работают психологи, педагоги и другие специалисты, и все они отмечают: компьютерная зависимость – это болезнь. Причем она влечет за собой возникновение еще целого ряда расстройств, которые в общем случае можно разделить на две категории: психические и физические.</w:t>
      </w:r>
    </w:p>
    <w:p w14:paraId="31E9E043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Среди психических расстройств среди детей и подростков, возникновение которых обусловлено компьютерной зависимостью, можно отметить следующие:</w:t>
      </w:r>
    </w:p>
    <w:p w14:paraId="744D32DE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отсутствие интереса к «живому» общению и, напротив – чрезмерное увлечение виртуальным общением (электронная почта, чаты, и т. п.);</w:t>
      </w:r>
    </w:p>
    <w:p w14:paraId="50A56842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неумение на словах выразить свои мысли;</w:t>
      </w:r>
    </w:p>
    <w:p w14:paraId="749D7E52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молчаливость, замкнутость;</w:t>
      </w:r>
    </w:p>
    <w:p w14:paraId="59040187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раздражительность;</w:t>
      </w:r>
    </w:p>
    <w:p w14:paraId="09BB8E0F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явное снижение интереса к окружающей действительности, стремление в любую свободную минуту сесть за компьютер;</w:t>
      </w:r>
    </w:p>
    <w:p w14:paraId="7B458C25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утомляемость, снижение успеваемости в школе, неумение сосредоточиться;</w:t>
      </w:r>
    </w:p>
    <w:p w14:paraId="361E5836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нарушение сна;</w:t>
      </w:r>
    </w:p>
    <w:p w14:paraId="452AD154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ухудшение аппетита.</w:t>
      </w:r>
    </w:p>
    <w:p w14:paraId="16AD68D2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Что касается физических расстройств у детей, страдающих компьютерной зависимостью, то среди них в первую очередь можно выделить:</w:t>
      </w:r>
    </w:p>
    <w:p w14:paraId="159B09F2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ухудшение зрения (несмотря на то, что жидкокристаллические мониторы считаются почти безвредными, глаза при работе за компьютером в любом случае находятся в напряжении, особенно при увлечении различными играми, «стрелялками», и т. п., не говоря уже об ЭЛТ – мониторах);</w:t>
      </w:r>
    </w:p>
    <w:p w14:paraId="77D95197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изменение осанки вплоть до искривления позвоночника;</w:t>
      </w:r>
    </w:p>
    <w:p w14:paraId="671C1566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головные боли;</w:t>
      </w:r>
    </w:p>
    <w:p w14:paraId="3B6DDA86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проблемы в области таза.</w:t>
      </w:r>
    </w:p>
    <w:p w14:paraId="006512D0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Но любое заболевание, как известно, легче предупредить, чем излечить. В данном разделе мы расскажем о том, как с помощью реализованной в Windows 7 функции родительского контроля ограничить использование ребенком компьютера (это касается как времени работы за компьютером, так и доступа к тем или иным приложениям и материалам).</w:t>
      </w:r>
    </w:p>
    <w:p w14:paraId="408F57A8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Родительский контроль позволяет регулировать использование компьютера детьми. В частности, можно определить промежутки времени, на протяжении которых дети могут работать за компьютером, а также установить, какими играми и приложениями они могут пользоваться.</w:t>
      </w:r>
    </w:p>
    <w:p w14:paraId="5622944F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 ребенок попытается запустить запрещенную игру или открыть запрещенную программу, то на экране отобразится информационное сообщение о том, что данное приложение заблокировано. В данном случае ребенок с помощью соответствующей ссылки может запросить разрешение на доступ к приложению, и вы можете предоставить этот доступ, указав свои учетные данные.</w:t>
      </w:r>
    </w:p>
    <w:p w14:paraId="1EDB8F75">
      <w:pPr>
        <w:pStyle w:val="5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Настройка ограничения времени работы за компьютером</w:t>
      </w:r>
    </w:p>
    <w:p w14:paraId="681B3A37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Чтобы ограничить время нахождения ребенка за компьютером, щелкните на ссылке Ограничение по времени (см. рис. 7). В результате на экране отобразится окно, изображенное на рис. 8.</w:t>
      </w:r>
    </w:p>
    <w:p w14:paraId="33C95035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drawing>
          <wp:inline distT="0" distB="0" distL="0" distR="0">
            <wp:extent cx="5940425" cy="20929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8914">
      <w:r>
        <w:drawing>
          <wp:inline distT="0" distB="0" distL="114300" distR="114300">
            <wp:extent cx="5939790" cy="4784090"/>
            <wp:effectExtent l="0" t="0" r="3810" b="1651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69ECF">
      <w:r>
        <w:drawing>
          <wp:inline distT="0" distB="0" distL="0" distR="0">
            <wp:extent cx="4429125" cy="6381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60C5">
      <w:pPr>
        <w:pStyle w:val="5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Настройка ограничения доступа к играм</w:t>
      </w:r>
    </w:p>
    <w:p w14:paraId="4CBF5D4D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настоящее время на IT – рынке представлено великое множество самых разнообразных компьютерных игр. Среди них есть как полезные для детей и подростков игры, так и те, доступ к которым имеет смысл ограничить. Среди полезных компьютерных игр можно отметить, например, развивающие и обучающие игры, а среди вредных для детской психики – разные «стрелялки», игры со сценами насилия, интимных сцен, разжигающие национальную рознь, и т. д.</w:t>
      </w:r>
    </w:p>
    <w:p w14:paraId="646B36DA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Чтобы ограничить доступ ребенка к установленным на компьютере играм, щелкните на ссылке Игры (см. рис. 7). В результате на экране откроется окно, изображенное на рис. 9.</w:t>
      </w:r>
    </w:p>
    <w:p w14:paraId="524EF811">
      <w:r>
        <w:drawing>
          <wp:inline distT="0" distB="0" distL="0" distR="0">
            <wp:extent cx="5940425" cy="65004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D23B">
      <w:pPr>
        <w:pStyle w:val="5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Настройка ограничения доступа к приложениям</w:t>
      </w:r>
    </w:p>
    <w:p w14:paraId="6E141CB0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Как мы уже отмечали ранее, вы можете настроить для вашего ребенка ограничение на доступ к имеющимся на компьютере программам. Это полезно нее только для того, чтобы запретить ребенку пользоваться сомнительными приложениями, но и с целью защиты своих данных от порчи или утраты. Например, если у вас хранится много важных данных в разных Excel – документах, то можно от греха подальше вообще заблокировать для ребенка запуск табличного редактора Excel. Как вариант – можно настроить ограничение прав доступа к конкретным файлам и папкам, но о том, как это делать, мы расскажем позже.</w:t>
      </w:r>
    </w:p>
    <w:p w14:paraId="149D8480">
      <w:pPr>
        <w:pStyle w:val="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Чтобы ограничить доступ к установленным на компьютере приложениям, щелкните на ссылке Разрешение и блокировка отдельных программ (см. рис. 7). В результате на экране откроется окно, которое показано на рис. 11.</w:t>
      </w:r>
    </w:p>
    <w:p w14:paraId="45097ADC"/>
    <w:p w14:paraId="6C349EAB">
      <w:pPr>
        <w:ind w:left="1416" w:firstLine="708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Настройка ограничения доступа к приложениям</w:t>
      </w:r>
    </w:p>
    <w:p w14:paraId="4C5BF95C"/>
    <w:p w14:paraId="661FF358"/>
    <w:p w14:paraId="4E7F8577"/>
    <w:p w14:paraId="086DC276">
      <w:r>
        <w:t xml:space="preserve">Вывод: научились манипулировать учетными записями в </w:t>
      </w:r>
      <w:r>
        <w:rPr>
          <w:lang w:val="en-US"/>
        </w:rPr>
        <w:t>windows</w:t>
      </w:r>
      <w:r>
        <w:t xml:space="preserve"> 7.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67"/>
    <w:rsid w:val="001A3E9D"/>
    <w:rsid w:val="00674E85"/>
    <w:rsid w:val="006D1EC1"/>
    <w:rsid w:val="007363D1"/>
    <w:rsid w:val="00984254"/>
    <w:rsid w:val="00B91908"/>
    <w:rsid w:val="00CC6DDA"/>
    <w:rsid w:val="00E43967"/>
    <w:rsid w:val="00F205F6"/>
    <w:rsid w:val="5BA4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Calibri" w:cs="Times New Roman"/>
      <w:sz w:val="24"/>
      <w:szCs w:val="24"/>
      <w:lang w:val="en-US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1141</Words>
  <Characters>6504</Characters>
  <Lines>54</Lines>
  <Paragraphs>15</Paragraphs>
  <TotalTime>7</TotalTime>
  <ScaleCrop>false</ScaleCrop>
  <LinksUpToDate>false</LinksUpToDate>
  <CharactersWithSpaces>7630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2024-05-29T17:22:00Z</dcterms:created>
  <dc:creator>Ilya Shishkin</dc:creator>
  <cp:lastModifiedBy>KodDead</cp:lastModifiedBy>
  <dcterms:modified xsi:type="dcterms:W3CDTF">2024-06-21T09:12:01Z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1D43BD6F422147F580EE58B8D0BA61FB_13</vt:lpwstr>
  </property>
</Properties>
</file>