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C7E36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Федеральное государственное образовательное бюджетное</w:t>
      </w:r>
    </w:p>
    <w:p w14:paraId="4102A446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учреждение высшего образования</w:t>
      </w:r>
    </w:p>
    <w:p w14:paraId="1D64F649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«Финансовый университет при Правительстве Российской</w:t>
      </w:r>
    </w:p>
    <w:p w14:paraId="454914BA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Федерации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1FAD04FB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(Финансовый университет)</w:t>
      </w:r>
    </w:p>
    <w:p w14:paraId="4BA4C9C1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Колледж информатики и программирования</w:t>
      </w:r>
    </w:p>
    <w:p w14:paraId="0BDCD047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12EDB22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D9968B0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15210C3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459E72D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ОТЧЁТ</w:t>
      </w:r>
    </w:p>
    <w:p w14:paraId="7806771F" w14:textId="475AE866" w:rsidR="008E4F15" w:rsidRPr="00091F4B" w:rsidRDefault="00B67CBA" w:rsidP="008E4F1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</w:t>
      </w:r>
      <w:r w:rsidR="008E4F1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абораторн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ая</w:t>
      </w:r>
      <w:r w:rsidR="008E4F1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а </w:t>
      </w:r>
      <w:r w:rsidR="008E4F1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№5</w:t>
      </w:r>
    </w:p>
    <w:p w14:paraId="2B14CEEF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853653D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25FBAC4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8CB05D" w14:textId="729BD85D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Студент: </w:t>
      </w:r>
      <w:proofErr w:type="spellStart"/>
      <w:r w:rsidR="00B67CBA">
        <w:rPr>
          <w:rFonts w:ascii="Times New Roman" w:eastAsia="Times New Roman" w:hAnsi="Times New Roman" w:cs="Times New Roman"/>
          <w:sz w:val="32"/>
          <w:szCs w:val="32"/>
          <w:lang w:eastAsia="ru-RU"/>
        </w:rPr>
        <w:t>Брулёва</w:t>
      </w:r>
      <w:proofErr w:type="spellEnd"/>
      <w:r w:rsidR="00B67CB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А.Н.</w:t>
      </w:r>
    </w:p>
    <w:p w14:paraId="1956E4B6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Дисциплина: Операционные системы</w:t>
      </w:r>
    </w:p>
    <w:p w14:paraId="3590D696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0850260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9B8D419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2AD97E7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8A94411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0A54780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FB4AEC6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1A1C163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584DC89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Выполнил студент</w:t>
      </w:r>
    </w:p>
    <w:p w14:paraId="050D715A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Группы: 2ОИБАС-1322</w:t>
      </w:r>
    </w:p>
    <w:p w14:paraId="6FC24DA7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Преподаватель</w:t>
      </w:r>
    </w:p>
    <w:p w14:paraId="0C29F635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И.В.</w:t>
      </w:r>
    </w:p>
    <w:p w14:paraId="40D71084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_______</w:t>
      </w:r>
    </w:p>
    <w:p w14:paraId="15A179D0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ECADC94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77D068F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2719244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A04E6FD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91E38CD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775CF7D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DA5BF09" w14:textId="77777777" w:rsidR="008E4F15" w:rsidRDefault="008E4F15" w:rsidP="008E4F1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A9E80D5" w14:textId="23506901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Москва – 202</w:t>
      </w:r>
      <w:r w:rsidR="00B67CBA"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г.</w:t>
      </w:r>
    </w:p>
    <w:p w14:paraId="4DC12692" w14:textId="77777777" w:rsidR="00345A15" w:rsidRDefault="008E4F15" w:rsidP="008E4F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работы.</w:t>
      </w:r>
    </w:p>
    <w:p w14:paraId="05F19BEA" w14:textId="77777777" w:rsidR="00084AB2" w:rsidRPr="00084AB2" w:rsidRDefault="00084AB2" w:rsidP="00084A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№1.</w:t>
      </w:r>
    </w:p>
    <w:p w14:paraId="20F71090" w14:textId="77777777" w:rsidR="008E4F15" w:rsidRDefault="008E4F15" w:rsidP="008E4F15">
      <w:pPr>
        <w:rPr>
          <w:rFonts w:ascii="Times New Roman" w:hAnsi="Times New Roman" w:cs="Times New Roman"/>
          <w:b/>
          <w:sz w:val="28"/>
          <w:szCs w:val="28"/>
        </w:rPr>
      </w:pPr>
      <w:r w:rsidRPr="008E4F1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9A81445" wp14:editId="101E4734">
            <wp:extent cx="5906012" cy="3703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32C3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8E4F1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ADSI</w:t>
      </w:r>
      <w:r w:rsidRPr="008E4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r w:rsidRPr="008E4F1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ActiveDirectoryServiceInterfaces</w:t>
      </w:r>
      <w:proofErr w:type="spellEnd"/>
      <w:r w:rsidRPr="008E4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A416EB">
        <w:rPr>
          <w:rFonts w:ascii="Times New Roman" w:hAnsi="Times New Roman" w:cs="Times New Roman"/>
          <w:sz w:val="28"/>
          <w:szCs w:val="28"/>
        </w:rPr>
        <w:t xml:space="preserve">интерфейс программирования приложений, разработанный компанией Microsoft и предназначенный для доступа к различным службам каталогов, в первую очередь к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ActiveDirectory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>.</w:t>
      </w:r>
    </w:p>
    <w:p w14:paraId="49FF437F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proofErr w:type="spellStart"/>
      <w:r w:rsidRPr="00A416EB">
        <w:rPr>
          <w:rFonts w:ascii="Times New Roman" w:hAnsi="Times New Roman" w:cs="Times New Roman"/>
          <w:sz w:val="28"/>
          <w:szCs w:val="28"/>
          <w:lang w:val="en-US"/>
        </w:rPr>
        <w:t>AddressBook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7 -</w:t>
      </w:r>
      <w:r w:rsidRPr="00A416EB">
        <w:rPr>
          <w:rStyle w:val="rynqvb"/>
          <w:rFonts w:ascii="Times New Roman" w:hAnsi="Times New Roman" w:cs="Times New Roman"/>
          <w:sz w:val="28"/>
          <w:szCs w:val="28"/>
        </w:rPr>
        <w:t xml:space="preserve">это компонент </w:t>
      </w:r>
      <w:proofErr w:type="spellStart"/>
      <w:r w:rsidRPr="00A416EB">
        <w:rPr>
          <w:rStyle w:val="rynqvb"/>
          <w:rFonts w:ascii="Times New Roman" w:hAnsi="Times New Roman" w:cs="Times New Roman"/>
          <w:sz w:val="28"/>
          <w:szCs w:val="28"/>
        </w:rPr>
        <w:t>MicrosoftWindows</w:t>
      </w:r>
      <w:proofErr w:type="spellEnd"/>
      <w:r w:rsidRPr="00A416EB">
        <w:rPr>
          <w:rStyle w:val="rynqvb"/>
          <w:rFonts w:ascii="Times New Roman" w:hAnsi="Times New Roman" w:cs="Times New Roman"/>
          <w:sz w:val="28"/>
          <w:szCs w:val="28"/>
        </w:rPr>
        <w:t>, который позволяет пользователям хранить единый список контактов, который может использоваться несколькими программами.</w:t>
      </w:r>
    </w:p>
    <w:p w14:paraId="60CD451D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proofErr w:type="spellStart"/>
      <w:r w:rsidRPr="00A416EB">
        <w:rPr>
          <w:rStyle w:val="rynqvb"/>
          <w:rFonts w:ascii="Times New Roman" w:hAnsi="Times New Roman" w:cs="Times New Roman"/>
          <w:sz w:val="28"/>
          <w:szCs w:val="28"/>
          <w:lang w:val="en-US"/>
        </w:rPr>
        <w:t>BrowsingEnchancements</w:t>
      </w:r>
      <w:proofErr w:type="spellEnd"/>
      <w:r w:rsidRPr="00A416EB">
        <w:rPr>
          <w:rStyle w:val="rynqvb"/>
          <w:rFonts w:ascii="Times New Roman" w:hAnsi="Times New Roman" w:cs="Times New Roman"/>
          <w:sz w:val="28"/>
          <w:szCs w:val="28"/>
        </w:rPr>
        <w:t xml:space="preserve"> - Чтобы обеспечить возможность функционирования просматриваемого API, платформа REST должна предоставить несколько улучшений браузера.</w:t>
      </w:r>
    </w:p>
    <w:p w14:paraId="3DE14B8B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proofErr w:type="spellStart"/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DirectDrawEx</w:t>
      </w:r>
      <w:proofErr w:type="spellEnd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A416EB">
        <w:rPr>
          <w:rFonts w:ascii="Times New Roman" w:hAnsi="Times New Roman" w:cs="Times New Roman"/>
          <w:sz w:val="28"/>
          <w:szCs w:val="28"/>
        </w:rPr>
        <w:t xml:space="preserve">это API, который раньше был частью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MicrosoftDirectX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API.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DirectDraw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используется для ускорения рендеринга 2D-графики в приложениях.</w:t>
      </w:r>
    </w:p>
    <w:p w14:paraId="071BDD74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</w:rPr>
        <w:t xml:space="preserve">Dynamic HTML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DataBinding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- </w:t>
      </w:r>
      <w:r w:rsidRPr="00A416EB">
        <w:rPr>
          <w:rStyle w:val="rynqvb"/>
          <w:rFonts w:ascii="Times New Roman" w:hAnsi="Times New Roman" w:cs="Times New Roman"/>
          <w:sz w:val="28"/>
          <w:szCs w:val="28"/>
        </w:rPr>
        <w:t xml:space="preserve">Динамические привязки данных связывают креативные элементы динамической рекламы с информацией в </w:t>
      </w:r>
      <w:proofErr w:type="spellStart"/>
      <w:r w:rsidRPr="00A416EB">
        <w:rPr>
          <w:rStyle w:val="rynqvb"/>
          <w:rFonts w:ascii="Times New Roman" w:hAnsi="Times New Roman" w:cs="Times New Roman"/>
          <w:sz w:val="28"/>
          <w:szCs w:val="28"/>
        </w:rPr>
        <w:t>фиде</w:t>
      </w:r>
      <w:proofErr w:type="spellEnd"/>
      <w:r w:rsidRPr="00A416EB">
        <w:rPr>
          <w:rStyle w:val="rynqvb"/>
          <w:rFonts w:ascii="Times New Roman" w:hAnsi="Times New Roman" w:cs="Times New Roman"/>
          <w:sz w:val="28"/>
          <w:szCs w:val="28"/>
        </w:rPr>
        <w:t xml:space="preserve"> данных.</w:t>
      </w:r>
    </w:p>
    <w:p w14:paraId="530B6955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</w:rPr>
        <w:t xml:space="preserve">HTML Help - проприетарный формат файлов контекстной справки, разработанный корпорацией Microsoft и выпущенный в 1997 году в качестве замены формата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WinHelp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>.</w:t>
      </w:r>
    </w:p>
    <w:p w14:paraId="77D4B293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Internet Explorer Core Fonts, Internet Explorer Help, Internet Explorer Setup Tools –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интернетэксплоуэр</w:t>
      </w:r>
      <w:proofErr w:type="spellEnd"/>
      <w:r w:rsidRPr="00A416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D3A34B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t>Microsoft Windows Media Player, Microsoft Windows Media Player 12.0</w:t>
      </w:r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- </w:t>
      </w:r>
      <w:r w:rsidRPr="00A416EB">
        <w:rPr>
          <w:rFonts w:ascii="Times New Roman" w:hAnsi="Times New Roman" w:cs="Times New Roman"/>
          <w:sz w:val="28"/>
          <w:szCs w:val="28"/>
        </w:rPr>
        <w:t>стандартныйпроигрывательзвуковыхивидеофайловдляоперационныхсистемсемейства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 Windows.</w:t>
      </w:r>
    </w:p>
    <w:p w14:paraId="132C51AF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Microsoft Windows Script 5.6 –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скриптыдля</w:t>
      </w:r>
      <w:proofErr w:type="spellEnd"/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 Windows.</w:t>
      </w:r>
    </w:p>
    <w:p w14:paraId="26466D75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MSN Site Access – MSN </w:t>
      </w:r>
      <w:r w:rsidRPr="00A416EB">
        <w:rPr>
          <w:rFonts w:ascii="Times New Roman" w:hAnsi="Times New Roman" w:cs="Times New Roman"/>
          <w:sz w:val="28"/>
          <w:szCs w:val="28"/>
        </w:rPr>
        <w:t>сервисы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E1F4E5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proofErr w:type="spellStart"/>
      <w:r w:rsidRPr="00A416EB">
        <w:rPr>
          <w:rFonts w:ascii="Times New Roman" w:hAnsi="Times New Roman" w:cs="Times New Roman"/>
          <w:sz w:val="28"/>
          <w:szCs w:val="28"/>
        </w:rPr>
        <w:t>OfflineBrowsingPack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- </w:t>
      </w:r>
      <w:r w:rsidRPr="00A416EB">
        <w:rPr>
          <w:rStyle w:val="rynqvb"/>
          <w:rFonts w:ascii="Times New Roman" w:hAnsi="Times New Roman" w:cs="Times New Roman"/>
          <w:sz w:val="28"/>
          <w:szCs w:val="28"/>
        </w:rPr>
        <w:t>пакет автономного просмотра, который не установлен по умолчанию.</w:t>
      </w:r>
    </w:p>
    <w:p w14:paraId="557CFBC3" w14:textId="77777777" w:rsidR="008E4F15" w:rsidRPr="00A416EB" w:rsidRDefault="00DB74DE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r w:rsidRPr="00A416EB">
        <w:rPr>
          <w:rStyle w:val="rynqvb"/>
          <w:rFonts w:ascii="Times New Roman" w:hAnsi="Times New Roman" w:cs="Times New Roman"/>
          <w:sz w:val="28"/>
          <w:szCs w:val="28"/>
        </w:rPr>
        <w:t>2.</w:t>
      </w:r>
    </w:p>
    <w:p w14:paraId="36D34A5F" w14:textId="77777777"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</w:p>
    <w:p w14:paraId="62D8F2E1" w14:textId="77777777"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16EB">
        <w:rPr>
          <w:rStyle w:val="rynqvb"/>
          <w:rFonts w:ascii="Times New Roman" w:hAnsi="Times New Roman" w:cs="Times New Roman"/>
          <w:sz w:val="28"/>
          <w:szCs w:val="28"/>
        </w:rPr>
        <w:t>3.</w:t>
      </w:r>
      <w:r w:rsidRPr="00A416EB">
        <w:rPr>
          <w:rStyle w:val="rynqvb"/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9E48D7" wp14:editId="775D4DB9">
            <wp:extent cx="5940425" cy="3726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8FCF" w14:textId="77777777"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16EB">
        <w:rPr>
          <w:rFonts w:ascii="Times New Roman" w:hAnsi="Times New Roman" w:cs="Times New Roman"/>
          <w:noProof/>
          <w:sz w:val="28"/>
          <w:szCs w:val="28"/>
          <w:lang w:eastAsia="ru-RU"/>
        </w:rPr>
        <w:t>Как можно заметить, тут хранится информация о регионе: Страна, язык, валюта, дата и время и прочее.</w:t>
      </w:r>
    </w:p>
    <w:p w14:paraId="3C9BCB85" w14:textId="77777777" w:rsidR="00DB74DE" w:rsidRPr="00CD2FA0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FDB868E" w14:textId="77777777"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16E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</w:t>
      </w:r>
      <w:r w:rsidRPr="00A416E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63C5DC3C" w14:textId="77777777" w:rsidR="00DB74DE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17BA885" wp14:editId="0FFCC8F7">
            <wp:extent cx="5940425" cy="3054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E428" w14:textId="77777777"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MAC Address: </w:t>
      </w:r>
      <w:proofErr w:type="gramStart"/>
      <w:r w:rsidR="00A20CB3" w:rsidRPr="00A416EB">
        <w:rPr>
          <w:rFonts w:ascii="Times New Roman" w:hAnsi="Times New Roman" w:cs="Times New Roman"/>
          <w:sz w:val="28"/>
          <w:szCs w:val="28"/>
          <w:lang w:val="en-US"/>
        </w:rPr>
        <w:t>00:D</w:t>
      </w:r>
      <w:proofErr w:type="gramEnd"/>
      <w:r w:rsidR="00A20CB3" w:rsidRPr="00A416EB">
        <w:rPr>
          <w:rFonts w:ascii="Times New Roman" w:hAnsi="Times New Roman" w:cs="Times New Roman"/>
          <w:sz w:val="28"/>
          <w:szCs w:val="28"/>
          <w:lang w:val="en-US"/>
        </w:rPr>
        <w:t>8:61:4E:5E:7F</w:t>
      </w:r>
    </w:p>
    <w:p w14:paraId="42A39DC2" w14:textId="77777777"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IP Address: </w:t>
      </w:r>
      <w:r w:rsidR="00A20CB3" w:rsidRPr="00A416EB">
        <w:rPr>
          <w:rFonts w:ascii="Times New Roman" w:hAnsi="Times New Roman" w:cs="Times New Roman"/>
          <w:sz w:val="28"/>
          <w:szCs w:val="28"/>
          <w:lang w:val="en-US"/>
        </w:rPr>
        <w:t>192.168.1.64 fe80::59f7:2083:c615:2c10</w:t>
      </w:r>
    </w:p>
    <w:p w14:paraId="19E80368" w14:textId="77777777"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</w:rPr>
        <w:t xml:space="preserve">5. </w:t>
      </w:r>
    </w:p>
    <w:p w14:paraId="74D75DC8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d9fyld"/>
          <w:rFonts w:ascii="Times New Roman" w:hAnsi="Times New Roman" w:cs="Times New Roman"/>
          <w:sz w:val="28"/>
          <w:szCs w:val="28"/>
        </w:rPr>
        <w:t>Основное различие между TCP и UDP</w:t>
      </w:r>
      <w:r w:rsidRPr="00A416EB">
        <w:rPr>
          <w:rStyle w:val="hgkelc"/>
          <w:rFonts w:ascii="Times New Roman" w:hAnsi="Times New Roman" w:cs="Times New Roman"/>
          <w:b/>
          <w:bCs/>
          <w:sz w:val="28"/>
          <w:szCs w:val="28"/>
        </w:rPr>
        <w:t>UDP быстрее, чем TCP, потому что пользователю не нужно разрешать или подтверждать получение данных перед отправкой следующего пакета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>. Поэтому через протокол UDP и установка соединения, и передача данных происходит быстрее.</w:t>
      </w:r>
    </w:p>
    <w:p w14:paraId="0535B9EC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У меня открыто много как </w:t>
      </w:r>
      <w:proofErr w:type="gramStart"/>
      <w:r w:rsidRPr="00A416EB">
        <w:rPr>
          <w:rStyle w:val="hgkelc"/>
          <w:rFonts w:ascii="Times New Roman" w:hAnsi="Times New Roman" w:cs="Times New Roman"/>
          <w:sz w:val="28"/>
          <w:szCs w:val="28"/>
          <w:lang w:val="en-US"/>
        </w:rPr>
        <w:t>TCP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>портов</w:t>
      </w:r>
      <w:proofErr w:type="gramEnd"/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 так и </w:t>
      </w:r>
      <w:r w:rsidRPr="00A416EB">
        <w:rPr>
          <w:rStyle w:val="hgkelc"/>
          <w:rFonts w:ascii="Times New Roman" w:hAnsi="Times New Roman" w:cs="Times New Roman"/>
          <w:sz w:val="28"/>
          <w:szCs w:val="28"/>
          <w:lang w:val="en-US"/>
        </w:rPr>
        <w:t>UDP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, посмотреть это можно в разделе </w:t>
      </w:r>
      <w:proofErr w:type="spellStart"/>
      <w:r w:rsidRPr="00A416EB">
        <w:rPr>
          <w:rStyle w:val="hgkelc"/>
          <w:rFonts w:ascii="Times New Roman" w:hAnsi="Times New Roman" w:cs="Times New Roman"/>
          <w:sz w:val="28"/>
          <w:szCs w:val="28"/>
          <w:lang w:val="en-US"/>
        </w:rPr>
        <w:t>OpenPorts</w:t>
      </w:r>
      <w:proofErr w:type="spellEnd"/>
      <w:r w:rsidRPr="00A416EB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14:paraId="792A3460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6. </w:t>
      </w:r>
    </w:p>
    <w:p w14:paraId="63283611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B66C9E" wp14:editId="4471CEC7">
            <wp:extent cx="2636520" cy="195894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613" cy="19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194C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sz w:val="28"/>
          <w:szCs w:val="28"/>
        </w:rPr>
        <w:t>7.</w:t>
      </w:r>
    </w:p>
    <w:p w14:paraId="106A3A66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D1678FD" wp14:editId="422C73CD">
            <wp:extent cx="2772162" cy="609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20F6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8.</w:t>
      </w:r>
    </w:p>
    <w:p w14:paraId="34B06944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E635CE9" wp14:editId="04F01D88">
            <wp:extent cx="3180304" cy="240792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9389" cy="241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1EC1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AA99771" wp14:editId="272383E6">
            <wp:extent cx="2956560" cy="141965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4194" cy="142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D623" w14:textId="77777777"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9.</w:t>
      </w:r>
    </w:p>
    <w:p w14:paraId="1946D8A8" w14:textId="77777777" w:rsidR="00A20CB3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887CABA" wp14:editId="2C78EF94">
            <wp:extent cx="5401429" cy="25435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53A3" w14:textId="77777777"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10.</w:t>
      </w:r>
    </w:p>
    <w:p w14:paraId="647F6D4D" w14:textId="77777777"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68BC879" wp14:editId="2B969D47">
            <wp:extent cx="5940425" cy="13722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220E" w14:textId="77777777"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</w:rPr>
        <w:t xml:space="preserve">Файлы фильтров решений — это JSON-файлы с </w:t>
      </w:r>
      <w:proofErr w:type="gramStart"/>
      <w:r w:rsidRPr="00A416EB">
        <w:rPr>
          <w:rFonts w:ascii="Times New Roman" w:hAnsi="Times New Roman" w:cs="Times New Roman"/>
          <w:sz w:val="28"/>
          <w:szCs w:val="28"/>
        </w:rPr>
        <w:t xml:space="preserve">расширением </w:t>
      </w:r>
      <w:r w:rsidRPr="00A416EB">
        <w:rPr>
          <w:rStyle w:val="a3"/>
          <w:rFonts w:ascii="Times New Roman" w:hAnsi="Times New Roman" w:cs="Times New Roman"/>
          <w:sz w:val="28"/>
          <w:szCs w:val="28"/>
        </w:rPr>
        <w:t>.</w:t>
      </w:r>
      <w:proofErr w:type="spellStart"/>
      <w:r w:rsidRPr="00A416EB">
        <w:rPr>
          <w:rStyle w:val="a3"/>
          <w:rFonts w:ascii="Times New Roman" w:hAnsi="Times New Roman" w:cs="Times New Roman"/>
          <w:sz w:val="28"/>
          <w:szCs w:val="28"/>
        </w:rPr>
        <w:t>slnf</w:t>
      </w:r>
      <w:proofErr w:type="spellEnd"/>
      <w:proofErr w:type="gramEnd"/>
      <w:r w:rsidRPr="00A416EB">
        <w:rPr>
          <w:rFonts w:ascii="Times New Roman" w:hAnsi="Times New Roman" w:cs="Times New Roman"/>
          <w:sz w:val="28"/>
          <w:szCs w:val="28"/>
        </w:rPr>
        <w:t xml:space="preserve">, в которых указано, для каких проектов из всех существующих в решении следует выполнять сборку или загрузку. Начиная с версии 16.7,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MSBuild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можно вызвать в файле фильтра решений, чтобы выполнить сборку решения с включенной фильтрацией.</w:t>
      </w:r>
    </w:p>
    <w:p w14:paraId="65D428F5" w14:textId="77777777"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</w:rPr>
        <w:t xml:space="preserve">11. </w:t>
      </w:r>
      <w:r w:rsidRPr="00A416EB">
        <w:rPr>
          <w:rStyle w:val="hgkelc"/>
          <w:rFonts w:ascii="Times New Roman" w:hAnsi="Times New Roman" w:cs="Times New Roman"/>
          <w:b/>
          <w:bCs/>
          <w:sz w:val="28"/>
          <w:szCs w:val="28"/>
        </w:rPr>
        <w:t>OLE DB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 представляет собой программный интерфейс для доступа к различным источникам данных, таким как реляционные и </w:t>
      </w:r>
      <w:proofErr w:type="spellStart"/>
      <w:r w:rsidRPr="00A416EB">
        <w:rPr>
          <w:rStyle w:val="hgkelc"/>
          <w:rFonts w:ascii="Times New Roman" w:hAnsi="Times New Roman" w:cs="Times New Roman"/>
          <w:sz w:val="28"/>
          <w:szCs w:val="28"/>
        </w:rPr>
        <w:t>нереляционные</w:t>
      </w:r>
      <w:proofErr w:type="spellEnd"/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 данные, текстовые, графические и географические данные, архивы электронных писем, файловая система, бизнес-объекты.</w:t>
      </w:r>
    </w:p>
    <w:p w14:paraId="17342FD9" w14:textId="77777777"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A416EB">
        <w:rPr>
          <w:rStyle w:val="hgkelc"/>
          <w:rFonts w:ascii="Times New Roman" w:hAnsi="Times New Roman" w:cs="Times New Roman"/>
          <w:sz w:val="28"/>
          <w:szCs w:val="28"/>
          <w:lang w:val="en-US"/>
        </w:rPr>
        <w:t>Bluetoothuserservice</w:t>
      </w:r>
      <w:proofErr w:type="spellEnd"/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 - </w:t>
      </w:r>
      <w:r w:rsidRPr="00A416EB">
        <w:rPr>
          <w:rStyle w:val="hgkelc"/>
          <w:rFonts w:ascii="Times New Roman" w:hAnsi="Times New Roman" w:cs="Times New Roman"/>
          <w:bCs/>
          <w:sz w:val="28"/>
          <w:szCs w:val="28"/>
        </w:rPr>
        <w:t>обеспечивает правильную работу функций Bluetooth, задействованных в каждом отдельном сеансе пользователя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14:paraId="481C6070" w14:textId="77777777" w:rsidR="00084AB2" w:rsidRPr="00A416EB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BranchCache</w:t>
      </w:r>
      <w:proofErr w:type="spellEnd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Служба кэширует сетевое содержимое.</w:t>
      </w:r>
    </w:p>
    <w:p w14:paraId="03AC82E8" w14:textId="77777777" w:rsidR="00084AB2" w:rsidRPr="00A416EB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CDPSvc</w:t>
      </w:r>
      <w:proofErr w:type="spellEnd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ConnectedDevicePlatformService</w:t>
      </w:r>
      <w:proofErr w:type="spellEnd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— эта служба относится из серии сбора данных. Она синхронизирует календарь, контакты, почту и другие пользовательские данные.</w:t>
      </w:r>
    </w:p>
    <w:p w14:paraId="0C26A612" w14:textId="77777777" w:rsidR="00084AB2" w:rsidRPr="00A416EB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CoreMessaging</w:t>
      </w:r>
      <w:proofErr w:type="spellEnd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Осуществляет связь между компонентами.</w:t>
      </w:r>
    </w:p>
    <w:p w14:paraId="41BDC553" w14:textId="77777777" w:rsidR="00084AB2" w:rsidRPr="00084AB2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084AB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Часть 2.</w:t>
      </w:r>
    </w:p>
    <w:p w14:paraId="2847D141" w14:textId="77777777" w:rsidR="00084AB2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13.</w:t>
      </w:r>
    </w:p>
    <w:p w14:paraId="663364C1" w14:textId="77777777" w:rsidR="00084AB2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084AB2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C1C8608" wp14:editId="7D4EC78E">
            <wp:extent cx="5940425" cy="31343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3E84" w14:textId="77777777" w:rsidR="00C22C53" w:rsidRDefault="00C22C53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14.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Т.к. у меня из всех этих приложений есть только 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="0054540A"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а приложений нужно 2-3, то я, как счастливый обладатель всех серий игр 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Counter</w:t>
      </w:r>
      <w:r w:rsidR="0054540A"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Strike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проведу сравнение в 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="0054540A"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1.6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gramStart"/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Source</w:t>
      </w:r>
      <w:proofErr w:type="gramEnd"/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="0054540A"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Мне кажется это наблюдение действительно интересным.</w:t>
      </w:r>
    </w:p>
    <w:p w14:paraId="7D443833" w14:textId="77777777" w:rsidR="0054540A" w:rsidRDefault="0054540A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D2CEC19" w14:textId="77777777" w:rsidR="0054540A" w:rsidRPr="0054540A" w:rsidRDefault="0054540A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4540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24A8CF1" wp14:editId="110DEB38">
            <wp:simplePos x="0" y="0"/>
            <wp:positionH relativeFrom="page">
              <wp:align>left</wp:align>
            </wp:positionH>
            <wp:positionV relativeFrom="paragraph">
              <wp:posOffset>240030</wp:posOffset>
            </wp:positionV>
            <wp:extent cx="8870950" cy="456565"/>
            <wp:effectExtent l="0" t="0" r="6350" b="635"/>
            <wp:wrapThrough wrapText="bothSides">
              <wp:wrapPolygon edited="0">
                <wp:start x="0" y="0"/>
                <wp:lineTo x="0" y="20729"/>
                <wp:lineTo x="21569" y="20729"/>
                <wp:lineTo x="21569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Первым будет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1.6</w:t>
      </w:r>
    </w:p>
    <w:p w14:paraId="7F6A4063" w14:textId="77777777" w:rsidR="0054540A" w:rsidRDefault="0054540A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4540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E058BDF" wp14:editId="15D3E3A0">
            <wp:simplePos x="0" y="0"/>
            <wp:positionH relativeFrom="page">
              <wp:align>right</wp:align>
            </wp:positionH>
            <wp:positionV relativeFrom="paragraph">
              <wp:posOffset>825500</wp:posOffset>
            </wp:positionV>
            <wp:extent cx="7560945" cy="533400"/>
            <wp:effectExtent l="0" t="0" r="190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Вторая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Source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(онлайн на сервере на карте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Dust</w:t>
      </w:r>
      <w:r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69 человек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XD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2A3516D8" w14:textId="77777777" w:rsidR="0054540A" w:rsidRDefault="00A416EB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CD01D08" wp14:editId="56F6A6AE">
            <wp:simplePos x="0" y="0"/>
            <wp:positionH relativeFrom="page">
              <wp:align>right</wp:align>
            </wp:positionH>
            <wp:positionV relativeFrom="paragraph">
              <wp:posOffset>948690</wp:posOffset>
            </wp:positionV>
            <wp:extent cx="7551420" cy="434340"/>
            <wp:effectExtent l="0" t="0" r="0" b="381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Ну 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Pr="00CD2F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</w:p>
    <w:p w14:paraId="51BA2021" w14:textId="77777777" w:rsidR="00A416EB" w:rsidRDefault="00A416EB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C6F6CA6" w14:textId="77777777" w:rsidR="00A416EB" w:rsidRPr="00A416EB" w:rsidRDefault="00A416EB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можно заметить, чем новее игра и собственно движок игры, тем больше ресурсов компьютера она потребляет.</w:t>
      </w:r>
    </w:p>
    <w:sectPr w:rsidR="00A416EB" w:rsidRPr="00A416EB" w:rsidSect="00BF0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D1"/>
    <w:rsid w:val="00084AB2"/>
    <w:rsid w:val="00345A15"/>
    <w:rsid w:val="0054540A"/>
    <w:rsid w:val="008E4F15"/>
    <w:rsid w:val="00A20CB3"/>
    <w:rsid w:val="00A416EB"/>
    <w:rsid w:val="00B67CBA"/>
    <w:rsid w:val="00BF0559"/>
    <w:rsid w:val="00C22C53"/>
    <w:rsid w:val="00CD2FA0"/>
    <w:rsid w:val="00DB74DE"/>
    <w:rsid w:val="00ED4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980B"/>
  <w15:docId w15:val="{CA3106D9-A021-4661-9CD0-A7B56910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F15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8E4F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4F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rynqvb">
    <w:name w:val="rynqvb"/>
    <w:basedOn w:val="a0"/>
    <w:rsid w:val="008E4F15"/>
  </w:style>
  <w:style w:type="character" w:customStyle="1" w:styleId="d9fyld">
    <w:name w:val="d9fyld"/>
    <w:basedOn w:val="a0"/>
    <w:rsid w:val="00A20CB3"/>
  </w:style>
  <w:style w:type="character" w:customStyle="1" w:styleId="hgkelc">
    <w:name w:val="hgkelc"/>
    <w:basedOn w:val="a0"/>
    <w:rsid w:val="00A20CB3"/>
  </w:style>
  <w:style w:type="character" w:styleId="a3">
    <w:name w:val="Emphasis"/>
    <w:basedOn w:val="a0"/>
    <w:uiPriority w:val="20"/>
    <w:qFormat/>
    <w:rsid w:val="00084AB2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CD2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nreft nref</cp:lastModifiedBy>
  <cp:revision>2</cp:revision>
  <dcterms:created xsi:type="dcterms:W3CDTF">2024-05-09T12:32:00Z</dcterms:created>
  <dcterms:modified xsi:type="dcterms:W3CDTF">2024-05-09T12:32:00Z</dcterms:modified>
</cp:coreProperties>
</file>