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C7E3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14:paraId="4102A44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14:paraId="1D64F649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14:paraId="454914BA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FAD04FB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14:paraId="4BA4C9C1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14:paraId="0BDCD047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2EDB22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D9968B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5210C3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59E72D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14:paraId="7806771F" w14:textId="475AE866" w:rsidR="008E4F15" w:rsidRPr="00091F4B" w:rsidRDefault="00B67CBA" w:rsidP="008E4F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ая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а 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№5</w:t>
      </w:r>
    </w:p>
    <w:p w14:paraId="2B14CEEF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53653D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5FBAC4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8CB05D" w14:textId="0E77918E" w:rsidR="008E4F15" w:rsidRPr="0028695A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r w:rsidR="0028695A">
        <w:rPr>
          <w:rFonts w:ascii="Times New Roman" w:eastAsia="Times New Roman" w:hAnsi="Times New Roman" w:cs="Times New Roman"/>
          <w:sz w:val="32"/>
          <w:szCs w:val="32"/>
          <w:lang w:eastAsia="ru-RU"/>
        </w:rPr>
        <w:t>Голицына А.А.</w:t>
      </w:r>
      <w:bookmarkStart w:id="0" w:name="_GoBack"/>
      <w:bookmarkEnd w:id="0"/>
    </w:p>
    <w:p w14:paraId="1956E4B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Дисциплина: Операционные системы</w:t>
      </w:r>
    </w:p>
    <w:p w14:paraId="3590D69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85026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9B8D419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AD97E7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A94411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A5478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FB4AEC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1A1C163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584DC89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14:paraId="050D715A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14:paraId="6FC24DA7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14:paraId="0C29F635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14:paraId="40D7108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14:paraId="15A179D0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ECADC9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7D068F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71924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A04E6F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91E38C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75CF7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DA5BF09" w14:textId="77777777" w:rsidR="008E4F15" w:rsidRDefault="008E4F15" w:rsidP="008E4F1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9E80D5" w14:textId="23506901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</w:t>
      </w:r>
      <w:r w:rsidR="00B67CBA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</w:p>
    <w:p w14:paraId="4DC12692" w14:textId="77777777" w:rsidR="00345A15" w:rsidRDefault="008E4F15" w:rsidP="008E4F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05F19BEA" w14:textId="77777777" w:rsidR="00084AB2" w:rsidRPr="00084AB2" w:rsidRDefault="00084AB2" w:rsidP="00084A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№1.</w:t>
      </w:r>
    </w:p>
    <w:p w14:paraId="20F71090" w14:textId="77777777" w:rsidR="008E4F15" w:rsidRDefault="008E4F15" w:rsidP="008E4F15">
      <w:pPr>
        <w:rPr>
          <w:rFonts w:ascii="Times New Roman" w:hAnsi="Times New Roman" w:cs="Times New Roman"/>
          <w:b/>
          <w:sz w:val="28"/>
          <w:szCs w:val="28"/>
        </w:rPr>
      </w:pPr>
      <w:r w:rsidRPr="008E4F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A81445" wp14:editId="101E4734">
            <wp:extent cx="5906012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2C3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ADSI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ActiveDirectoryServiceInterfaces</w:t>
      </w:r>
      <w:proofErr w:type="spellEnd"/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 xml:space="preserve">интерфейс программирования приложений, разработанный компанией Microsoft и предназначенный для доступа к различным службам каталогов, в первую очередь к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ActiveDirectory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>.</w:t>
      </w:r>
    </w:p>
    <w:p w14:paraId="49FF437F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  <w:lang w:val="en-US"/>
        </w:rPr>
        <w:t>AddressBook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7 -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это компонент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MicrosoftWindows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>, который позволяет пользователям хранить единый список контактов, который может использоваться несколькими программами.</w:t>
      </w:r>
    </w:p>
    <w:p w14:paraId="60CD451D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  <w:lang w:val="en-US"/>
        </w:rPr>
        <w:t>BrowsingEnchancements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- Чтобы обеспечить возможность функционирования просматриваемого API, платформа REST должна предоставить несколько улучшений браузера.</w:t>
      </w:r>
    </w:p>
    <w:p w14:paraId="3DE14B8B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DirectDrawEx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 xml:space="preserve">это API, который раньше был частью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MicrosoftDirectX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API.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DirectDraw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используется для ускорения рендеринга 2D-графики в приложениях.</w:t>
      </w:r>
    </w:p>
    <w:p w14:paraId="071BDD74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DataBinding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Динамические привязки данных связывают креативные элементы динамической рекламы с информацией в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фиде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данных.</w:t>
      </w:r>
    </w:p>
    <w:p w14:paraId="530B695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HTML Help - проприетарный формат файлов контекстной справки, разработанный корпорацией Microsoft и выпущенный в 1997 году в качестве замены формата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WinHelp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>.</w:t>
      </w:r>
    </w:p>
    <w:p w14:paraId="77D4B293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Internet Explorer Core Fonts, Internet Explorer Help, Internet Explorer Setup Tools –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интернетэксплоуэр</w:t>
      </w:r>
      <w:proofErr w:type="spellEnd"/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D3A34B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Microsoft Windows Media Player, Microsoft Windows Media Player 12.0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>стандартныйпроигрывательзвуковыхивидеофайловдляоперационныхсистемсемейства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14:paraId="132C51AF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Microsoft Windows Script 5.6 –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скриптыдля</w:t>
      </w:r>
      <w:proofErr w:type="spellEnd"/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14:paraId="26466D7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MSN Site Access – MSN </w:t>
      </w:r>
      <w:r w:rsidRPr="00A416EB">
        <w:rPr>
          <w:rFonts w:ascii="Times New Roman" w:hAnsi="Times New Roman" w:cs="Times New Roman"/>
          <w:sz w:val="28"/>
          <w:szCs w:val="28"/>
        </w:rPr>
        <w:t>сервисы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E1F4E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</w:rPr>
        <w:t>OfflineBrowsingPack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>пакет автономного просмотра, который не установлен по умолчанию.</w:t>
      </w:r>
    </w:p>
    <w:p w14:paraId="557CFBC3" w14:textId="77777777" w:rsidR="008E4F15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2.</w:t>
      </w:r>
    </w:p>
    <w:p w14:paraId="36D34A5F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</w:p>
    <w:p w14:paraId="62D8F2E1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3.</w:t>
      </w:r>
      <w:r w:rsidRPr="00A416EB">
        <w:rPr>
          <w:rStyle w:val="rynqvb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E48D7" wp14:editId="775D4DB9">
            <wp:extent cx="5940425" cy="3726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FCF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>Как можно заметить, тут хранится информация о регионе: Страна, язык, валюта, дата и время и прочее.</w:t>
      </w:r>
    </w:p>
    <w:p w14:paraId="3C9BCB85" w14:textId="77777777" w:rsidR="00DB74DE" w:rsidRPr="00CD2FA0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DB868E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63C5DC3C" w14:textId="77777777" w:rsidR="00DB74DE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17BA885" wp14:editId="0FFCC8F7">
            <wp:extent cx="5940425" cy="3054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E428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MAC Address: </w:t>
      </w:r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00:D8:61:4E:5E:7F</w:t>
      </w:r>
    </w:p>
    <w:p w14:paraId="42A39DC2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IP Address: </w:t>
      </w:r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192.168.1.64 fe80::59f7:2083:c615:2c10</w:t>
      </w:r>
    </w:p>
    <w:p w14:paraId="19E80368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5. </w:t>
      </w:r>
    </w:p>
    <w:p w14:paraId="74D75DC8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d9fyld"/>
          <w:rFonts w:ascii="Times New Roman" w:hAnsi="Times New Roman" w:cs="Times New Roman"/>
          <w:sz w:val="28"/>
          <w:szCs w:val="28"/>
        </w:rPr>
        <w:t>Основное различие между TCP и UDP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UDP быстрее, чем TCP, потому что пользователю не нужно разрешать или подтверждать получение данных перед отправкой следующего пакета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 Поэтому через протокол UDP и установка соединения, и передача данных происходит быстрее.</w:t>
      </w:r>
    </w:p>
    <w:p w14:paraId="0535B9EC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У меня открыто много как </w:t>
      </w:r>
      <w:proofErr w:type="gram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TCP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портов</w:t>
      </w:r>
      <w:proofErr w:type="gram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так и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UDP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, посмотреть это можно в разделе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OpenPorts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792A3460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6. </w:t>
      </w:r>
    </w:p>
    <w:p w14:paraId="63283611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66C9E" wp14:editId="4471CEC7">
            <wp:extent cx="2636520" cy="195894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1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194C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>7.</w:t>
      </w:r>
    </w:p>
    <w:p w14:paraId="106A3A66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D1678FD" wp14:editId="422C73CD">
            <wp:extent cx="2772162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20F6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8.</w:t>
      </w:r>
    </w:p>
    <w:p w14:paraId="34B06944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635CE9" wp14:editId="04F01D88">
            <wp:extent cx="3180304" cy="2407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389" cy="24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1EC1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AA99771" wp14:editId="272383E6">
            <wp:extent cx="2956560" cy="14196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14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D623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9.</w:t>
      </w:r>
    </w:p>
    <w:p w14:paraId="1946D8A8" w14:textId="77777777" w:rsidR="00A20CB3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887CABA" wp14:editId="2C78EF94">
            <wp:extent cx="5401429" cy="2543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3A3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10.</w:t>
      </w:r>
    </w:p>
    <w:p w14:paraId="647F6D4D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68BC879" wp14:editId="2B969D47">
            <wp:extent cx="5940425" cy="1372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220E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Файлы фильтров решений — это JSON-файлы с </w:t>
      </w:r>
      <w:proofErr w:type="gramStart"/>
      <w:r w:rsidRPr="00A416EB">
        <w:rPr>
          <w:rFonts w:ascii="Times New Roman" w:hAnsi="Times New Roman" w:cs="Times New Roman"/>
          <w:sz w:val="28"/>
          <w:szCs w:val="28"/>
        </w:rPr>
        <w:t xml:space="preserve">расширением </w:t>
      </w:r>
      <w:r w:rsidRPr="00A416EB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A416EB">
        <w:rPr>
          <w:rStyle w:val="a3"/>
          <w:rFonts w:ascii="Times New Roman" w:hAnsi="Times New Roman" w:cs="Times New Roman"/>
          <w:sz w:val="28"/>
          <w:szCs w:val="28"/>
        </w:rPr>
        <w:t>slnf</w:t>
      </w:r>
      <w:proofErr w:type="spellEnd"/>
      <w:proofErr w:type="gramEnd"/>
      <w:r w:rsidRPr="00A416EB">
        <w:rPr>
          <w:rFonts w:ascii="Times New Roman" w:hAnsi="Times New Roman" w:cs="Times New Roman"/>
          <w:sz w:val="28"/>
          <w:szCs w:val="28"/>
        </w:rPr>
        <w:t xml:space="preserve">, в которых указано, для каких проектов из всех существующих в решении следует выполнять сборку или загрузку. Начиная с версии 16.7,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MSBuild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можно вызвать в файле фильтра решений, чтобы выполнить сборку решения с включенной фильтрацией.</w:t>
      </w:r>
    </w:p>
    <w:p w14:paraId="65D428F5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11. 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OLE DB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представляет собой программный интерфейс для доступа к различным источникам данных, таким как реляционные и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данные, текстовые, графические и географические данные, архивы электронных писем, файловая система, бизнес-объекты.</w:t>
      </w:r>
    </w:p>
    <w:p w14:paraId="17342FD9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Bluetoothuserservice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обеспечивает правильную работу функций </w:t>
      </w:r>
      <w:proofErr w:type="spellStart"/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>Bluetooth</w:t>
      </w:r>
      <w:proofErr w:type="spellEnd"/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>, задействованных в каждом отдельном сеансе пользователя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481C6070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BranchCache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Служба кэширует сетевое содержимое.</w:t>
      </w:r>
    </w:p>
    <w:p w14:paraId="03AC82E8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CDPSvc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ConnectedDevicePlatformService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— эта служба относится из серии сбора данных. Она синхронизирует календарь, контакты, почту и другие пользовательские данные.</w:t>
      </w:r>
    </w:p>
    <w:p w14:paraId="0C26A612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CoreMessaging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Осуществляет связь между компонентами.</w:t>
      </w:r>
    </w:p>
    <w:p w14:paraId="41BDC553" w14:textId="77777777" w:rsidR="00084AB2" w:rsidRP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084AB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Часть 2.</w:t>
      </w:r>
    </w:p>
    <w:p w14:paraId="2847D141" w14:textId="77777777"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13.</w:t>
      </w:r>
    </w:p>
    <w:p w14:paraId="663364C1" w14:textId="77777777"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84AB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1C8608" wp14:editId="7D4EC78E">
            <wp:extent cx="5940425" cy="3134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3E84" w14:textId="77777777" w:rsidR="00C22C53" w:rsidRDefault="00C22C53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14.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Т.к. у меня из всех этих приложений есть только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приложений нужно 2-3, то я, как счастливый обладатель всех серий игр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Counter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Strike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проведу сравнение в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1.6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proofErr w:type="gramEnd"/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Мне кажется это наблюдение действительно интересным.</w:t>
      </w:r>
    </w:p>
    <w:p w14:paraId="7D443833" w14:textId="77777777"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D2CEC19" w14:textId="77777777" w:rsidR="0054540A" w:rsidRP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24A8CF1" wp14:editId="110DEB38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8870950" cy="456565"/>
            <wp:effectExtent l="0" t="0" r="6350" b="635"/>
            <wp:wrapThrough wrapText="bothSides">
              <wp:wrapPolygon edited="0">
                <wp:start x="0" y="0"/>
                <wp:lineTo x="0" y="20729"/>
                <wp:lineTo x="21569" y="20729"/>
                <wp:lineTo x="2156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Первым будет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1.6</w:t>
      </w:r>
    </w:p>
    <w:p w14:paraId="7F6A4063" w14:textId="77777777"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058BDF" wp14:editId="15D3E3A0">
            <wp:simplePos x="0" y="0"/>
            <wp:positionH relativeFrom="page">
              <wp:align>right</wp:align>
            </wp:positionH>
            <wp:positionV relativeFrom="paragraph">
              <wp:posOffset>825500</wp:posOffset>
            </wp:positionV>
            <wp:extent cx="7560945" cy="533400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Вторая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(онлайн на сервере на карте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Dust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69 человек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2A3516D8" w14:textId="77777777" w:rsidR="0054540A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CD01D08" wp14:editId="56F6A6AE">
            <wp:simplePos x="0" y="0"/>
            <wp:positionH relativeFrom="page">
              <wp:align>right</wp:align>
            </wp:positionH>
            <wp:positionV relativeFrom="paragraph">
              <wp:posOffset>948690</wp:posOffset>
            </wp:positionV>
            <wp:extent cx="7551420" cy="4343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Ну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CD2F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51BA2021" w14:textId="77777777" w:rsid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C637551" w14:textId="77777777" w:rsidR="003F4D24" w:rsidRDefault="003F4D24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6F6CA6" w14:textId="45D7A1B5" w:rsidR="00A416EB" w:rsidRP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можно заметить, чем новее игра и собственно движок игры, тем больше ресурсов компьютера она потребляет.</w:t>
      </w:r>
    </w:p>
    <w:sectPr w:rsidR="00A416EB" w:rsidRPr="00A416EB" w:rsidSect="00BF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D1"/>
    <w:rsid w:val="00084AB2"/>
    <w:rsid w:val="0028695A"/>
    <w:rsid w:val="00345A15"/>
    <w:rsid w:val="003F4D24"/>
    <w:rsid w:val="0054540A"/>
    <w:rsid w:val="008E4F15"/>
    <w:rsid w:val="00A20CB3"/>
    <w:rsid w:val="00A416EB"/>
    <w:rsid w:val="00B67CBA"/>
    <w:rsid w:val="00BF0559"/>
    <w:rsid w:val="00C22C53"/>
    <w:rsid w:val="00CD2FA0"/>
    <w:rsid w:val="00DB74DE"/>
    <w:rsid w:val="00ED4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980B"/>
  <w15:docId w15:val="{CA3106D9-A021-4661-9CD0-A7B56910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F15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4F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ynqvb">
    <w:name w:val="rynqvb"/>
    <w:basedOn w:val="a0"/>
    <w:rsid w:val="008E4F15"/>
  </w:style>
  <w:style w:type="character" w:customStyle="1" w:styleId="d9fyld">
    <w:name w:val="d9fyld"/>
    <w:basedOn w:val="a0"/>
    <w:rsid w:val="00A20CB3"/>
  </w:style>
  <w:style w:type="character" w:customStyle="1" w:styleId="hgkelc">
    <w:name w:val="hgkelc"/>
    <w:basedOn w:val="a0"/>
    <w:rsid w:val="00A20CB3"/>
  </w:style>
  <w:style w:type="character" w:styleId="a3">
    <w:name w:val="Emphasis"/>
    <w:basedOn w:val="a0"/>
    <w:uiPriority w:val="20"/>
    <w:qFormat/>
    <w:rsid w:val="00084AB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D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Поздеев Иван Леонидович</dc:creator>
  <cp:lastModifiedBy>Харская Мария Владимировна</cp:lastModifiedBy>
  <cp:revision>2</cp:revision>
  <dcterms:created xsi:type="dcterms:W3CDTF">2024-06-18T09:50:00Z</dcterms:created>
  <dcterms:modified xsi:type="dcterms:W3CDTF">2024-06-18T09:50:00Z</dcterms:modified>
</cp:coreProperties>
</file>