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B91BAF" w:rsidRPr="00480F5B" w:rsidRDefault="00B91BAF" w:rsidP="00DB0B5A">
      <w:pPr>
        <w:spacing w:after="0"/>
        <w:jc w:val="center"/>
        <w:rPr>
          <w:color w:val="FF0000"/>
          <w:szCs w:val="28"/>
        </w:rPr>
      </w:pPr>
      <w:r w:rsidRPr="00480F5B">
        <w:rPr>
          <w:color w:val="FF0000"/>
          <w:szCs w:val="28"/>
        </w:rPr>
        <w:t>«</w:t>
      </w:r>
      <w:r w:rsidR="00480F5B" w:rsidRPr="00480F5B">
        <w:rPr>
          <w:rFonts w:eastAsia="TimesNewRomanPSMT"/>
          <w:color w:val="FF0000"/>
          <w:szCs w:val="28"/>
        </w:rPr>
        <w:t xml:space="preserve">Разработка </w:t>
      </w:r>
      <w:proofErr w:type="spellStart"/>
      <w:r w:rsidR="00480F5B" w:rsidRPr="00480F5B">
        <w:rPr>
          <w:rFonts w:eastAsia="TimesNewRomanPSMT"/>
          <w:color w:val="FF0000"/>
          <w:szCs w:val="28"/>
        </w:rPr>
        <w:t>мультиплатформенного</w:t>
      </w:r>
      <w:proofErr w:type="spellEnd"/>
      <w:r w:rsidR="00480F5B" w:rsidRPr="00480F5B">
        <w:rPr>
          <w:rFonts w:eastAsia="TimesNewRomanPSMT"/>
          <w:color w:val="FF0000"/>
          <w:szCs w:val="28"/>
        </w:rPr>
        <w:t xml:space="preserve"> переводчика с распознаванием текста</w:t>
      </w:r>
      <w:r w:rsidR="00CB2F7C" w:rsidRPr="00480F5B">
        <w:rPr>
          <w:color w:val="FF0000"/>
          <w:szCs w:val="28"/>
        </w:rPr>
        <w:t>»</w:t>
      </w:r>
    </w:p>
    <w:p w:rsidR="009953CC" w:rsidRPr="00D621FF" w:rsidRDefault="007A2301" w:rsidP="005F5B62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7A2301" w:rsidRDefault="009953CC" w:rsidP="007A2301">
      <w:pPr>
        <w:spacing w:after="0"/>
        <w:rPr>
          <w:i/>
          <w:sz w:val="24"/>
          <w:szCs w:val="24"/>
        </w:rPr>
      </w:pPr>
      <w:r>
        <w:rPr>
          <w:szCs w:val="28"/>
        </w:rPr>
        <w:t xml:space="preserve">Обучающийся </w:t>
      </w:r>
      <w:r w:rsidR="00ED0405">
        <w:rPr>
          <w:szCs w:val="28"/>
        </w:rPr>
        <w:t>–</w:t>
      </w:r>
      <w:r w:rsidR="00E671BD">
        <w:rPr>
          <w:szCs w:val="28"/>
        </w:rPr>
        <w:t xml:space="preserve"> </w:t>
      </w:r>
      <w:proofErr w:type="spellStart"/>
      <w:r w:rsidR="00FD0EA9" w:rsidRPr="00FD0EA9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FD0EA9">
        <w:rPr>
          <w:rFonts w:eastAsia="Calibri"/>
          <w:color w:val="auto"/>
          <w:szCs w:val="28"/>
          <w:lang w:eastAsia="en-US"/>
        </w:rPr>
        <w:t xml:space="preserve"> </w:t>
      </w:r>
      <w:r w:rsidR="00FD0EA9" w:rsidRPr="00FD0EA9">
        <w:rPr>
          <w:rFonts w:eastAsia="Calibri"/>
          <w:color w:val="auto"/>
          <w:szCs w:val="28"/>
          <w:lang w:eastAsia="en-US"/>
        </w:rPr>
        <w:t>Павел</w:t>
      </w:r>
      <w:proofErr w:type="gramStart"/>
      <w:r w:rsidR="00FD0EA9">
        <w:rPr>
          <w:rFonts w:eastAsia="Calibri"/>
          <w:color w:val="auto"/>
          <w:szCs w:val="28"/>
          <w:lang w:eastAsia="en-US"/>
        </w:rPr>
        <w:t xml:space="preserve"> </w:t>
      </w:r>
      <w:r w:rsidR="00FD0EA9" w:rsidRPr="00FD0EA9">
        <w:rPr>
          <w:rFonts w:eastAsia="Calibri"/>
          <w:color w:val="FF0000"/>
          <w:szCs w:val="28"/>
          <w:lang w:eastAsia="en-US"/>
        </w:rPr>
        <w:t>А</w:t>
      </w:r>
      <w:proofErr w:type="gramEnd"/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Соответствие ВКР заявленной теме и заданию на нее</w:t>
      </w:r>
      <w:r w:rsidR="00196ACA">
        <w:rPr>
          <w:szCs w:val="28"/>
        </w:rPr>
        <w:t>.</w:t>
      </w:r>
    </w:p>
    <w:p w:rsidR="009953CC" w:rsidRDefault="003E7A98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В</w:t>
      </w:r>
      <w:r w:rsidRPr="003E7A98">
        <w:rPr>
          <w:szCs w:val="28"/>
        </w:rPr>
        <w:t xml:space="preserve">ыпускная квалификационная работа </w:t>
      </w:r>
      <w:r>
        <w:rPr>
          <w:szCs w:val="28"/>
        </w:rPr>
        <w:t>соответствует выданному заданию.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Оценка качества выполнения каждого раздела </w:t>
      </w:r>
    </w:p>
    <w:p w:rsidR="003E7A98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bookmarkStart w:id="0" w:name="_Toc42459158"/>
      <w:r>
        <w:rPr>
          <w:szCs w:val="28"/>
        </w:rPr>
        <w:tab/>
      </w:r>
      <w:r w:rsidR="003E7A98" w:rsidRPr="000F2EDC">
        <w:rPr>
          <w:szCs w:val="28"/>
        </w:rPr>
        <w:t>Введение</w:t>
      </w:r>
      <w:bookmarkEnd w:id="0"/>
      <w:r w:rsidR="00013156">
        <w:rPr>
          <w:szCs w:val="28"/>
        </w:rPr>
        <w:t>.</w:t>
      </w:r>
    </w:p>
    <w:p w:rsidR="00FD0EA9" w:rsidRPr="00900969" w:rsidRDefault="008B3809" w:rsidP="00FD0EA9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Описывается актуальность разрабатываемо</w:t>
      </w:r>
      <w:bookmarkStart w:id="1" w:name="_Toc42459159"/>
      <w:r w:rsidR="00ED0405">
        <w:rPr>
          <w:szCs w:val="28"/>
        </w:rPr>
        <w:t xml:space="preserve">го </w:t>
      </w:r>
      <w:proofErr w:type="spellStart"/>
      <w:r w:rsidR="00FD0EA9" w:rsidRPr="00900969">
        <w:rPr>
          <w:szCs w:val="28"/>
        </w:rPr>
        <w:t>мультиплатформенного</w:t>
      </w:r>
      <w:proofErr w:type="spellEnd"/>
      <w:r w:rsidR="00FD0EA9" w:rsidRPr="00900969">
        <w:rPr>
          <w:szCs w:val="28"/>
        </w:rPr>
        <w:t xml:space="preserve"> переводчика с распознаванием текста.</w:t>
      </w:r>
    </w:p>
    <w:p w:rsidR="00ED0405" w:rsidRPr="00900969" w:rsidRDefault="00B91BAF" w:rsidP="00ED040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 Описывает </w:t>
      </w:r>
      <w:r w:rsidRPr="00ED0405">
        <w:rPr>
          <w:szCs w:val="28"/>
        </w:rPr>
        <w:t>инструментальные</w:t>
      </w:r>
      <w:r w:rsidRPr="00AC2072">
        <w:t xml:space="preserve"> средства разработки программного обеспечения:</w:t>
      </w:r>
      <w:r>
        <w:t xml:space="preserve"> </w:t>
      </w:r>
      <w:r w:rsidRPr="00B91BAF">
        <w:rPr>
          <w:szCs w:val="28"/>
        </w:rPr>
        <w:t xml:space="preserve">интегрированная среда разработки </w:t>
      </w:r>
      <w:proofErr w:type="spellStart"/>
      <w:r w:rsidRPr="00B91BAF">
        <w:rPr>
          <w:szCs w:val="28"/>
        </w:rPr>
        <w:t>Visual</w:t>
      </w:r>
      <w:proofErr w:type="spellEnd"/>
      <w:r w:rsidRPr="00B91BAF">
        <w:rPr>
          <w:szCs w:val="28"/>
        </w:rPr>
        <w:t xml:space="preserve"> </w:t>
      </w:r>
      <w:proofErr w:type="spellStart"/>
      <w:r w:rsidRPr="00B91BAF">
        <w:rPr>
          <w:szCs w:val="28"/>
        </w:rPr>
        <w:t>Studio</w:t>
      </w:r>
      <w:proofErr w:type="spellEnd"/>
      <w:r w:rsidRPr="00B91BAF">
        <w:rPr>
          <w:szCs w:val="28"/>
        </w:rPr>
        <w:t xml:space="preserve"> 20</w:t>
      </w:r>
      <w:r w:rsidR="00ED0405">
        <w:rPr>
          <w:szCs w:val="28"/>
        </w:rPr>
        <w:t>22</w:t>
      </w:r>
      <w:r w:rsidRPr="00B91BAF">
        <w:rPr>
          <w:szCs w:val="28"/>
        </w:rPr>
        <w:t xml:space="preserve">; объективно-ориентированный язык программирования C#; </w:t>
      </w:r>
      <w:r w:rsidR="00ED0405" w:rsidRPr="00900969">
        <w:rPr>
          <w:szCs w:val="28"/>
        </w:rPr>
        <w:t xml:space="preserve">язык программирования </w:t>
      </w:r>
      <w:proofErr w:type="spellStart"/>
      <w:r w:rsidR="00ED0405" w:rsidRPr="00900969">
        <w:rPr>
          <w:szCs w:val="28"/>
          <w:lang w:val="en-US"/>
        </w:rPr>
        <w:t>Kotlin</w:t>
      </w:r>
      <w:proofErr w:type="spellEnd"/>
      <w:r w:rsidR="00ED0405" w:rsidRPr="00ED0405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интегрированная среда разработки </w:t>
      </w:r>
      <w:proofErr w:type="spellStart"/>
      <w:r w:rsidR="00ED0405" w:rsidRPr="00ED0405">
        <w:rPr>
          <w:szCs w:val="28"/>
        </w:rPr>
        <w:t>Android</w:t>
      </w:r>
      <w:proofErr w:type="spellEnd"/>
      <w:r w:rsidR="00ED0405" w:rsidRPr="00900969">
        <w:rPr>
          <w:szCs w:val="28"/>
        </w:rPr>
        <w:t xml:space="preserve"> </w:t>
      </w:r>
      <w:proofErr w:type="spellStart"/>
      <w:r w:rsidR="00ED0405" w:rsidRPr="00ED0405">
        <w:rPr>
          <w:szCs w:val="28"/>
        </w:rPr>
        <w:t>Studio</w:t>
      </w:r>
      <w:proofErr w:type="spellEnd"/>
      <w:r w:rsidR="00ED0405" w:rsidRPr="00900969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компактная встраиваемая СУБД </w:t>
      </w:r>
      <w:proofErr w:type="spellStart"/>
      <w:r w:rsidR="00ED0405" w:rsidRPr="00900969">
        <w:rPr>
          <w:szCs w:val="28"/>
        </w:rPr>
        <w:t>SQLite</w:t>
      </w:r>
      <w:proofErr w:type="spellEnd"/>
      <w:r w:rsidR="00ED0405" w:rsidRPr="00ED0405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>сервис для проектирования диаграмм Draw.io;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текстовый редактор </w:t>
      </w:r>
      <w:proofErr w:type="spellStart"/>
      <w:r w:rsidR="00ED0405" w:rsidRPr="00900969">
        <w:rPr>
          <w:szCs w:val="28"/>
        </w:rPr>
        <w:t>Microsoft</w:t>
      </w:r>
      <w:proofErr w:type="spellEnd"/>
      <w:r w:rsidR="00ED0405" w:rsidRPr="00900969">
        <w:rPr>
          <w:szCs w:val="28"/>
        </w:rPr>
        <w:t xml:space="preserve"> </w:t>
      </w:r>
      <w:proofErr w:type="spellStart"/>
      <w:r w:rsidR="00ED0405" w:rsidRPr="00900969">
        <w:rPr>
          <w:szCs w:val="28"/>
        </w:rPr>
        <w:t>Word</w:t>
      </w:r>
      <w:proofErr w:type="spellEnd"/>
      <w:r w:rsidR="00ED0405" w:rsidRPr="00900969">
        <w:rPr>
          <w:szCs w:val="28"/>
        </w:rPr>
        <w:t>;</w:t>
      </w:r>
      <w:r w:rsidR="00187E88">
        <w:rPr>
          <w:szCs w:val="28"/>
        </w:rPr>
        <w:t xml:space="preserve"> </w:t>
      </w:r>
      <w:r w:rsidR="00ED0405" w:rsidRPr="00900969">
        <w:rPr>
          <w:szCs w:val="28"/>
        </w:rPr>
        <w:t xml:space="preserve">программа подготовки и просмотра презентаций </w:t>
      </w:r>
      <w:proofErr w:type="spellStart"/>
      <w:r w:rsidR="00ED0405" w:rsidRPr="00900969">
        <w:rPr>
          <w:szCs w:val="28"/>
        </w:rPr>
        <w:t>Microsoft</w:t>
      </w:r>
      <w:proofErr w:type="spellEnd"/>
      <w:r w:rsidR="00ED0405" w:rsidRPr="00900969">
        <w:rPr>
          <w:szCs w:val="28"/>
        </w:rPr>
        <w:t xml:space="preserve"> </w:t>
      </w:r>
      <w:proofErr w:type="spellStart"/>
      <w:r w:rsidR="00ED0405" w:rsidRPr="00900969">
        <w:rPr>
          <w:szCs w:val="28"/>
        </w:rPr>
        <w:t>PowerPoint</w:t>
      </w:r>
      <w:proofErr w:type="spellEnd"/>
      <w:r w:rsidR="00ED0405" w:rsidRPr="00900969">
        <w:rPr>
          <w:szCs w:val="28"/>
        </w:rPr>
        <w:t>.</w:t>
      </w:r>
    </w:p>
    <w:p w:rsidR="005C77E1" w:rsidRDefault="005C77E1" w:rsidP="00B91BAF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szCs w:val="28"/>
        </w:rPr>
      </w:pPr>
      <w:r w:rsidRPr="000F2EDC">
        <w:rPr>
          <w:szCs w:val="28"/>
        </w:rPr>
        <w:t xml:space="preserve">Глава 1. </w:t>
      </w:r>
      <w:bookmarkEnd w:id="1"/>
      <w:proofErr w:type="spellStart"/>
      <w:r w:rsidR="007A2301">
        <w:rPr>
          <w:szCs w:val="28"/>
        </w:rPr>
        <w:t>Предпроектное</w:t>
      </w:r>
      <w:proofErr w:type="spellEnd"/>
      <w:r w:rsidR="007A2301">
        <w:rPr>
          <w:szCs w:val="28"/>
        </w:rPr>
        <w:t xml:space="preserve"> исследование.</w:t>
      </w:r>
    </w:p>
    <w:p w:rsidR="003B1A98" w:rsidRDefault="007A2301" w:rsidP="003B1A98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eastAsia="TimesNewRoman"/>
          <w:color w:val="auto"/>
          <w:szCs w:val="28"/>
          <w:lang w:eastAsia="en-US"/>
        </w:rPr>
      </w:pPr>
      <w:r>
        <w:rPr>
          <w:szCs w:val="28"/>
        </w:rPr>
        <w:t>Производится описание предметной области, сравнительный анализ</w:t>
      </w:r>
      <w:r w:rsidR="003B1A98">
        <w:rPr>
          <w:szCs w:val="28"/>
        </w:rPr>
        <w:t xml:space="preserve"> </w:t>
      </w:r>
      <w:r w:rsidR="00187E88">
        <w:rPr>
          <w:szCs w:val="28"/>
        </w:rPr>
        <w:t>программ аналогов:</w:t>
      </w:r>
      <w:r w:rsidR="00480F5B" w:rsidRPr="00480F5B">
        <w:rPr>
          <w:szCs w:val="28"/>
        </w:rPr>
        <w:t xml:space="preserve"> </w:t>
      </w:r>
      <w:r w:rsidR="00480F5B" w:rsidRPr="00D358D2">
        <w:rPr>
          <w:szCs w:val="28"/>
        </w:rPr>
        <w:t>Яндекс Переводчик</w:t>
      </w:r>
      <w:r w:rsidR="00187E88">
        <w:rPr>
          <w:szCs w:val="28"/>
        </w:rPr>
        <w:t xml:space="preserve">, </w:t>
      </w:r>
      <w:proofErr w:type="spellStart"/>
      <w:r w:rsidR="00480F5B">
        <w:rPr>
          <w:szCs w:val="28"/>
        </w:rPr>
        <w:t>Deep</w:t>
      </w:r>
      <w:proofErr w:type="spellEnd"/>
      <w:r w:rsidR="003B1A98">
        <w:t>.</w:t>
      </w:r>
    </w:p>
    <w:p w:rsidR="00480F5B" w:rsidRDefault="007A2301" w:rsidP="00C93C8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szCs w:val="28"/>
        </w:rPr>
      </w:pPr>
      <w:r w:rsidRPr="00356DAF">
        <w:rPr>
          <w:szCs w:val="28"/>
        </w:rPr>
        <w:t>Произведена постановка задачи:</w:t>
      </w:r>
      <w:r w:rsidR="00C93C81" w:rsidRPr="00356DAF">
        <w:rPr>
          <w:szCs w:val="28"/>
        </w:rPr>
        <w:t xml:space="preserve"> </w:t>
      </w:r>
      <w:r w:rsidR="00187E88">
        <w:rPr>
          <w:szCs w:val="28"/>
        </w:rPr>
        <w:t>описан интерфейс программы. Г</w:t>
      </w:r>
      <w:r w:rsidR="00187E88" w:rsidRPr="009D029A">
        <w:rPr>
          <w:szCs w:val="28"/>
        </w:rPr>
        <w:t xml:space="preserve">лавное окно, </w:t>
      </w:r>
      <w:r w:rsidR="00480F5B">
        <w:rPr>
          <w:szCs w:val="28"/>
        </w:rPr>
        <w:t>на котором будет функция перевода, справа-сверху – кнопка троеточия, в которой будет доступно 3 раздела:</w:t>
      </w:r>
      <w:r w:rsidR="00480F5B" w:rsidRPr="00BC377C">
        <w:rPr>
          <w:szCs w:val="28"/>
        </w:rPr>
        <w:t xml:space="preserve"> раздел истории</w:t>
      </w:r>
      <w:r w:rsidR="00480F5B">
        <w:rPr>
          <w:szCs w:val="28"/>
        </w:rPr>
        <w:t xml:space="preserve"> и</w:t>
      </w:r>
      <w:r w:rsidR="00480F5B" w:rsidRPr="00BC377C">
        <w:rPr>
          <w:szCs w:val="28"/>
        </w:rPr>
        <w:t xml:space="preserve"> раздел настроек.</w:t>
      </w:r>
    </w:p>
    <w:p w:rsidR="00187E88" w:rsidRPr="00DB0B5A" w:rsidRDefault="00356DAF" w:rsidP="00C93C8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szCs w:val="28"/>
        </w:rPr>
      </w:pPr>
      <w:r w:rsidRPr="00356DAF">
        <w:rPr>
          <w:szCs w:val="28"/>
        </w:rPr>
        <w:t xml:space="preserve">Описаны характеристики инструментальных средств разработки: </w:t>
      </w:r>
      <w:proofErr w:type="spellStart"/>
      <w:r w:rsidR="00480F5B" w:rsidRPr="0022703A">
        <w:rPr>
          <w:szCs w:val="28"/>
        </w:rPr>
        <w:t>Kotlin</w:t>
      </w:r>
      <w:proofErr w:type="spellEnd"/>
      <w:r w:rsidR="00480F5B">
        <w:rPr>
          <w:szCs w:val="28"/>
        </w:rPr>
        <w:t xml:space="preserve">, </w:t>
      </w:r>
      <w:r w:rsidR="00DB0B5A">
        <w:rPr>
          <w:szCs w:val="28"/>
        </w:rPr>
        <w:t xml:space="preserve"> </w:t>
      </w:r>
      <w:proofErr w:type="spellStart"/>
      <w:r w:rsidR="00DB0B5A" w:rsidRPr="009D029A">
        <w:rPr>
          <w:szCs w:val="28"/>
        </w:rPr>
        <w:t>Microsoft</w:t>
      </w:r>
      <w:proofErr w:type="spellEnd"/>
      <w:r w:rsidR="00DB0B5A" w:rsidRPr="009D029A">
        <w:rPr>
          <w:szCs w:val="28"/>
        </w:rPr>
        <w:t xml:space="preserve"> </w:t>
      </w:r>
      <w:proofErr w:type="spellStart"/>
      <w:r w:rsidR="00DB0B5A" w:rsidRPr="009D029A">
        <w:rPr>
          <w:szCs w:val="28"/>
        </w:rPr>
        <w:t>Visual</w:t>
      </w:r>
      <w:proofErr w:type="spellEnd"/>
      <w:r w:rsidR="00DB0B5A" w:rsidRPr="009D029A">
        <w:rPr>
          <w:szCs w:val="28"/>
        </w:rPr>
        <w:t xml:space="preserve"> </w:t>
      </w:r>
      <w:proofErr w:type="spellStart"/>
      <w:r w:rsidR="00DB0B5A" w:rsidRPr="009D029A">
        <w:rPr>
          <w:szCs w:val="28"/>
        </w:rPr>
        <w:t>Studio</w:t>
      </w:r>
      <w:proofErr w:type="spellEnd"/>
      <w:r w:rsidR="00DB0B5A">
        <w:rPr>
          <w:szCs w:val="28"/>
        </w:rPr>
        <w:t xml:space="preserve">, </w:t>
      </w:r>
      <w:proofErr w:type="spellStart"/>
      <w:r w:rsidR="00480F5B" w:rsidRPr="0022703A">
        <w:rPr>
          <w:szCs w:val="28"/>
        </w:rPr>
        <w:t>Android</w:t>
      </w:r>
      <w:proofErr w:type="spellEnd"/>
      <w:r w:rsidR="00480F5B" w:rsidRPr="0022703A">
        <w:rPr>
          <w:szCs w:val="28"/>
        </w:rPr>
        <w:t xml:space="preserve"> </w:t>
      </w:r>
      <w:proofErr w:type="spellStart"/>
      <w:r w:rsidR="00480F5B" w:rsidRPr="0022703A">
        <w:rPr>
          <w:szCs w:val="28"/>
        </w:rPr>
        <w:t>Studio</w:t>
      </w:r>
      <w:proofErr w:type="spellEnd"/>
      <w:r w:rsidR="00480F5B">
        <w:rPr>
          <w:szCs w:val="28"/>
        </w:rPr>
        <w:t>,</w:t>
      </w:r>
      <w:r w:rsidR="00480F5B" w:rsidRPr="0022703A">
        <w:rPr>
          <w:szCs w:val="28"/>
        </w:rPr>
        <w:t xml:space="preserve"> </w:t>
      </w:r>
      <w:r w:rsidR="00DB0B5A" w:rsidRPr="009D029A">
        <w:rPr>
          <w:szCs w:val="28"/>
          <w:lang w:val="en-US"/>
        </w:rPr>
        <w:t>D</w:t>
      </w:r>
      <w:r w:rsidR="00DB0B5A" w:rsidRPr="009D029A">
        <w:rPr>
          <w:szCs w:val="28"/>
        </w:rPr>
        <w:t>raw.io</w:t>
      </w:r>
      <w:r w:rsidR="00DB0B5A">
        <w:rPr>
          <w:szCs w:val="28"/>
        </w:rPr>
        <w:t xml:space="preserve">, </w:t>
      </w:r>
      <w:proofErr w:type="spellStart"/>
      <w:r w:rsidR="00DB0B5A" w:rsidRPr="009D029A">
        <w:rPr>
          <w:szCs w:val="28"/>
        </w:rPr>
        <w:t>MicrosoftWord</w:t>
      </w:r>
      <w:proofErr w:type="spellEnd"/>
      <w:r w:rsidR="00DB0B5A">
        <w:rPr>
          <w:szCs w:val="28"/>
        </w:rPr>
        <w:t xml:space="preserve">, </w:t>
      </w:r>
      <w:r w:rsidR="00DB0B5A" w:rsidRPr="009D029A">
        <w:rPr>
          <w:szCs w:val="28"/>
          <w:lang w:val="en-US"/>
        </w:rPr>
        <w:t>PowerPoint</w:t>
      </w:r>
      <w:r w:rsidR="00DB0B5A">
        <w:rPr>
          <w:szCs w:val="28"/>
        </w:rPr>
        <w:t>.</w:t>
      </w:r>
    </w:p>
    <w:p w:rsidR="00981C3E" w:rsidRPr="001F1BE7" w:rsidRDefault="00981C3E" w:rsidP="001F1BE7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bookmarkStart w:id="2" w:name="_Toc42459173"/>
      <w:r w:rsidRPr="001F1BE7">
        <w:rPr>
          <w:rFonts w:eastAsia="Calibri"/>
          <w:color w:val="auto"/>
          <w:szCs w:val="28"/>
          <w:lang w:eastAsia="en-US"/>
        </w:rPr>
        <w:t xml:space="preserve">Глава 2. </w:t>
      </w:r>
      <w:bookmarkEnd w:id="2"/>
      <w:r w:rsidR="00C93C81" w:rsidRPr="001F1BE7">
        <w:rPr>
          <w:rFonts w:eastAsia="Calibri"/>
          <w:color w:val="auto"/>
          <w:szCs w:val="28"/>
          <w:lang w:eastAsia="en-US"/>
        </w:rPr>
        <w:t>Проектирование и реализация программы</w:t>
      </w:r>
      <w:r w:rsidR="006854E2">
        <w:rPr>
          <w:rFonts w:eastAsia="Calibri"/>
          <w:color w:val="auto"/>
          <w:szCs w:val="28"/>
          <w:lang w:eastAsia="en-US"/>
        </w:rPr>
        <w:t>.</w:t>
      </w:r>
    </w:p>
    <w:p w:rsidR="00DB0B5A" w:rsidRPr="00DB0B5A" w:rsidRDefault="00981C3E" w:rsidP="00DB0B5A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r w:rsidRPr="001F1BE7">
        <w:rPr>
          <w:rFonts w:eastAsia="Calibri"/>
          <w:color w:val="auto"/>
          <w:szCs w:val="28"/>
          <w:lang w:eastAsia="en-US"/>
        </w:rPr>
        <w:t xml:space="preserve">Вторая глава посвящена </w:t>
      </w:r>
      <w:r w:rsidR="00356DAF" w:rsidRPr="001F1BE7">
        <w:rPr>
          <w:rFonts w:eastAsia="Calibri"/>
          <w:color w:val="auto"/>
          <w:szCs w:val="28"/>
          <w:lang w:eastAsia="en-US"/>
        </w:rPr>
        <w:t>анализу требований и определению спецификаций</w:t>
      </w:r>
      <w:r w:rsidR="001F1BE7">
        <w:rPr>
          <w:rFonts w:eastAsia="Calibri"/>
          <w:color w:val="auto"/>
          <w:szCs w:val="28"/>
          <w:lang w:eastAsia="en-US"/>
        </w:rPr>
        <w:t>.</w:t>
      </w:r>
      <w:r w:rsidR="00356DAF" w:rsidRPr="001F1BE7">
        <w:rPr>
          <w:rFonts w:eastAsia="Calibri"/>
          <w:color w:val="auto"/>
          <w:szCs w:val="28"/>
          <w:lang w:eastAsia="en-US"/>
        </w:rPr>
        <w:t xml:space="preserve"> </w:t>
      </w:r>
      <w:r w:rsidR="001F1BE7">
        <w:rPr>
          <w:rFonts w:eastAsia="Calibri"/>
          <w:color w:val="auto"/>
          <w:szCs w:val="28"/>
          <w:lang w:eastAsia="en-US"/>
        </w:rPr>
        <w:t>П</w:t>
      </w:r>
      <w:r w:rsidR="00356DAF" w:rsidRPr="001F1BE7">
        <w:rPr>
          <w:rFonts w:eastAsia="Calibri"/>
          <w:color w:val="auto"/>
          <w:szCs w:val="28"/>
          <w:lang w:eastAsia="en-US"/>
        </w:rPr>
        <w:t>остроен</w:t>
      </w:r>
      <w:r w:rsidR="001F1BE7">
        <w:rPr>
          <w:rFonts w:eastAsia="Calibri"/>
          <w:color w:val="auto"/>
          <w:szCs w:val="28"/>
          <w:lang w:eastAsia="en-US"/>
        </w:rPr>
        <w:t>ы</w:t>
      </w:r>
      <w:r w:rsidR="00356DAF" w:rsidRPr="001F1BE7">
        <w:rPr>
          <w:rFonts w:eastAsia="Calibri"/>
          <w:color w:val="auto"/>
          <w:szCs w:val="28"/>
          <w:lang w:eastAsia="en-US"/>
        </w:rPr>
        <w:t xml:space="preserve"> диаграмм</w:t>
      </w:r>
      <w:r w:rsidR="001F1BE7">
        <w:rPr>
          <w:rFonts w:eastAsia="Calibri"/>
          <w:color w:val="auto"/>
          <w:szCs w:val="28"/>
          <w:lang w:eastAsia="en-US"/>
        </w:rPr>
        <w:t>а</w:t>
      </w:r>
      <w:r w:rsidR="00356DAF" w:rsidRPr="001F1BE7">
        <w:rPr>
          <w:rFonts w:eastAsia="Calibri"/>
          <w:color w:val="auto"/>
          <w:szCs w:val="28"/>
          <w:lang w:eastAsia="en-US"/>
        </w:rPr>
        <w:t xml:space="preserve"> вариантов использования</w:t>
      </w:r>
      <w:r w:rsidR="00DB0B5A">
        <w:rPr>
          <w:rFonts w:eastAsia="Calibri"/>
          <w:color w:val="auto"/>
          <w:szCs w:val="28"/>
          <w:lang w:eastAsia="en-US"/>
        </w:rPr>
        <w:t xml:space="preserve">: </w:t>
      </w:r>
      <w:r w:rsidR="00DB0B5A" w:rsidRPr="00DB0B5A">
        <w:rPr>
          <w:rFonts w:eastAsia="Calibri"/>
          <w:color w:val="auto"/>
          <w:szCs w:val="28"/>
          <w:lang w:eastAsia="en-US"/>
        </w:rPr>
        <w:t>диаграмма «Сущность-связь» (ER-диаграмма);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диаграмма классов;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диаграмма вариантов использования;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детализированная диаграмма потоков данных верхнего уровня;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детализированная диаграмма потоков данных;</w:t>
      </w:r>
      <w:r w:rsidR="00DB0B5A">
        <w:rPr>
          <w:rFonts w:eastAsia="Calibri"/>
          <w:color w:val="auto"/>
          <w:szCs w:val="28"/>
          <w:lang w:eastAsia="en-US"/>
        </w:rPr>
        <w:t xml:space="preserve"> </w:t>
      </w:r>
      <w:r w:rsidR="00DB0B5A" w:rsidRPr="00DB0B5A">
        <w:rPr>
          <w:rFonts w:eastAsia="Calibri"/>
          <w:color w:val="auto"/>
          <w:szCs w:val="28"/>
          <w:lang w:eastAsia="en-US"/>
        </w:rPr>
        <w:t>краткая функциональная диаграмма.</w:t>
      </w:r>
    </w:p>
    <w:p w:rsidR="0038682B" w:rsidRPr="0038682B" w:rsidRDefault="003366AD" w:rsidP="0038682B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r w:rsidRPr="001F1BE7">
        <w:rPr>
          <w:rFonts w:eastAsia="Calibri"/>
          <w:color w:val="auto"/>
          <w:szCs w:val="28"/>
          <w:lang w:eastAsia="en-US"/>
        </w:rPr>
        <w:t>Приведена разработка визуальной части</w:t>
      </w:r>
      <w:r w:rsidR="00486D05" w:rsidRPr="00486D05">
        <w:rPr>
          <w:rFonts w:eastAsia="Calibri"/>
          <w:color w:val="auto"/>
          <w:szCs w:val="28"/>
          <w:lang w:eastAsia="en-US"/>
        </w:rPr>
        <w:t xml:space="preserve"> </w:t>
      </w:r>
      <w:bookmarkStart w:id="3" w:name="_GoBack"/>
      <w:proofErr w:type="spellStart"/>
      <w:r w:rsidR="00486D05" w:rsidRPr="00486D05">
        <w:rPr>
          <w:rFonts w:eastAsia="Calibri"/>
          <w:color w:val="auto"/>
          <w:szCs w:val="28"/>
          <w:lang w:eastAsia="en-US"/>
        </w:rPr>
        <w:t>мультиплатформенного</w:t>
      </w:r>
      <w:proofErr w:type="spellEnd"/>
      <w:r w:rsidR="00486D05" w:rsidRPr="00486D05">
        <w:rPr>
          <w:rFonts w:eastAsia="Calibri"/>
          <w:color w:val="auto"/>
          <w:szCs w:val="28"/>
          <w:lang w:eastAsia="en-US"/>
        </w:rPr>
        <w:t xml:space="preserve"> продукта</w:t>
      </w:r>
      <w:bookmarkEnd w:id="3"/>
      <w:r w:rsidRPr="001F1BE7">
        <w:rPr>
          <w:rFonts w:eastAsia="Calibri"/>
          <w:color w:val="auto"/>
          <w:szCs w:val="28"/>
          <w:lang w:eastAsia="en-US"/>
        </w:rPr>
        <w:t xml:space="preserve">. </w:t>
      </w:r>
      <w:r w:rsidR="0038682B">
        <w:rPr>
          <w:rFonts w:eastAsia="Calibri"/>
          <w:color w:val="auto"/>
          <w:szCs w:val="28"/>
          <w:lang w:eastAsia="en-US"/>
        </w:rPr>
        <w:t xml:space="preserve">В качестве </w:t>
      </w:r>
      <w:r w:rsidR="0038682B" w:rsidRPr="0038682B">
        <w:rPr>
          <w:rFonts w:eastAsia="Calibri"/>
          <w:color w:val="auto"/>
          <w:szCs w:val="28"/>
          <w:lang w:eastAsia="en-US"/>
        </w:rPr>
        <w:t>функци</w:t>
      </w:r>
      <w:r w:rsidR="0038682B">
        <w:rPr>
          <w:rFonts w:eastAsia="Calibri"/>
          <w:color w:val="auto"/>
          <w:szCs w:val="28"/>
          <w:lang w:eastAsia="en-US"/>
        </w:rPr>
        <w:t>й</w:t>
      </w:r>
      <w:r w:rsidR="0038682B" w:rsidRPr="0038682B">
        <w:rPr>
          <w:rFonts w:eastAsia="Calibri"/>
          <w:color w:val="auto"/>
          <w:szCs w:val="28"/>
          <w:lang w:eastAsia="en-US"/>
        </w:rPr>
        <w:t xml:space="preserve"> </w:t>
      </w:r>
      <w:r w:rsidR="00A06171" w:rsidRPr="00DA2DA4">
        <w:rPr>
          <w:szCs w:val="28"/>
        </w:rPr>
        <w:t>«</w:t>
      </w:r>
      <w:r w:rsidR="00A06171">
        <w:rPr>
          <w:szCs w:val="28"/>
          <w:lang w:val="en-US"/>
        </w:rPr>
        <w:t>KIP</w:t>
      </w:r>
      <w:r w:rsidR="00A06171" w:rsidRPr="00DA2DA4">
        <w:rPr>
          <w:szCs w:val="28"/>
        </w:rPr>
        <w:t xml:space="preserve"> </w:t>
      </w:r>
      <w:r w:rsidR="00A06171">
        <w:rPr>
          <w:szCs w:val="28"/>
          <w:lang w:val="en-US"/>
        </w:rPr>
        <w:t>Translator</w:t>
      </w:r>
      <w:r w:rsidR="00A06171" w:rsidRPr="00DA2DA4">
        <w:rPr>
          <w:szCs w:val="28"/>
        </w:rPr>
        <w:t>»</w:t>
      </w:r>
      <w:r w:rsidR="00A06171">
        <w:rPr>
          <w:szCs w:val="28"/>
        </w:rPr>
        <w:t xml:space="preserve"> </w:t>
      </w:r>
      <w:r w:rsidR="0038682B">
        <w:rPr>
          <w:rFonts w:eastAsia="Calibri"/>
          <w:color w:val="auto"/>
          <w:szCs w:val="28"/>
          <w:lang w:eastAsia="en-US"/>
        </w:rPr>
        <w:t xml:space="preserve"> названы</w:t>
      </w:r>
      <w:r w:rsidR="0038682B" w:rsidRPr="0038682B">
        <w:rPr>
          <w:rFonts w:eastAsia="Calibri"/>
          <w:color w:val="auto"/>
          <w:szCs w:val="28"/>
          <w:lang w:eastAsia="en-US"/>
        </w:rPr>
        <w:t xml:space="preserve"> перевод текст</w:t>
      </w:r>
      <w:r w:rsidR="0038682B">
        <w:rPr>
          <w:rFonts w:eastAsia="Calibri"/>
          <w:color w:val="auto"/>
          <w:szCs w:val="28"/>
          <w:lang w:eastAsia="en-US"/>
        </w:rPr>
        <w:t>а</w:t>
      </w:r>
      <w:r w:rsidR="0038682B" w:rsidRPr="0038682B">
        <w:rPr>
          <w:rFonts w:eastAsia="Calibri"/>
          <w:color w:val="auto"/>
          <w:szCs w:val="28"/>
          <w:lang w:eastAsia="en-US"/>
        </w:rPr>
        <w:t xml:space="preserve"> на разные языки</w:t>
      </w:r>
      <w:r w:rsidR="0038682B">
        <w:rPr>
          <w:rFonts w:eastAsia="Calibri"/>
          <w:color w:val="auto"/>
          <w:szCs w:val="28"/>
          <w:lang w:eastAsia="en-US"/>
        </w:rPr>
        <w:t xml:space="preserve">, </w:t>
      </w:r>
      <w:r w:rsidR="0038682B" w:rsidRPr="0038682B">
        <w:rPr>
          <w:rFonts w:eastAsia="Calibri"/>
          <w:color w:val="auto"/>
          <w:szCs w:val="28"/>
          <w:lang w:eastAsia="en-US"/>
        </w:rPr>
        <w:t xml:space="preserve">сохранение истории переводов, </w:t>
      </w:r>
      <w:r w:rsidR="00A06171">
        <w:rPr>
          <w:szCs w:val="28"/>
        </w:rPr>
        <w:t>преобразование голоса в текст (</w:t>
      </w:r>
      <w:r w:rsidR="00A06171">
        <w:rPr>
          <w:szCs w:val="28"/>
          <w:lang w:val="en-US"/>
        </w:rPr>
        <w:t>android</w:t>
      </w:r>
      <w:r w:rsidR="00A06171">
        <w:rPr>
          <w:szCs w:val="28"/>
        </w:rPr>
        <w:t>)</w:t>
      </w:r>
      <w:r w:rsidR="0038682B" w:rsidRPr="0038682B">
        <w:rPr>
          <w:rFonts w:eastAsia="Calibri"/>
          <w:color w:val="auto"/>
          <w:szCs w:val="28"/>
          <w:lang w:eastAsia="en-US"/>
        </w:rPr>
        <w:t>, распознавание текста с изображения, добавление дополнительных языков перевода и некоторые другие.</w:t>
      </w:r>
    </w:p>
    <w:p w:rsidR="00CB2F7C" w:rsidRDefault="003366AD" w:rsidP="00CB2F7C">
      <w:pPr>
        <w:spacing w:after="0" w:line="240" w:lineRule="auto"/>
        <w:ind w:firstLine="708"/>
        <w:rPr>
          <w:rFonts w:eastAsia="TimesNewRoman"/>
        </w:rPr>
      </w:pPr>
      <w:proofErr w:type="gramStart"/>
      <w:r w:rsidRPr="001F1BE7">
        <w:rPr>
          <w:rFonts w:eastAsia="Calibri"/>
          <w:color w:val="auto"/>
          <w:szCs w:val="28"/>
          <w:lang w:eastAsia="en-US"/>
        </w:rPr>
        <w:lastRenderedPageBreak/>
        <w:t>Программная часть включает блоки</w:t>
      </w:r>
      <w:r w:rsidR="00CB2F7C">
        <w:rPr>
          <w:rFonts w:eastAsia="Calibri"/>
          <w:color w:val="auto"/>
          <w:szCs w:val="28"/>
          <w:lang w:eastAsia="en-US"/>
        </w:rPr>
        <w:t>: кноп</w:t>
      </w:r>
      <w:r w:rsidR="00CB2F7C" w:rsidRPr="002971A0">
        <w:rPr>
          <w:rFonts w:eastAsia="TimesNewRoman"/>
        </w:rPr>
        <w:t>ка «</w:t>
      </w:r>
      <w:r w:rsidR="00CB2F7C">
        <w:rPr>
          <w:rFonts w:eastAsia="TimesNewRoman"/>
        </w:rPr>
        <w:t>История</w:t>
      </w:r>
      <w:r w:rsidR="00CB2F7C" w:rsidRPr="002971A0">
        <w:rPr>
          <w:rFonts w:eastAsia="TimesNewRoman"/>
        </w:rPr>
        <w:t xml:space="preserve">» </w:t>
      </w:r>
      <w:r w:rsidR="00CB2F7C">
        <w:rPr>
          <w:rFonts w:eastAsia="TimesNewRoman"/>
        </w:rPr>
        <w:t>при нажатии переводит пользователя на страницу сохраненного перевода; к</w:t>
      </w:r>
      <w:r w:rsidR="00CB2F7C" w:rsidRPr="002971A0">
        <w:rPr>
          <w:rFonts w:eastAsia="TimesNewRoman"/>
        </w:rPr>
        <w:t>нопка</w:t>
      </w:r>
      <w:r w:rsidR="00CB2F7C">
        <w:rPr>
          <w:rFonts w:eastAsia="TimesNewRoman"/>
        </w:rPr>
        <w:t xml:space="preserve"> </w:t>
      </w:r>
      <w:r w:rsidR="00CB2F7C" w:rsidRPr="002971A0">
        <w:rPr>
          <w:rFonts w:eastAsia="TimesNewRoman"/>
        </w:rPr>
        <w:t>«</w:t>
      </w:r>
      <w:r w:rsidR="00CB2F7C">
        <w:rPr>
          <w:rFonts w:eastAsia="TimesNewRoman"/>
        </w:rPr>
        <w:t>Текст с фото</w:t>
      </w:r>
      <w:r w:rsidR="00CB2F7C" w:rsidRPr="002971A0">
        <w:rPr>
          <w:rFonts w:eastAsia="TimesNewRoman"/>
        </w:rPr>
        <w:t>» для</w:t>
      </w:r>
      <w:r w:rsidR="00CB2F7C">
        <w:rPr>
          <w:rFonts w:eastAsia="TimesNewRoman"/>
        </w:rPr>
        <w:t xml:space="preserve"> перехода на страницу</w:t>
      </w:r>
      <w:r w:rsidR="00CB2F7C" w:rsidRPr="002971A0">
        <w:rPr>
          <w:rFonts w:eastAsia="TimesNewRoman"/>
        </w:rPr>
        <w:t xml:space="preserve"> </w:t>
      </w:r>
      <w:r w:rsidR="00CB2F7C">
        <w:rPr>
          <w:rFonts w:eastAsia="TimesNewRoman"/>
        </w:rPr>
        <w:t xml:space="preserve">распознавания текста с изображения;  добавление языка и изменение размера шрифта доступны в меню «настройки», </w:t>
      </w:r>
      <w:proofErr w:type="spellStart"/>
      <w:r w:rsidR="00CB2F7C">
        <w:rPr>
          <w:rFonts w:eastAsia="TimesNewRoman"/>
          <w:lang w:val="en-US"/>
        </w:rPr>
        <w:t>TextBox</w:t>
      </w:r>
      <w:proofErr w:type="spellEnd"/>
      <w:r w:rsidR="00CB2F7C" w:rsidRPr="002C33ED">
        <w:rPr>
          <w:rFonts w:eastAsia="TimesNewRoman"/>
        </w:rPr>
        <w:t xml:space="preserve"> </w:t>
      </w:r>
      <w:r w:rsidR="00CB2F7C">
        <w:rPr>
          <w:rFonts w:eastAsia="TimesNewRoman"/>
        </w:rPr>
        <w:t>предназначен для ввода теста: левый – для ввода переводимого текста, а правый – для вывода переведённого текста.</w:t>
      </w:r>
      <w:proofErr w:type="gramEnd"/>
    </w:p>
    <w:p w:rsidR="001F1BE7" w:rsidRPr="001F1BE7" w:rsidRDefault="001F1BE7" w:rsidP="001F1BE7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 главе второй представлены разделы «</w:t>
      </w:r>
      <w:r w:rsidRPr="00BC263D">
        <w:rPr>
          <w:szCs w:val="28"/>
        </w:rPr>
        <w:t xml:space="preserve">Отладка и тестирование </w:t>
      </w:r>
      <w:r w:rsidR="00CB2F7C">
        <w:rPr>
          <w:szCs w:val="28"/>
        </w:rPr>
        <w:t>программы</w:t>
      </w:r>
      <w:r>
        <w:rPr>
          <w:rFonts w:eastAsia="Calibri"/>
          <w:color w:val="auto"/>
          <w:szCs w:val="28"/>
          <w:lang w:eastAsia="en-US"/>
        </w:rPr>
        <w:t>», «</w:t>
      </w:r>
      <w:r w:rsidRPr="00BC263D">
        <w:rPr>
          <w:szCs w:val="28"/>
        </w:rPr>
        <w:t>Руководство по использованию программы</w:t>
      </w:r>
      <w:r>
        <w:rPr>
          <w:rFonts w:eastAsia="Calibri"/>
          <w:color w:val="auto"/>
          <w:szCs w:val="28"/>
          <w:lang w:eastAsia="en-US"/>
        </w:rPr>
        <w:t>».</w:t>
      </w:r>
    </w:p>
    <w:p w:rsidR="009953CC" w:rsidRDefault="00196ACA" w:rsidP="0046695E">
      <w:pPr>
        <w:pStyle w:val="a3"/>
        <w:spacing w:after="0" w:line="240" w:lineRule="auto"/>
        <w:ind w:left="0" w:firstLine="0"/>
        <w:rPr>
          <w:szCs w:val="28"/>
        </w:rPr>
      </w:pPr>
      <w:bookmarkStart w:id="4" w:name="_Toc42459189"/>
      <w:r>
        <w:rPr>
          <w:szCs w:val="28"/>
        </w:rPr>
        <w:t xml:space="preserve">В </w:t>
      </w:r>
      <w:bookmarkEnd w:id="4"/>
      <w:r>
        <w:rPr>
          <w:szCs w:val="28"/>
        </w:rPr>
        <w:t>заключении кратко подводятся итоги работы</w:t>
      </w:r>
      <w:r w:rsidR="00746063">
        <w:rPr>
          <w:szCs w:val="28"/>
        </w:rPr>
        <w:t>.</w:t>
      </w:r>
      <w:r w:rsidR="007205C6">
        <w:rPr>
          <w:szCs w:val="28"/>
        </w:rPr>
        <w:t xml:space="preserve"> </w:t>
      </w:r>
    </w:p>
    <w:p w:rsidR="00746063" w:rsidRDefault="009953CC" w:rsidP="0046695E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Оценка степени разработки поставленных вопросов и практической значимости ВКР</w:t>
      </w:r>
      <w:r w:rsidR="00746063">
        <w:rPr>
          <w:szCs w:val="28"/>
        </w:rPr>
        <w:t>.</w:t>
      </w:r>
    </w:p>
    <w:p w:rsidR="00746063" w:rsidRPr="00746063" w:rsidRDefault="00196ACA" w:rsidP="0046695E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Содержание</w:t>
      </w:r>
      <w:r w:rsidRPr="00196ACA">
        <w:rPr>
          <w:szCs w:val="28"/>
        </w:rPr>
        <w:t xml:space="preserve"> </w:t>
      </w:r>
      <w:r>
        <w:rPr>
          <w:szCs w:val="28"/>
        </w:rPr>
        <w:t xml:space="preserve">работы  </w:t>
      </w:r>
      <w:r w:rsidR="00746063" w:rsidRPr="00746063">
        <w:rPr>
          <w:szCs w:val="28"/>
        </w:rPr>
        <w:t>соответствует заявленной теме.</w:t>
      </w:r>
      <w:r w:rsidR="00AE7AF9">
        <w:rPr>
          <w:szCs w:val="28"/>
        </w:rPr>
        <w:t xml:space="preserve"> </w:t>
      </w:r>
      <w:r w:rsidR="007205C6">
        <w:rPr>
          <w:szCs w:val="28"/>
        </w:rPr>
        <w:t xml:space="preserve">Разработана </w:t>
      </w:r>
      <w:r w:rsidR="007205C6">
        <w:t>пилотная демо-версия проекта.</w:t>
      </w:r>
      <w:r w:rsidR="007205C6">
        <w:rPr>
          <w:szCs w:val="28"/>
        </w:rPr>
        <w:t xml:space="preserve"> </w:t>
      </w:r>
      <w:r w:rsidR="00AE7AF9">
        <w:rPr>
          <w:szCs w:val="28"/>
        </w:rPr>
        <w:t>П</w:t>
      </w:r>
      <w:r w:rsidR="00746063" w:rsidRPr="00746063">
        <w:rPr>
          <w:szCs w:val="28"/>
        </w:rPr>
        <w:t xml:space="preserve">оставленные </w:t>
      </w:r>
      <w:r w:rsidR="00746063">
        <w:rPr>
          <w:szCs w:val="28"/>
        </w:rPr>
        <w:t xml:space="preserve">практические </w:t>
      </w:r>
      <w:r w:rsidR="00746063" w:rsidRPr="00746063">
        <w:rPr>
          <w:szCs w:val="28"/>
        </w:rPr>
        <w:t>задачи решены.</w:t>
      </w:r>
    </w:p>
    <w:p w:rsidR="009953CC" w:rsidRDefault="00746063" w:rsidP="0046695E">
      <w:pPr>
        <w:pStyle w:val="a3"/>
        <w:spacing w:after="0" w:line="240" w:lineRule="auto"/>
        <w:ind w:left="0" w:firstLine="0"/>
        <w:rPr>
          <w:szCs w:val="28"/>
        </w:rPr>
      </w:pPr>
      <w:r w:rsidRPr="00746063">
        <w:rPr>
          <w:szCs w:val="28"/>
        </w:rPr>
        <w:t>Практическая часть работы замечаний не вызывает.</w:t>
      </w:r>
      <w:r w:rsidR="007205C6">
        <w:rPr>
          <w:szCs w:val="28"/>
        </w:rPr>
        <w:t xml:space="preserve"> Однако</w:t>
      </w:r>
      <w:proofErr w:type="gramStart"/>
      <w:r w:rsidR="007205C6">
        <w:rPr>
          <w:szCs w:val="28"/>
        </w:rPr>
        <w:t>,</w:t>
      </w:r>
      <w:proofErr w:type="gramEnd"/>
      <w:r w:rsidR="00CB2F7C">
        <w:rPr>
          <w:szCs w:val="28"/>
        </w:rPr>
        <w:t xml:space="preserve"> имеются небольшие замечания по написанию текста</w:t>
      </w:r>
      <w:r w:rsidR="007205C6">
        <w:rPr>
          <w:szCs w:val="28"/>
        </w:rPr>
        <w:t>.</w:t>
      </w:r>
    </w:p>
    <w:p w:rsidR="00746063" w:rsidRDefault="009953CC" w:rsidP="0046695E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Общая оценка качества ВКР</w:t>
      </w:r>
    </w:p>
    <w:p w:rsidR="009953CC" w:rsidRDefault="00746063" w:rsidP="0046695E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 xml:space="preserve">Рекомендуемая оценка </w:t>
      </w:r>
      <w:r w:rsidRPr="00AE7AF9">
        <w:rPr>
          <w:color w:val="FF0000"/>
          <w:szCs w:val="28"/>
        </w:rPr>
        <w:t>хорошо.</w:t>
      </w:r>
      <w:r w:rsidR="009953CC" w:rsidRPr="00AE7AF9">
        <w:rPr>
          <w:color w:val="FF0000"/>
          <w:szCs w:val="28"/>
        </w:rPr>
        <w:t xml:space="preserve"> </w:t>
      </w:r>
    </w:p>
    <w:p w:rsidR="009953CC" w:rsidRDefault="009953CC" w:rsidP="0046695E">
      <w:pPr>
        <w:spacing w:after="0" w:line="240" w:lineRule="auto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013156" w:rsidP="00AE7AF9">
      <w:pPr>
        <w:spacing w:after="0"/>
        <w:ind w:firstLine="360"/>
        <w:rPr>
          <w:szCs w:val="28"/>
        </w:rPr>
      </w:pPr>
      <w:r>
        <w:rPr>
          <w:szCs w:val="28"/>
        </w:rPr>
        <w:t>«</w:t>
      </w:r>
      <w:r w:rsidR="006854E2">
        <w:rPr>
          <w:szCs w:val="28"/>
        </w:rPr>
        <w:t>30</w:t>
      </w:r>
      <w:r w:rsidR="009953CC">
        <w:rPr>
          <w:szCs w:val="28"/>
        </w:rPr>
        <w:t>»</w:t>
      </w:r>
      <w:r w:rsidR="006854E2">
        <w:rPr>
          <w:szCs w:val="28"/>
        </w:rPr>
        <w:t xml:space="preserve"> мая</w:t>
      </w:r>
      <w:r w:rsidR="009953CC">
        <w:rPr>
          <w:szCs w:val="28"/>
        </w:rPr>
        <w:t xml:space="preserve"> 20</w:t>
      </w:r>
      <w:r>
        <w:rPr>
          <w:szCs w:val="28"/>
        </w:rPr>
        <w:t>2</w:t>
      </w:r>
      <w:r w:rsidR="006854E2">
        <w:rPr>
          <w:szCs w:val="28"/>
        </w:rPr>
        <w:t>3</w:t>
      </w:r>
      <w:r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>
        <w:rPr>
          <w:szCs w:val="28"/>
        </w:rPr>
        <w:t xml:space="preserve"> </w:t>
      </w:r>
      <w:r w:rsidR="009953CC">
        <w:rPr>
          <w:szCs w:val="28"/>
        </w:rPr>
        <w:tab/>
      </w:r>
      <w:r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063B73">
      <w:pgSz w:w="11906" w:h="16838"/>
      <w:pgMar w:top="851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6AC481C"/>
    <w:multiLevelType w:val="hybridMultilevel"/>
    <w:tmpl w:val="20F48A3A"/>
    <w:lvl w:ilvl="0" w:tplc="F790E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B1938"/>
    <w:multiLevelType w:val="hybridMultilevel"/>
    <w:tmpl w:val="C5EA463A"/>
    <w:lvl w:ilvl="0" w:tplc="E2DCD07C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145033"/>
    <w:rsid w:val="00187E88"/>
    <w:rsid w:val="00196ACA"/>
    <w:rsid w:val="001B26C0"/>
    <w:rsid w:val="001F1BE7"/>
    <w:rsid w:val="003366AD"/>
    <w:rsid w:val="00356DAF"/>
    <w:rsid w:val="0038682B"/>
    <w:rsid w:val="003B1A98"/>
    <w:rsid w:val="003E0EB0"/>
    <w:rsid w:val="003E7A98"/>
    <w:rsid w:val="003F1A4E"/>
    <w:rsid w:val="0046695E"/>
    <w:rsid w:val="00480F5B"/>
    <w:rsid w:val="00486D05"/>
    <w:rsid w:val="005C0A63"/>
    <w:rsid w:val="005C77E1"/>
    <w:rsid w:val="005F5B62"/>
    <w:rsid w:val="006768F5"/>
    <w:rsid w:val="006854E2"/>
    <w:rsid w:val="006B4338"/>
    <w:rsid w:val="007205C6"/>
    <w:rsid w:val="00746063"/>
    <w:rsid w:val="00787A3F"/>
    <w:rsid w:val="007A2301"/>
    <w:rsid w:val="007B3E3A"/>
    <w:rsid w:val="008042C2"/>
    <w:rsid w:val="008B3809"/>
    <w:rsid w:val="00981C3E"/>
    <w:rsid w:val="009953CC"/>
    <w:rsid w:val="00A036A9"/>
    <w:rsid w:val="00A06171"/>
    <w:rsid w:val="00AE7AF9"/>
    <w:rsid w:val="00B91BAF"/>
    <w:rsid w:val="00C179F1"/>
    <w:rsid w:val="00C44A47"/>
    <w:rsid w:val="00C708A7"/>
    <w:rsid w:val="00C93C81"/>
    <w:rsid w:val="00CB2F7C"/>
    <w:rsid w:val="00CB6D7D"/>
    <w:rsid w:val="00DB0B5A"/>
    <w:rsid w:val="00DB1F8D"/>
    <w:rsid w:val="00E15D39"/>
    <w:rsid w:val="00E671BD"/>
    <w:rsid w:val="00E959BF"/>
    <w:rsid w:val="00EA0EF5"/>
    <w:rsid w:val="00ED0405"/>
    <w:rsid w:val="00F83B7A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6">
    <w:name w:val="Для курсовой"/>
    <w:basedOn w:val="a"/>
    <w:link w:val="a7"/>
    <w:qFormat/>
    <w:rsid w:val="00B91BAF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7">
    <w:name w:val="Для курсовой Знак"/>
    <w:basedOn w:val="a0"/>
    <w:link w:val="a6"/>
    <w:rsid w:val="00B91BAF"/>
    <w:rPr>
      <w:rFonts w:ascii="Times New Roman" w:eastAsia="Calibri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356DAF"/>
    <w:rPr>
      <w:b/>
      <w:bCs/>
    </w:rPr>
  </w:style>
  <w:style w:type="paragraph" w:customStyle="1" w:styleId="a9">
    <w:name w:val="Для текста"/>
    <w:basedOn w:val="a"/>
    <w:link w:val="aa"/>
    <w:qFormat/>
    <w:rsid w:val="00356DAF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a">
    <w:name w:val="Для текста Знак"/>
    <w:basedOn w:val="a0"/>
    <w:link w:val="a9"/>
    <w:rsid w:val="00356DAF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6">
    <w:name w:val="Для курсовой"/>
    <w:basedOn w:val="a"/>
    <w:link w:val="a7"/>
    <w:qFormat/>
    <w:rsid w:val="00B91BAF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7">
    <w:name w:val="Для курсовой Знак"/>
    <w:basedOn w:val="a0"/>
    <w:link w:val="a6"/>
    <w:rsid w:val="00B91BAF"/>
    <w:rPr>
      <w:rFonts w:ascii="Times New Roman" w:eastAsia="Calibri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356DAF"/>
    <w:rPr>
      <w:b/>
      <w:bCs/>
    </w:rPr>
  </w:style>
  <w:style w:type="paragraph" w:customStyle="1" w:styleId="a9">
    <w:name w:val="Для текста"/>
    <w:basedOn w:val="a"/>
    <w:link w:val="aa"/>
    <w:qFormat/>
    <w:rsid w:val="00356DAF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a">
    <w:name w:val="Для текста Знак"/>
    <w:basedOn w:val="a0"/>
    <w:link w:val="a9"/>
    <w:rsid w:val="00356DA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SibSata1</cp:lastModifiedBy>
  <cp:revision>7</cp:revision>
  <dcterms:created xsi:type="dcterms:W3CDTF">2022-06-05T18:28:00Z</dcterms:created>
  <dcterms:modified xsi:type="dcterms:W3CDTF">2023-05-30T18:39:00Z</dcterms:modified>
</cp:coreProperties>
</file>