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C726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596C976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4BB6061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36D18AC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583123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161DD75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79D839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68F353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4B9138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E0ED18E" w14:textId="77777777" w:rsidR="008C251F" w:rsidRDefault="008C251F" w:rsidP="008C251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98A27FA" w14:textId="41FE3A9F" w:rsidR="008C251F" w:rsidRPr="00C202FF" w:rsidRDefault="008C251F" w:rsidP="008C251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№25</w:t>
      </w:r>
    </w:p>
    <w:p w14:paraId="542C7F8E" w14:textId="77777777" w:rsidR="008C251F" w:rsidRDefault="008C251F" w:rsidP="008C251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A264D57" w14:textId="77777777" w:rsidR="008C251F" w:rsidRDefault="008C251F" w:rsidP="008C25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A71EBE1" w14:textId="77777777" w:rsidR="008C251F" w:rsidRDefault="008C251F" w:rsidP="008C25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F72F872" w14:textId="77777777" w:rsidR="008C251F" w:rsidRDefault="008C251F" w:rsidP="008C25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B201DC" w14:textId="275FF65B" w:rsidR="008C251F" w:rsidRPr="00B13B45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127D5">
        <w:rPr>
          <w:rFonts w:ascii="Times New Roman" w:hAnsi="Times New Roman"/>
          <w:sz w:val="28"/>
          <w:szCs w:val="28"/>
          <w:shd w:val="clear" w:color="auto" w:fill="FFFFFF"/>
        </w:rPr>
        <w:t>Глазков Никита Павлович</w:t>
      </w:r>
    </w:p>
    <w:p w14:paraId="1FFE2399" w14:textId="77777777" w:rsidR="008C251F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3A873C7" w14:textId="77777777" w:rsidR="008C251F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206E9946" w14:textId="09D22C24" w:rsidR="008C251F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9127D5">
        <w:rPr>
          <w:rFonts w:ascii="Times New Roman" w:hAnsi="Times New Roman"/>
          <w:sz w:val="28"/>
          <w:szCs w:val="28"/>
          <w:shd w:val="clear" w:color="auto" w:fill="FFFFFF"/>
        </w:rPr>
        <w:t>7</w:t>
      </w:r>
    </w:p>
    <w:p w14:paraId="4DFACF32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EB96EB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E098279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DDF3246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6988ADC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13F52F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9B1EF0E" w14:textId="77777777" w:rsidR="008C251F" w:rsidRDefault="008C251F" w:rsidP="008C25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A2CC3E8" w14:textId="77777777" w:rsidR="008C251F" w:rsidRDefault="008C251F" w:rsidP="008C25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644A43" w14:textId="77777777" w:rsidR="008C251F" w:rsidRDefault="008C251F" w:rsidP="008C25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C81C1E9" w14:textId="77777777" w:rsidR="008C251F" w:rsidRDefault="008C251F" w:rsidP="008C251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CA90724" w14:textId="0CAD7D1E" w:rsidR="008C251F" w:rsidRPr="00A440E0" w:rsidRDefault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36C6B61D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0" w:name="_Toc132647401"/>
      <w:bookmarkStart w:id="1" w:name="_Toc132647424"/>
      <w:bookmarkStart w:id="2" w:name="_Toc132648315"/>
      <w:bookmarkStart w:id="3" w:name="_Toc132648321"/>
      <w:bookmarkStart w:id="4" w:name="_Toc132648336"/>
      <w:bookmarkStart w:id="5" w:name="_Toc132659711"/>
      <w:r w:rsidRPr="00D82942">
        <w:rPr>
          <w:sz w:val="28"/>
          <w:szCs w:val="28"/>
        </w:rPr>
        <w:lastRenderedPageBreak/>
        <w:t>Задание 1</w:t>
      </w:r>
      <w:bookmarkEnd w:id="0"/>
      <w:bookmarkEnd w:id="1"/>
      <w:bookmarkEnd w:id="2"/>
      <w:bookmarkEnd w:id="3"/>
      <w:bookmarkEnd w:id="4"/>
      <w:bookmarkEnd w:id="5"/>
    </w:p>
    <w:p w14:paraId="00454CB5" w14:textId="77777777" w:rsidR="008C251F" w:rsidRPr="00D82942" w:rsidRDefault="008C251F" w:rsidP="008C251F">
      <w:pPr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D8294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Исследование и расчет основных технических характеристик ССПО</w:t>
      </w:r>
    </w:p>
    <w:p w14:paraId="7D9C6AE1" w14:textId="77777777" w:rsidR="008C251F" w:rsidRDefault="008C251F" w:rsidP="008C251F">
      <w:pPr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D8294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и способов их обеспечения</w:t>
      </w:r>
    </w:p>
    <w:p w14:paraId="4FF3A838" w14:textId="10059C6D" w:rsidR="008C251F" w:rsidRPr="00A51DA7" w:rsidRDefault="008C251F" w:rsidP="008C251F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Ознакомление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 и способами их обеспечения. Расчет основных технических характеристик ССПО. Получение навыков оценки электромагнитной совместимости (ЭМС) аппаратуры ССПО с использованием основных технических характеристик.</w:t>
      </w:r>
    </w:p>
    <w:p w14:paraId="51894FEC" w14:textId="7F21E05E" w:rsidR="008C251F" w:rsidRPr="00A63459" w:rsidRDefault="008C251F" w:rsidP="008C251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Изучить</w:t>
      </w:r>
      <w:proofErr w:type="gramEnd"/>
      <w:r w:rsidR="00A63459">
        <w:rPr>
          <w:rFonts w:ascii="Times New Roman" w:hAnsi="Times New Roman"/>
          <w:sz w:val="28"/>
          <w:szCs w:val="28"/>
          <w:shd w:val="clear" w:color="auto" w:fill="FFFFFF"/>
        </w:rPr>
        <w:t xml:space="preserve"> в процессе самостоятельной подготовки основные теоретические сведения по теме данной лабораторной работы из списка рекомендуемой литературы. Изучить влияние на ЭМС и частотно-территориальный план ССПО следующих параметров: частоты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, мощности передатчика (</w:t>
      </w:r>
      <w:proofErr w:type="spellStart"/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</w:t>
      </w:r>
      <w:r w:rsidR="00A6345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n</w:t>
      </w:r>
      <w:proofErr w:type="spellEnd"/>
      <w:r w:rsidR="00A63459">
        <w:rPr>
          <w:rFonts w:ascii="Times New Roman" w:hAnsi="Times New Roman"/>
          <w:sz w:val="28"/>
          <w:szCs w:val="28"/>
          <w:shd w:val="clear" w:color="auto" w:fill="FFFFFF"/>
        </w:rPr>
        <w:t>), расстояние между базовой и абонентской станциями (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 xml:space="preserve">),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высоты приемной и передающей антенн (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1</w:t>
      </w:r>
      <w:r w:rsidR="00A6345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 xml:space="preserve">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 xml:space="preserve">и 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2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>).</w:t>
      </w:r>
    </w:p>
    <w:p w14:paraId="1BCBF9F0" w14:textId="77777777" w:rsidR="008C251F" w:rsidRDefault="008C251F" w:rsidP="008C251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62E0CE0" w14:textId="528AFCD1" w:rsidR="008C251F" w:rsidRPr="008C251F" w:rsidRDefault="008C251F" w:rsidP="008C251F"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47BB7D31" w14:textId="6820B618" w:rsidR="00F24F50" w:rsidRPr="00F24F50" w:rsidRDefault="00F24F50" w:rsidP="00F24F5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Влияние допустимого отношения сигнал-интерференция (6) на </w:t>
      </w:r>
      <w:r w:rsidRPr="00F24F50"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КЛ</w:t>
      </w: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Pr="00F24F50"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ЧГ</w:t>
      </w: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коэффициент ЭМС сети q:</w:t>
      </w:r>
    </w:p>
    <w:p w14:paraId="739AFC17" w14:textId="77777777" w:rsidR="00F24F50" w:rsidRPr="00F24F50" w:rsidRDefault="00F24F50" w:rsidP="00F24F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4F50">
        <w:rPr>
          <w:sz w:val="28"/>
          <w:szCs w:val="28"/>
        </w:rPr>
        <w:t>Для начала необходимо провести оценку допустимого отношения сигнал-интерференция (SIR) в зависимости от радиуса действия ЧТП ССПО и мощности передатчика. Это позволит определить, какое значение SIR будет допустимым для системы связи.</w:t>
      </w:r>
    </w:p>
    <w:p w14:paraId="01D659AB" w14:textId="1336CDD2" w:rsidR="008C251F" w:rsidRDefault="00F24F50" w:rsidP="00F24F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4F50">
        <w:rPr>
          <w:sz w:val="28"/>
          <w:szCs w:val="28"/>
        </w:rPr>
        <w:t>Затем нужно исследовать, как изменение допустимого значения SIR влияет на N</w:t>
      </w:r>
      <w:r>
        <w:rPr>
          <w:sz w:val="28"/>
          <w:szCs w:val="28"/>
          <w:vertAlign w:val="subscript"/>
        </w:rPr>
        <w:t>КЛ</w:t>
      </w:r>
      <w:r w:rsidRPr="00F24F50">
        <w:rPr>
          <w:sz w:val="28"/>
          <w:szCs w:val="28"/>
        </w:rPr>
        <w:t>, N</w:t>
      </w:r>
      <w:r>
        <w:rPr>
          <w:sz w:val="28"/>
          <w:szCs w:val="28"/>
          <w:vertAlign w:val="subscript"/>
        </w:rPr>
        <w:t>ЧГ</w:t>
      </w:r>
      <w:r w:rsidRPr="00F24F50">
        <w:rPr>
          <w:sz w:val="28"/>
          <w:szCs w:val="28"/>
        </w:rPr>
        <w:t xml:space="preserve"> и коэффициент ЭМС сети q. Для этого можно провести моделирование работы системы связи при различных значениях SIR и сравнить результаты.</w:t>
      </w:r>
    </w:p>
    <w:p w14:paraId="10144194" w14:textId="6CA10AE4" w:rsidR="00F24F50" w:rsidRPr="00F24F50" w:rsidRDefault="00F24F50" w:rsidP="00F24F5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>Влияние r0 и f на уровень мощности сигнала в точке приема p0(f, d):</w:t>
      </w:r>
    </w:p>
    <w:p w14:paraId="665BAC52" w14:textId="3846E071" w:rsidR="00F24F50" w:rsidRPr="00F24F50" w:rsidRDefault="00F24F50" w:rsidP="00F24F50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4F50">
        <w:rPr>
          <w:sz w:val="28"/>
          <w:szCs w:val="28"/>
        </w:rPr>
        <w:t>Сначала нужно оценить влияние радиуса действия ЧТП ССПО на уровень мощности сигнала в точке приема p</w:t>
      </w:r>
      <w:r>
        <w:rPr>
          <w:sz w:val="28"/>
          <w:szCs w:val="28"/>
          <w:vertAlign w:val="subscript"/>
        </w:rPr>
        <w:t>0</w:t>
      </w:r>
      <w:r w:rsidRPr="00F24F50">
        <w:rPr>
          <w:sz w:val="28"/>
          <w:szCs w:val="28"/>
        </w:rPr>
        <w:t>(f, d). Для этого можно провести моделирование работы системы связи при различных значениях r</w:t>
      </w:r>
      <w:r>
        <w:rPr>
          <w:sz w:val="28"/>
          <w:szCs w:val="28"/>
          <w:vertAlign w:val="subscript"/>
        </w:rPr>
        <w:t>0</w:t>
      </w:r>
      <w:r w:rsidRPr="00F24F50">
        <w:rPr>
          <w:sz w:val="28"/>
          <w:szCs w:val="28"/>
        </w:rPr>
        <w:t xml:space="preserve"> и сравнить результаты.</w:t>
      </w:r>
    </w:p>
    <w:p w14:paraId="1DA81D36" w14:textId="683B1DD9" w:rsidR="00F24F50" w:rsidRPr="00F24F50" w:rsidRDefault="00F24F50" w:rsidP="00F24F50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4F50">
        <w:rPr>
          <w:sz w:val="28"/>
          <w:szCs w:val="28"/>
        </w:rPr>
        <w:t>Затем необходимо оценить влияние частоты сигнала f на уровень мощности сигнала в точке приема p</w:t>
      </w:r>
      <w:r>
        <w:rPr>
          <w:sz w:val="28"/>
          <w:szCs w:val="28"/>
          <w:vertAlign w:val="subscript"/>
        </w:rPr>
        <w:t>0</w:t>
      </w:r>
      <w:r w:rsidRPr="00F24F50">
        <w:rPr>
          <w:sz w:val="28"/>
          <w:szCs w:val="28"/>
        </w:rPr>
        <w:t>(f, d). Для этого можно провести моделирование работы системы связи при различных значениях f и сравнить результаты.</w:t>
      </w:r>
    </w:p>
    <w:p w14:paraId="032145B1" w14:textId="77777777" w:rsidR="00F24F50" w:rsidRDefault="00F24F50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8E55D81" w14:textId="5710AFE3" w:rsidR="00F24F50" w:rsidRPr="00F24F50" w:rsidRDefault="00F24F50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1) Что такое интерференция, интерференционная помеха?</w:t>
      </w:r>
    </w:p>
    <w:p w14:paraId="709524B7" w14:textId="6E3B1E06" w:rsidR="00F24F50" w:rsidRPr="00F24F50" w:rsidRDefault="00F24F50" w:rsidP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Интерференция </w:t>
      </w:r>
      <w:proofErr w:type="gramStart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явление, которое происходит, когда два или более сигналов совмещаются в одном месте пространства и взаимодействуют друг с другом, изменяя свои характеристики. Это может привести к искажению или потере сигнала.</w:t>
      </w:r>
    </w:p>
    <w:p w14:paraId="2B5D7AC7" w14:textId="5B9181CE" w:rsidR="00F24F50" w:rsidRDefault="00F24F50" w:rsidP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Интерференционная помеха </w:t>
      </w:r>
      <w:proofErr w:type="gramStart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вид помех, вызванных взаимодействием нескольких сигналов, приводящих к искажению или потере информации. Это может произойти, когда в системе связи используется несколько источников сигналов или когда возникают отражения и рассеяние сигналов от различных объектов в окружающей среде. Интерференционная помеха может привести к уменьшению дальности действия сигнала, ухудшению качества связи или полной потере сигнала.</w:t>
      </w:r>
    </w:p>
    <w:p w14:paraId="31D93611" w14:textId="2AB6389E" w:rsidR="00F24F50" w:rsidRPr="00F24F50" w:rsidRDefault="00F24F50" w:rsidP="00F24F5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2) Поясните понятие зоны освещенности (прямой видимости).</w:t>
      </w:r>
    </w:p>
    <w:p w14:paraId="5DDF27C9" w14:textId="1EB21B97" w:rsidR="00F24F50" w:rsidRPr="00F24F50" w:rsidRDefault="00F24F50" w:rsidP="00F24F50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Зона освещенности или зона прямой видимости </w:t>
      </w:r>
      <w:proofErr w:type="gramStart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область вокруг источника света, в которой находятся объекты, которые могут быть освещены непосредственно от источника света без препятствий.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Эта зона является частью пространства, которое находится в прямой видимости от источника света. То есть, в этой зоне объекты могут быть видны напрямую, без каких-либо препятствий на пути света от источника к объекту. Зона освещенности может быть разной в зависимости от характеристик источника света, таких как его яркость и направленность, а также от окружающей среды, например, наличия препятствий на пути света.</w:t>
      </w:r>
    </w:p>
    <w:p w14:paraId="0811A993" w14:textId="09F93134" w:rsidR="00F24F50" w:rsidRPr="00F24F50" w:rsidRDefault="00F24F50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3) Что такое ослабление свободного пространства и от чего оно зависит?</w:t>
      </w:r>
    </w:p>
    <w:p w14:paraId="786F5D46" w14:textId="7A2F9721" w:rsidR="00DB7E3B" w:rsidRPr="00DB7E3B" w:rsidRDefault="00DB7E3B" w:rsidP="00DB7E3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Ослабление свободного пространства </w:t>
      </w:r>
      <w:proofErr w:type="gramStart"/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явление, при котором мощность электромагнитного сигнала уменьшается по мере распространения в свободном пространстве. Это происходит из-за того, что часть энергии сигнала рассеивается или поглощается в окружающей среде и превращается в тепло.</w:t>
      </w:r>
    </w:p>
    <w:p w14:paraId="635A2ECE" w14:textId="77777777" w:rsidR="00DB7E3B" w:rsidRPr="00DB7E3B" w:rsidRDefault="00DB7E3B" w:rsidP="00DB7E3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Ослабление свободного пространства зависит от нескольких факторов:</w:t>
      </w:r>
    </w:p>
    <w:p w14:paraId="731FF62C" w14:textId="66B8EA3C" w:rsidR="00DB7E3B" w:rsidRPr="00DB7E3B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t>Расстояние между источником и приемником - чем больше расстояние между источником и приемником, тем больше ослабление свободного пространства.</w:t>
      </w:r>
    </w:p>
    <w:p w14:paraId="2C33EFD2" w14:textId="77777777" w:rsidR="00DB7E3B" w:rsidRPr="00DB7E3B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t>Частота сигнала - высокочастотные сигналы более сильно ослабляются при распространении в свободном пространстве, чем низкочастотные.</w:t>
      </w:r>
    </w:p>
    <w:p w14:paraId="394CBD16" w14:textId="0908CD5E" w:rsidR="00DB7E3B" w:rsidRPr="00DB7E3B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t>Характеристики окружающей среды - свойства атмосферы, земли и других препятствий на пути распространения сигнала могут существенно влиять на ослабление свободного пространства.</w:t>
      </w:r>
    </w:p>
    <w:p w14:paraId="32379CE2" w14:textId="4FFEB9ED" w:rsidR="00F24F50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lastRenderedPageBreak/>
        <w:t>Наличие препятствий на пути распространения сигнала - стены, деревья и другие препятствия на пути распространения сигнала также могут приводить к его ослаблению.</w:t>
      </w:r>
    </w:p>
    <w:p w14:paraId="5CD211B4" w14:textId="70120153" w:rsidR="00DB7E3B" w:rsidRDefault="00DB7E3B" w:rsidP="00DB7E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4) Как зависит напряженность поля от расстояния между антеннами области освещенности?</w:t>
      </w:r>
    </w:p>
    <w:p w14:paraId="41A43022" w14:textId="35483194" w:rsidR="00DB7E3B" w:rsidRPr="00DB7E3B" w:rsidRDefault="00DB7E3B" w:rsidP="00DB7E3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электрического поля, создаваемого антенной, зависит от расстояния между антеннами и областью освещения. При увеличении расстояния между антеннами напряженность поля в области освещения уменьшается.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Кроме того, зависимость напряженности поля от расстояния между антеннами также зависит от типа антенны и ее характеристик.</w:t>
      </w:r>
    </w:p>
    <w:p w14:paraId="48A58CBC" w14:textId="1D2A90BF" w:rsidR="00DB7E3B" w:rsidRDefault="00DB7E3B" w:rsidP="00DB7E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5) Как зависит напряженность поля от высоты подвеса антенны в области освещенности?</w:t>
      </w:r>
    </w:p>
    <w:p w14:paraId="1C0560AF" w14:textId="52483834" w:rsidR="00DB7E3B" w:rsidRDefault="00DB7E3B" w:rsidP="00DB7E3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поля, создаваемого антенной, зависит от высоты подвеса антенны в области освещенности. При увеличении высоты подвеса антенны напряженность поля в области освещенности также увеличивается.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Это связано с тем, что при большей высоте подвеса антенны волны, излучаемые антенной, распространяются на большие расстояния и могут дойти до более удаленных точек в области освещенности.</w:t>
      </w:r>
    </w:p>
    <w:p w14:paraId="39D7F7E5" w14:textId="1EBBF984" w:rsidR="00DB7E3B" w:rsidRDefault="00DB7E3B" w:rsidP="00DB7E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6) Сравните характер зависимости от расстояния напряженности поля и мощности сигнала в точке свободном пространстве?</w:t>
      </w:r>
    </w:p>
    <w:p w14:paraId="7AB3B9CE" w14:textId="6CB58BA8" w:rsidR="00DB7E3B" w:rsidRPr="00DB7E3B" w:rsidRDefault="00DB7E3B" w:rsidP="00DB7E3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поля обычно убывает с расстоянием от источника по закону обратной квадратичной зависимости. Это означает, что если расстояние от источника удваивается, то напряженность поля уменьшается в четыре раза. Таким образом, напряженность поля в точке быстро уменьшается с удалением от источника.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Мощность сигнала в точке также убывает с расстоянием от источника, но уже по закону обратной кубической зависимости. Это означает, что если расстояние от источника удваивается, то мощность сигнала уменьшается в восемь раз. Таким образом, мощность сигнала уменьшается более быстро, чем напряженность поля.</w:t>
      </w:r>
    </w:p>
    <w:p w14:paraId="06E53078" w14:textId="3CE3768E" w:rsidR="00DB7E3B" w:rsidRPr="00A51DA7" w:rsidRDefault="008C251F" w:rsidP="00DB7E3B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>ознакомился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 и способами их обеспечения; рассчитал основные технические характеристики ССПО; получил навыки оценки электромагнитной совместимости (ЭМС) аппаратуры ССПО с использованием основных технических характеристик.</w:t>
      </w:r>
    </w:p>
    <w:p w14:paraId="225034FA" w14:textId="21810FF0" w:rsidR="008C251F" w:rsidRDefault="008C251F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7A0D164F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6" w:name="_Toc132648316"/>
      <w:bookmarkStart w:id="7" w:name="_Toc132648322"/>
      <w:bookmarkStart w:id="8" w:name="_Toc132648337"/>
      <w:bookmarkStart w:id="9" w:name="_Toc132659712"/>
      <w:r w:rsidRPr="00D82942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2</w:t>
      </w:r>
      <w:bookmarkEnd w:id="6"/>
      <w:bookmarkEnd w:id="7"/>
      <w:bookmarkEnd w:id="8"/>
      <w:bookmarkEnd w:id="9"/>
    </w:p>
    <w:p w14:paraId="4EE637E5" w14:textId="77777777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энергетических показателей ССПО</w:t>
      </w:r>
    </w:p>
    <w:p w14:paraId="1BABD783" w14:textId="70FB20EF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 высокоподнятых антеннах</w:t>
      </w:r>
    </w:p>
    <w:p w14:paraId="631DDD71" w14:textId="7B16E664" w:rsidR="008C251F" w:rsidRPr="00A51DA7" w:rsidRDefault="008C251F" w:rsidP="00FE5638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E5638">
        <w:rPr>
          <w:rFonts w:ascii="Times New Roman" w:hAnsi="Times New Roman"/>
          <w:sz w:val="28"/>
          <w:szCs w:val="28"/>
          <w:shd w:val="clear" w:color="auto" w:fill="FFFFFF"/>
        </w:rPr>
        <w:t>Ознакомление с методами исследования энергетических показателей ССПО при высокоподнятых антеннах. Расчет энергетических показателей ССПО при высокоскоростных антеннах. Формирование умения использовать автоматизированный онлайн-калькулятор для расчета уровня сигнала на входе приемника при высокоподнятых антеннах при распространении сигнала в свободном пространстве и с учетом влияния земной поверхности и тропосферы.</w:t>
      </w:r>
    </w:p>
    <w:p w14:paraId="0BC524ED" w14:textId="50ECFC37" w:rsidR="008C251F" w:rsidRPr="00575E83" w:rsidRDefault="008C251F" w:rsidP="00575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proofErr w:type="gramEnd"/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самостоятельной подготовки основные теоретические сведения по теме данной лабораторной работы из списка рекомендованной литературы.  </w:t>
      </w:r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предварительные расчеты:1. зависимости расстояния прямой видимости </w:t>
      </w:r>
      <w:proofErr w:type="spellStart"/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ПВ</w:t>
      </w:r>
      <w:proofErr w:type="spellEnd"/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формулой (7) (см. лабораторное занятие № 1) от высот антенн h1, h2; </w:t>
      </w:r>
      <w:r w:rsid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Зависимость мощности </w:t>
      </w:r>
      <w:r w:rsidR="00FE56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FE5638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уровня мощности </w:t>
      </w:r>
      <w:r w:rsidR="00575E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 w:rsid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= </w:t>
      </w:r>
      <w:r w:rsidR="00575E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softHyphen/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0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  <w:r w:rsid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>(в дБ) сигнала от БС на входе приемника АС для открытой трассы от протяженности 0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575E83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 xml:space="preserve">ПВ </w:t>
      </w:r>
      <w:r w:rsid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трассы и частоты, определяемую формулами (10), (11) 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 лабораторное занятие № 1)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задавая необходимые для расчетов параметры из цифрового стандарта ССПО; 3. 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влияние на распространение радиоволн параметров радиолинии: частоты (f), мощности передатчика (P</w:t>
      </w:r>
      <w:r w:rsid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), расстоянии между базовой и абонентской станциями (</w:t>
      </w:r>
      <w:r w:rsidR="00575E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высоты приемной и передающей антенн (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h1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h2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4. Изучить порядок использования и возможности онлайн-калькулятора и выполнить расчеты энергетических показателей ССПО в свободном пространстве при 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высокоподнятых антеннах для различных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условий.</w:t>
      </w:r>
    </w:p>
    <w:p w14:paraId="79AC55E3" w14:textId="77777777" w:rsidR="008C251F" w:rsidRPr="00A51DA7" w:rsidRDefault="008C251F" w:rsidP="008C251F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F49165" w14:textId="77777777" w:rsidR="008C251F" w:rsidRDefault="008C251F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5C870B18" w14:textId="69FD30DD" w:rsidR="00A30599" w:rsidRDefault="00A30599" w:rsidP="008C251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5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 Что такое интерференция?</w:t>
      </w:r>
    </w:p>
    <w:p w14:paraId="07F5D692" w14:textId="575EF5B1" w:rsidR="00A30599" w:rsidRDefault="00A30599" w:rsidP="008C25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5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Интерференция </w:t>
      </w:r>
      <w:proofErr w:type="gramStart"/>
      <w:r w:rsidRPr="00A3059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A305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явление, при котором взаимодействие двух или более волн в одной точке пространства вызывает изменение их амплитуды и фазы. При интерференции волн может происходить усиление или ослабление их амплитуды, а также изменение направления распространения. Это явление возникает как при совпадении фаз волн, так и при их разности.</w:t>
      </w:r>
    </w:p>
    <w:p w14:paraId="36E95F44" w14:textId="68709380" w:rsidR="00A30599" w:rsidRPr="00A30599" w:rsidRDefault="00A30599" w:rsidP="008C251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5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Поясните понятия: зоны освещенности, тени и полутени.</w:t>
      </w:r>
    </w:p>
    <w:p w14:paraId="12D7BBD1" w14:textId="076B706F" w:rsidR="00A30599" w:rsidRPr="00A3059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 xml:space="preserve">Зоны освещенности </w:t>
      </w:r>
      <w:proofErr w:type="gramStart"/>
      <w:r w:rsidRPr="00A305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30599">
        <w:rPr>
          <w:rFonts w:ascii="Times New Roman" w:hAnsi="Times New Roman" w:cs="Times New Roman"/>
          <w:sz w:val="28"/>
          <w:szCs w:val="28"/>
        </w:rPr>
        <w:t xml:space="preserve"> области пространства, в которых присутствует достаточное количество света или электромагнитного излучения, чтобы </w:t>
      </w:r>
      <w:r w:rsidRPr="00A30599">
        <w:rPr>
          <w:rFonts w:ascii="Times New Roman" w:hAnsi="Times New Roman" w:cs="Times New Roman"/>
          <w:sz w:val="28"/>
          <w:szCs w:val="28"/>
        </w:rPr>
        <w:lastRenderedPageBreak/>
        <w:t>обеспечить видимость объектов и возможность их восприятия. Зоны освещенности обычно определяются параметрами источника света или излучения, такими как его мощность, направленность и расположение в пространстве.</w:t>
      </w:r>
    </w:p>
    <w:p w14:paraId="17CA6AC8" w14:textId="3FC51755" w:rsidR="00A30599" w:rsidRPr="00A3059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 xml:space="preserve">Тени </w:t>
      </w:r>
      <w:proofErr w:type="gramStart"/>
      <w:r w:rsidRPr="00A305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30599">
        <w:rPr>
          <w:rFonts w:ascii="Times New Roman" w:hAnsi="Times New Roman" w:cs="Times New Roman"/>
          <w:sz w:val="28"/>
          <w:szCs w:val="28"/>
        </w:rPr>
        <w:t xml:space="preserve"> области пространства, в которых световой поток блокируется объектом, который находится между источником света и поверхностью, на которую падает свет. Тени могут быть полностью темными, если нет других источников света, или частично освещенными, если в них попадает свет из других направлений.</w:t>
      </w:r>
    </w:p>
    <w:p w14:paraId="1F7AC628" w14:textId="4B6F49B5" w:rsidR="008C251F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 xml:space="preserve">Полутени </w:t>
      </w:r>
      <w:proofErr w:type="gramStart"/>
      <w:r w:rsidRPr="00A305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30599">
        <w:rPr>
          <w:rFonts w:ascii="Times New Roman" w:hAnsi="Times New Roman" w:cs="Times New Roman"/>
          <w:sz w:val="28"/>
          <w:szCs w:val="28"/>
        </w:rPr>
        <w:t xml:space="preserve"> области пространства, которые получают меньше света или электромагнитного излучения, чем зоны освещенности, но больше, чем тени. Полутени могут быть созданы различными факторами, такими как рассеянный свет, преломление, отражение и дифракция.</w:t>
      </w:r>
    </w:p>
    <w:p w14:paraId="7E1E3E3E" w14:textId="59AB1E98" w:rsidR="00A30599" w:rsidRDefault="00A30599" w:rsidP="00A30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599">
        <w:rPr>
          <w:rFonts w:ascii="Times New Roman" w:hAnsi="Times New Roman" w:cs="Times New Roman"/>
          <w:b/>
          <w:bCs/>
          <w:sz w:val="28"/>
          <w:szCs w:val="28"/>
        </w:rPr>
        <w:t>3) Что такое множитель ослабления?</w:t>
      </w:r>
    </w:p>
    <w:p w14:paraId="78155D1C" w14:textId="52B766C9" w:rsidR="00A3059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 xml:space="preserve">Множитель ослабления </w:t>
      </w:r>
      <w:proofErr w:type="gramStart"/>
      <w:r w:rsidRPr="00A305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30599">
        <w:rPr>
          <w:rFonts w:ascii="Times New Roman" w:hAnsi="Times New Roman" w:cs="Times New Roman"/>
          <w:sz w:val="28"/>
          <w:szCs w:val="28"/>
        </w:rPr>
        <w:t xml:space="preserve"> безразмерная величина, которая определяет, насколько сильно ослабляется мощность сигнала при его распространении в среде. Множитель ослабления является функцией расстояния между источником сигнала и приемником, а также характеристик среды, в которой происходит распространение.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599">
        <w:rPr>
          <w:rFonts w:ascii="Times New Roman" w:hAnsi="Times New Roman" w:cs="Times New Roman"/>
          <w:sz w:val="28"/>
          <w:szCs w:val="28"/>
        </w:rPr>
        <w:t>Для электромагнитных волн, множитель ослабления обычно выражается в децибелах (дБ) и определяется как 10 раз логарифм отношения начальной мощности сигнала к мощности сигнала на расстоянии 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A95D4C" w14:textId="04CEC74B" w:rsidR="00B318B3" w:rsidRDefault="00A30599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="00B318B3" w:rsidRPr="00B318B3">
        <w:rPr>
          <w:rFonts w:ascii="Times New Roman" w:hAnsi="Times New Roman" w:cs="Times New Roman"/>
          <w:b/>
          <w:bCs/>
          <w:sz w:val="28"/>
          <w:szCs w:val="28"/>
        </w:rPr>
        <w:t>Как зависит напряженность поля от расстояния между антеннами в области освещенности?</w:t>
      </w:r>
      <w:r w:rsidR="00B318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12FF1B" w14:textId="67ECAD0A" w:rsid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>Напряженность поля в области освещенности зависит от расстояния между антеннами в соответствии с законом обратного квадрата. Это означает, что при увеличении расстояния между антеннами в два раза, напряженность поля в области освещенности уменьшится в четыре раза.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sz w:val="28"/>
          <w:szCs w:val="28"/>
        </w:rPr>
        <w:t>Формула, которая описывает зависимость напряженности поля от расстояния между антеннами, называется формулой Фриза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E430A" w14:textId="10A08432" w:rsidR="00B318B3" w:rsidRDefault="00B318B3" w:rsidP="00B3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>5) Как зависит напряженность поля от высоты подвеса антенны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b/>
          <w:bCs/>
          <w:sz w:val="28"/>
          <w:szCs w:val="28"/>
        </w:rPr>
        <w:t>области освещенности?</w:t>
      </w:r>
    </w:p>
    <w:p w14:paraId="7CB870B0" w14:textId="59BE1586" w:rsid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>Напряженность поля в области освещенности зависит от высоты подвеса антенны. Общая зависимость напряженности поля от высоты подвеса антенны в области освещенности может быть описана формулой, которая называется формулой Фриза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318B3">
        <w:rPr>
          <w:rFonts w:ascii="Times New Roman" w:hAnsi="Times New Roman" w:cs="Times New Roman"/>
          <w:sz w:val="28"/>
          <w:szCs w:val="28"/>
        </w:rPr>
        <w:t xml:space="preserve">Закономерность, выраженная этой формулой, говорит о том, что напряженность поля в области освещенности увеличивается с увеличением высоты подвеса антенны. Однако этот рост не </w:t>
      </w:r>
      <w:r w:rsidRPr="00B318B3">
        <w:rPr>
          <w:rFonts w:ascii="Times New Roman" w:hAnsi="Times New Roman" w:cs="Times New Roman"/>
          <w:sz w:val="28"/>
          <w:szCs w:val="28"/>
        </w:rPr>
        <w:lastRenderedPageBreak/>
        <w:t>бесконечен: при достаточно большой высоте подвеса эффект увеличения напряженности поля становится незначительным.</w:t>
      </w:r>
    </w:p>
    <w:p w14:paraId="53B70A1F" w14:textId="1422264D" w:rsidR="00B318B3" w:rsidRDefault="00B318B3" w:rsidP="00B3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>6) В чем заключается влияние тропосферы на распространение радиоволн в свободном пространстве?</w:t>
      </w:r>
    </w:p>
    <w:p w14:paraId="6D61AF38" w14:textId="4AD70685" w:rsid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 xml:space="preserve">Тропосфера </w:t>
      </w:r>
      <w:proofErr w:type="gramStart"/>
      <w:r w:rsidRPr="00B318B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318B3">
        <w:rPr>
          <w:rFonts w:ascii="Times New Roman" w:hAnsi="Times New Roman" w:cs="Times New Roman"/>
          <w:sz w:val="28"/>
          <w:szCs w:val="28"/>
        </w:rPr>
        <w:t xml:space="preserve"> нижний слой атмосферы, который находится на высоте от поверхности земли до высоты примерно 10-15 км. Влияние тропосферы на распространение радиоволн в свободном пространстве проявляется в нескольких аспектах: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B318B3">
        <w:rPr>
          <w:rFonts w:ascii="Times New Roman" w:hAnsi="Times New Roman" w:cs="Times New Roman"/>
          <w:sz w:val="28"/>
          <w:szCs w:val="28"/>
        </w:rPr>
        <w:t>оглощение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B318B3">
        <w:rPr>
          <w:rFonts w:ascii="Times New Roman" w:hAnsi="Times New Roman" w:cs="Times New Roman"/>
          <w:sz w:val="28"/>
          <w:szCs w:val="28"/>
        </w:rPr>
        <w:t>оносферное отражение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B318B3">
        <w:rPr>
          <w:rFonts w:ascii="Times New Roman" w:hAnsi="Times New Roman" w:cs="Times New Roman"/>
          <w:sz w:val="28"/>
          <w:szCs w:val="28"/>
        </w:rPr>
        <w:t>скривление лучей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DB4FC" w14:textId="4809B747" w:rsidR="00B318B3" w:rsidRDefault="00B318B3" w:rsidP="00B3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>7) Что такое замирания (фединг) сигнала и каковы причины возникновения быстрых и медленных замираний?</w:t>
      </w:r>
    </w:p>
    <w:p w14:paraId="5DAB581F" w14:textId="10C4FBB8" w:rsidR="00B318B3" w:rsidRP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 xml:space="preserve">Замирания или 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фейдинг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 xml:space="preserve"> сигнала </w:t>
      </w:r>
      <w:proofErr w:type="gramStart"/>
      <w:r w:rsidRPr="00B318B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318B3">
        <w:rPr>
          <w:rFonts w:ascii="Times New Roman" w:hAnsi="Times New Roman" w:cs="Times New Roman"/>
          <w:sz w:val="28"/>
          <w:szCs w:val="28"/>
        </w:rPr>
        <w:t xml:space="preserve"> временные колебания амплитуды и фазы сигнала, вызванные различными физическими факторами в пути распространения сигнала от передатчика к приемнику.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sz w:val="28"/>
          <w:szCs w:val="28"/>
        </w:rPr>
        <w:t>Быстрые замирания (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fading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>) происходят, когда радиоволны сталкиваются с препятствиями на своем пути распространения, такими как здания, деревья, автомобили,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sz w:val="28"/>
          <w:szCs w:val="28"/>
        </w:rPr>
        <w:t>Медленные замирания (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slow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fading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>) вызываются изменением характеристик пути распространения в результате изменения условий окружающей среды, например, движения объектов или изменения свойств атмосферы.</w:t>
      </w:r>
    </w:p>
    <w:p w14:paraId="0A5214E3" w14:textId="24C84398" w:rsidR="00B318B3" w:rsidRPr="00A51DA7" w:rsidRDefault="008C251F" w:rsidP="00B318B3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B318B3">
        <w:rPr>
          <w:rFonts w:ascii="Times New Roman" w:hAnsi="Times New Roman"/>
          <w:sz w:val="28"/>
          <w:szCs w:val="28"/>
          <w:shd w:val="clear" w:color="auto" w:fill="FFFFFF"/>
        </w:rPr>
        <w:t xml:space="preserve">ознакомился с методами исследования энергетических показателей ССПО при высокоподнятых антеннах; рассчитал энергетические показатели ССПО при высокоскоростных антеннах. </w:t>
      </w:r>
    </w:p>
    <w:p w14:paraId="41D87672" w14:textId="09F7FF04" w:rsidR="008C251F" w:rsidRDefault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C1CC3C0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10" w:name="_Toc132648317"/>
      <w:bookmarkStart w:id="11" w:name="_Toc132648323"/>
      <w:bookmarkStart w:id="12" w:name="_Toc132648338"/>
      <w:bookmarkStart w:id="13" w:name="_Toc132659713"/>
      <w:r w:rsidRPr="00D82942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3</w:t>
      </w:r>
      <w:bookmarkEnd w:id="10"/>
      <w:bookmarkEnd w:id="11"/>
      <w:bookmarkEnd w:id="12"/>
      <w:bookmarkEnd w:id="13"/>
    </w:p>
    <w:p w14:paraId="02AE1E12" w14:textId="1CBFF2E4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сотовой связи стандарта GSM-900</w:t>
      </w:r>
    </w:p>
    <w:p w14:paraId="3CA6CE86" w14:textId="77777777" w:rsidR="000E66FA" w:rsidRDefault="000E66FA" w:rsidP="000E66FA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proofErr w:type="gramStart"/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Изучить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основные технические характеристики, функциональное построение и интерфейсы, принятые в цифровой сотовой системе подвижной радиосвязи стандарта GSM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64DB8AE" w14:textId="77777777" w:rsidR="000E66FA" w:rsidRPr="00270A66" w:rsidRDefault="000E66FA" w:rsidP="000E66FA">
      <w:pPr>
        <w:jc w:val="both"/>
        <w:rPr>
          <w:sz w:val="28"/>
          <w:szCs w:val="28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Ознакомиться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с характеристиками стандарта GSM.</w:t>
      </w:r>
      <w:r w:rsidRPr="00361474"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Изучить функциональную схему и состав оборудования.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Ознакомиться с составом долговременных данных, хранящихся в регистрах HLR и VLR.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Ознакомиться с процедурой проверки сетью подлинности (аутентификации) абонента.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Составить отчет.</w:t>
      </w:r>
    </w:p>
    <w:p w14:paraId="4EB2C86C" w14:textId="77777777" w:rsidR="000E66FA" w:rsidRPr="008C251F" w:rsidRDefault="000E66FA" w:rsidP="000E66FA"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3BBFAF93" w14:textId="77777777" w:rsidR="000E66FA" w:rsidRPr="00361474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1) Основные технические характеристики стандарта GSM.</w:t>
      </w:r>
    </w:p>
    <w:p w14:paraId="43BF7A29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Основные технические характеристики стандарта GSM включают:</w:t>
      </w:r>
    </w:p>
    <w:p w14:paraId="23BE55FB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Модуляция: GSM использует метод модуляции GMSK (</w:t>
      </w: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Gaussian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Minimum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Shift </w:t>
      </w: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Keying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), который обеспечивает высокую эффективность использования частотного спектра.</w:t>
      </w:r>
    </w:p>
    <w:p w14:paraId="57F544EA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Ширина полосы частот: каждый канал GSM имеет ширину полосы частот 200 кГц.</w:t>
      </w:r>
    </w:p>
    <w:p w14:paraId="7761B0D4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Частотный диапазон: стандарт GSM использует частотный диапазон 900 МГц или 1800 МГц.</w:t>
      </w:r>
    </w:p>
    <w:p w14:paraId="79C99D76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Кодирование речи: для кодирования речи GSM использует специальный алгоритм сжатия данных, называемый кодеком. Он сжимает аудио сигнал до 13 кбит/с, что обеспечивает хорошее качество голосовой связи.</w:t>
      </w:r>
    </w:p>
    <w:p w14:paraId="46AAC029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Пропускная способность: максимальная скорость передачи данных в стандарте GSM составляет 14,4 кбит/с.</w:t>
      </w:r>
    </w:p>
    <w:p w14:paraId="1F9ACE52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Многопользовательская доступность: GSM использует метод временного разделения каналов (TDMA), который позволяет нескольким пользователям использовать один и тот же частотный диапазон путем разделения его на несколько временных слотов.</w:t>
      </w:r>
    </w:p>
    <w:p w14:paraId="10E9E912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Безопасность: GSM обеспечивает безопасность связи путем использования различных алгоритмов шифрования и аутентификации.</w:t>
      </w:r>
    </w:p>
    <w:p w14:paraId="789F23BD" w14:textId="77777777" w:rsidR="000E66FA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Роуминг: стандарт GSM поддерживает роуминг, что позволяет пользователям сохранять связь вне зоны действия своего оператора связи.</w:t>
      </w:r>
    </w:p>
    <w:p w14:paraId="0C2AFF73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>2) Структурная схема стандарта GSM.</w:t>
      </w:r>
    </w:p>
    <w:p w14:paraId="6896A6EE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Структурная схема стандарта GSM включает в себя несколько основных компонентов:</w:t>
      </w:r>
    </w:p>
    <w:p w14:paraId="768EF597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MS (мобильная станция)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мобильный телефон, который обеспечивает связь с базовой станцией.</w:t>
      </w:r>
    </w:p>
    <w:p w14:paraId="657088BB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BTS (базовая станция)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станция, которая обеспечивает беспроводную связь с мобильной станцией. Она состоит из антенны и приемо-передающего оборудования.</w:t>
      </w:r>
    </w:p>
    <w:p w14:paraId="293A56E9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BSC (контроллер базовых станций)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 управляющее устройство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, которое управляет работой нескольких базовых станций.</w:t>
      </w:r>
    </w:p>
    <w:p w14:paraId="3E24EE7A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MSC (контроллер мобильной связи)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центральный узел управления, который управляет маршрутизацией вызовов между абонентами.</w:t>
      </w:r>
    </w:p>
    <w:p w14:paraId="29DDA340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HLR (реестр местоположения абонентов)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база данных, которая хранит информацию о местонахождении абонента и его услугах.</w:t>
      </w:r>
    </w:p>
    <w:p w14:paraId="36CC9B6D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VLR (реестр временного местоположения абонентов)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база данных, которая содержит информацию о местонахождении абонента в определенный момент времени.</w:t>
      </w:r>
    </w:p>
    <w:p w14:paraId="627381E2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EIR (реестр идентификации оборудования)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база данных, которая хранит информацию о мобильных телефонах, которые могут использоваться в сети.</w:t>
      </w:r>
    </w:p>
    <w:p w14:paraId="044A9A6A" w14:textId="77777777" w:rsidR="000E66FA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AuC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(центр аутентификации) </w:t>
      </w:r>
      <w:proofErr w:type="gram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устройство, которое обеспечивает аутентификацию и шифрование сигналов в сети.</w:t>
      </w:r>
    </w:p>
    <w:p w14:paraId="3D1289C8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3) Назначение и функции, выполняемые ЦКПС - MSC.</w:t>
      </w:r>
    </w:p>
    <w:p w14:paraId="0B3C9D1E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Основное назначение ЦКПС состоит в обеспечении коммутации вызовов между мобильными абонентами, между мобильными абонентами и стационарными абонентами, а также между мобильными абонентами и абонентами других сетей.</w:t>
      </w:r>
    </w:p>
    <w:p w14:paraId="2F644B1C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ЦКПС выполняет следующие функции:</w:t>
      </w:r>
    </w:p>
    <w:p w14:paraId="35A24864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Регистрация мобильных абонентов - при подключении мобильного абонента к сети GSM, ЦКПС регистрирует его и сохраняет информацию о его местонахождении в базе данных.</w:t>
      </w:r>
    </w:p>
    <w:p w14:paraId="2DBFE84A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Коммутация вызовов - ЦКПС определяет, куда должен быть направлен вызов, и осуществляет маршрутизацию сигнала вызова к нужному мобильному абоненту.</w:t>
      </w:r>
    </w:p>
    <w:p w14:paraId="363F2F0F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Управление каналами связи - ЦКПС контролирует выделение и освобождение каналов связи между мобильными абонентами.</w:t>
      </w:r>
    </w:p>
    <w:p w14:paraId="30FD1390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Управление подписками и услугами - ЦКПС отвечает за подключение абонентов к сети GSM, предоставление им доступа к услугам сотовой связи, управление подписками и тарифами.</w:t>
      </w:r>
    </w:p>
    <w:p w14:paraId="77E44F3B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4) Перечислить состав долговременных данных, хранящихся в регистрах HLR и VLR.</w:t>
      </w:r>
    </w:p>
    <w:p w14:paraId="0CC0750F" w14:textId="77777777" w:rsidR="000E66FA" w:rsidRPr="001A77FC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Состав долговременных данных, хранящихся в HLR, может включать:</w:t>
      </w:r>
    </w:p>
    <w:p w14:paraId="4E578635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Идентификационный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IMSI (International Mobile Subscriber Identity)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абонента</w:t>
      </w:r>
    </w:p>
    <w:p w14:paraId="0EC47D38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MSISDN (Mobile Station International Subscriber Directory Number),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идентифицирующий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абонента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сети</w:t>
      </w:r>
    </w:p>
    <w:p w14:paraId="23047848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Номера сервисных центров для SMS</w:t>
      </w:r>
    </w:p>
    <w:p w14:paraId="7D8718B3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Список услуг, подключенных абонентом, их статус и настройки</w:t>
      </w:r>
    </w:p>
    <w:p w14:paraId="42CB9439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Информация о подписках на группы вызовов и списки запрещенных/разрешенных исходящих номеров</w:t>
      </w:r>
    </w:p>
    <w:p w14:paraId="170218AA" w14:textId="77777777" w:rsidR="000E66FA" w:rsidRPr="001A77FC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Состав долговременных данных, хранящихся в VLR, может включать:</w:t>
      </w:r>
    </w:p>
    <w:p w14:paraId="4678EFF3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 MSISDN абонента, находящегося в данной ячейке сотовой связи</w:t>
      </w:r>
    </w:p>
    <w:p w14:paraId="289A0DFA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 TMSI (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Temporary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Mobile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Subscriber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Identity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) абонента для сохранения анонимности при передаче данных</w:t>
      </w:r>
    </w:p>
    <w:p w14:paraId="3916FB59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Информация о состоянии абонента (зарегистрирован, не зарегистрирован и т.д.)</w:t>
      </w:r>
    </w:p>
    <w:p w14:paraId="41B562C5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Информация о текущем местоположении абонента (номер ячейки и области, где находится абонент)</w:t>
      </w:r>
    </w:p>
    <w:p w14:paraId="669AE672" w14:textId="77777777" w:rsidR="000E66FA" w:rsidRPr="001A77FC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5) Каким образом реализуется процедура проверки сетью подлинности абонента.</w:t>
      </w:r>
    </w:p>
    <w:p w14:paraId="5F879D2C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Для проверки подлинности абонента сеть использует процедуру аутентификации, которая происходит при подключении абонента к сети. В GSM стандартной процедурой аутентификации является A3/A8 алгоритм.</w:t>
      </w:r>
    </w:p>
    <w:p w14:paraId="70A58131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6) </w:t>
      </w: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Назначение межсетевого функционального стыка IWF, эхо подавителя ЕС.</w:t>
      </w:r>
    </w:p>
    <w:p w14:paraId="185A1756" w14:textId="77777777" w:rsid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Межсетевой функциональный стык (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Interworking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Function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, IWF) </w:t>
      </w:r>
      <w:proofErr w:type="gram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устройство, которое позволяет осуществлять взаимодействие между сетями разных стандартов или технологий связи.</w:t>
      </w:r>
    </w:p>
    <w:p w14:paraId="533DEC52" w14:textId="77777777" w:rsid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Эхоподавитель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Echo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Canceller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, ЕС) </w:t>
      </w:r>
      <w:proofErr w:type="gram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устройство, которое используется для устранения эха в телефонной связи. Эхо возникает при отражении звуковой волны от препятствий в телефонной линии, например, от стен зданий или других телефонных линий.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Эхоподавитель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устраняет эхо, обнаруживая и подавляя зеркально отраженный сигнал до того, как он достигнет вызывающей стороны.</w:t>
      </w:r>
    </w:p>
    <w:p w14:paraId="099FFAD5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7) Функции, выполняемые центром эксплуатации и технического обслуживания ОМС.</w:t>
      </w:r>
    </w:p>
    <w:p w14:paraId="59666637" w14:textId="77777777" w:rsidR="000E66FA" w:rsidRPr="001A77FC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Основные функции центра эксплуатации и технического обслуживания ОМС включают:</w:t>
      </w:r>
    </w:p>
    <w:p w14:paraId="486C2598" w14:textId="77777777" w:rsidR="000E66FA" w:rsidRPr="001A77FC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Мониторинг и управление сетью: контроль за состоянием сети, устранение сбоев и аварий, настройка оборудования, мониторинг использования ресурсов сети и контроль качества обслуживания.</w:t>
      </w:r>
    </w:p>
    <w:p w14:paraId="77EB1B59" w14:textId="77777777" w:rsidR="000E66FA" w:rsidRPr="001A77FC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Обслуживание абонентов: обработка заявок на подключение, переключение и отключение услуг, решение вопросов, связанных с работой абонентских устройств и услуг, информационная поддержка абонентов.</w:t>
      </w:r>
    </w:p>
    <w:p w14:paraId="11850B16" w14:textId="77777777" w:rsidR="000E66FA" w:rsidRPr="001A77FC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Управление техническими ресурсами: контроль за использованием ресурсов сети, планирование и оптимизация использования ресурсов, закупка и внедрение нового оборудования и технологий.</w:t>
      </w:r>
    </w:p>
    <w:p w14:paraId="3807183E" w14:textId="77777777" w:rsidR="000E66FA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Техническая поддержка и обучение персонала: обучение и поддержка персонала, работающего с оборудованием и технологиями, проведение обучающих семинаров и тренингов.</w:t>
      </w:r>
    </w:p>
    <w:p w14:paraId="0339E6C8" w14:textId="77777777" w:rsidR="000E66FA" w:rsidRPr="001A77FC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8) Пояснить термин «приоритетный доступ». Какой блок реализует</w:t>
      </w:r>
    </w:p>
    <w:p w14:paraId="5F573B7B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эту процедуру?</w:t>
      </w:r>
    </w:p>
    <w:p w14:paraId="3091B9B3" w14:textId="77777777" w:rsid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Приоритетный доступ </w:t>
      </w:r>
      <w:proofErr w:type="gram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механизм, который обеспечивает приоритетную обработку определенных категорий вызовов в сети мобильной связи. Процедура приоритетного доступа реализуется блоком в центральном коммутационном узле (MSC) сети мобильной связи, который отвечает за управление всеми вызовами в сети.</w:t>
      </w:r>
    </w:p>
    <w:p w14:paraId="618DD49A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9) Состав оборудования базовой станции BSS. Ее назначение.</w:t>
      </w:r>
    </w:p>
    <w:p w14:paraId="19220A37" w14:textId="77777777" w:rsidR="000E66FA" w:rsidRP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Базовая станция (BSS) </w:t>
      </w:r>
      <w:proofErr w:type="gramStart"/>
      <w:r w:rsidRPr="000E66FA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часть сотовой сети GSM, которая отвечает за управление и управление радиоканалами внутри ячеи. Она состоит из следующих компонентов:</w:t>
      </w:r>
    </w:p>
    <w:p w14:paraId="49EE9388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Трансивера (TRX) - оборудование для передачи и приема радиосигналов внутри ячеи. Каждый TRX может обслуживать несколько каналов связи.</w:t>
      </w:r>
    </w:p>
    <w:p w14:paraId="609EA10B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Контроллера базовой станции (BSC) - центральный узел управления, который контролирует и координирует работу TRX внутри ячеи. BSC также обрабатывает сигналы передачи и приема и осуществляет управление каналами связи.</w:t>
      </w:r>
    </w:p>
    <w:p w14:paraId="40951EA1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Коммутатора базовой станции (BCF) - обеспечивает связь между TRX и BSC.</w:t>
      </w:r>
    </w:p>
    <w:p w14:paraId="33C4D517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Сетевой интерфейс - связывает BSS с другими элементами сотовой сети, такими как центр управления сетью (MSC) и центры переключения пакетов данных (SGSN).</w:t>
      </w:r>
    </w:p>
    <w:p w14:paraId="212F9B97" w14:textId="77777777" w:rsidR="000E66FA" w:rsidRP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14:paraId="3A70A73A" w14:textId="77777777" w:rsidR="000E66FA" w:rsidRPr="001A77FC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10) Назначение транскодера ТСЕ.</w:t>
      </w:r>
    </w:p>
    <w:p w14:paraId="0ECC3ED4" w14:textId="77777777" w:rsidR="000E66FA" w:rsidRP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Транскодер ТСЕ </w:t>
      </w:r>
      <w:proofErr w:type="gramStart"/>
      <w:r w:rsidRPr="000E66FA"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часть оборудования BSS, которая отвечает за конвертацию цифровых аудиоданных в разные форматы, в зависимости от скорости передачи данных и типа кодека. ТСЕ используется для оптимизации использования каналов связи и улучшения качества звука в голосовых вызовах.</w:t>
      </w:r>
    </w:p>
    <w:p w14:paraId="4C930DED" w14:textId="77777777" w:rsidR="000E66FA" w:rsidRDefault="000E66FA" w:rsidP="000E66FA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изучил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основные технические характеристики, функциональное построение и интерфейсы, принятые в цифровой сотовой системе подвижной радиосвязи стандарта GSM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08A1ECE" w14:textId="77777777" w:rsidR="000E66FA" w:rsidRPr="00C202FF" w:rsidRDefault="000E66FA" w:rsidP="000E66FA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E6DD3AD" w14:textId="77777777" w:rsidR="008C251F" w:rsidRDefault="008C251F" w:rsidP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319CC10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14" w:name="_Toc132647404"/>
      <w:bookmarkStart w:id="15" w:name="_Toc132647427"/>
      <w:bookmarkStart w:id="16" w:name="_Toc132648318"/>
      <w:bookmarkStart w:id="17" w:name="_Toc132648324"/>
      <w:bookmarkStart w:id="18" w:name="_Toc132648339"/>
      <w:bookmarkStart w:id="19" w:name="_Toc132659714"/>
      <w:r w:rsidRPr="00D82942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4</w:t>
      </w:r>
      <w:bookmarkEnd w:id="14"/>
      <w:bookmarkEnd w:id="15"/>
      <w:bookmarkEnd w:id="16"/>
      <w:bookmarkEnd w:id="17"/>
      <w:bookmarkEnd w:id="18"/>
      <w:bookmarkEnd w:id="19"/>
    </w:p>
    <w:p w14:paraId="475FC148" w14:textId="77777777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влияния параметров земной поверхности</w:t>
      </w:r>
    </w:p>
    <w:p w14:paraId="5A74C459" w14:textId="3F86B635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энергетические показатели ССПО</w:t>
      </w:r>
    </w:p>
    <w:p w14:paraId="65D61B01" w14:textId="77777777" w:rsidR="000E66FA" w:rsidRDefault="008C251F" w:rsidP="000E66FA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Ознакомление с методами исследования влияния параметров земной поверхности и городской инфраструктуры на энергетические показатели ССПО с использованием моделей предсказания уровня сигнала.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Расчет с использованием онлайн-калькулятора геометрических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параметров зоны Френеля для трасс радиосигнала в ССПО.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Формирование умения пользования автоматизированным онлайн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калькулятором для расчета уровня сигнала на входе приемника при высокоподнятых антеннах с учетом влияния препятствий в соответствии с моделью </w:t>
      </w:r>
      <w:proofErr w:type="spellStart"/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Окамуры</w:t>
      </w:r>
      <w:proofErr w:type="spellEnd"/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–Хата.</w:t>
      </w:r>
    </w:p>
    <w:p w14:paraId="63C391E9" w14:textId="0E61437C" w:rsidR="000E66FA" w:rsidRDefault="008C251F" w:rsidP="00A82F7C">
      <w:pPr>
        <w:tabs>
          <w:tab w:val="left" w:pos="595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proofErr w:type="gramEnd"/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самостоятельной подготовки основные теоретические сведения по теме данной лабораторной работы из списка рекомендованной литературы. 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предварительные расчеты:1. зависимости расстояния прямой видимости </w:t>
      </w:r>
      <w:proofErr w:type="spellStart"/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ПВ</w:t>
      </w:r>
      <w:proofErr w:type="spellEnd"/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формулой (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(см. лабораторное занятие №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различных вариантов расположения неровности на </w:t>
      </w:r>
      <w:proofErr w:type="spellStart"/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страссе</w:t>
      </w:r>
      <w:proofErr w:type="spellEnd"/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2. Зависимост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усредненной медианной мощности сигнала (УММС) </w:t>
      </w:r>
      <w:r w:rsidR="000E66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A82F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М = </w:t>
      </w:r>
      <w:r w:rsidR="00A82F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A82F7C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 w:rsidR="00A82F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уровня мощности </w:t>
      </w:r>
      <w:r w:rsidR="000E66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A82F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</w:t>
      </w:r>
      <w:r w:rsidR="000E66F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0E66F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(в дБ) сигнала от БС на входе приемника АС от протяженности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трассы </w:t>
      </w:r>
      <w:r w:rsidR="000E66FA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="000E66FA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0E66F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0E66FA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0E66F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0E66FA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ПВ</w:t>
      </w:r>
      <w:r w:rsidR="000E66F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высот передающей </w:t>
      </w:r>
      <w:r w:rsidR="00A82F7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</w:t>
      </w:r>
      <w:r w:rsidR="00A82F7C" w:rsidRP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приемной антенн </w:t>
      </w:r>
      <w:r w:rsidR="00A82F7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</w:t>
      </w:r>
      <w:r w:rsidR="00A82F7C" w:rsidRP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>и частоты для ССПО цифрового стандарта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3. 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методику чета в модели </w:t>
      </w:r>
      <w:proofErr w:type="spellStart"/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-Хата 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распространение радиоволн параметров радиолинии: частоты (f), мощности передатчика (P</w:t>
      </w:r>
      <w:r w:rsidR="000E66F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), расстоянии между базовой и абонентской станциями (</w:t>
      </w:r>
      <w:r w:rsidR="000E66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высоты приемной и передающей антенн (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h1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h2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4. Изучить порядок использования и возможности онлайн-калькулятора и выполнить расчеты энергетических показателей ССПО 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учетом влияния препятствий.</w:t>
      </w:r>
    </w:p>
    <w:p w14:paraId="4CC24BB4" w14:textId="0D2872AA" w:rsidR="008C251F" w:rsidRDefault="008C251F" w:rsidP="000E66FA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31923760" w14:textId="271C92D6" w:rsidR="00A82F7C" w:rsidRDefault="00A82F7C" w:rsidP="000E66FA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1) </w:t>
      </w:r>
      <w:r w:rsidRPr="00A82F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Дать определение зоны Френеля и правило ее использования?</w:t>
      </w:r>
    </w:p>
    <w:p w14:paraId="0D5A20C7" w14:textId="2D4DD8CB" w:rsidR="00A82F7C" w:rsidRPr="00A82F7C" w:rsidRDefault="00A82F7C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Зона Френеля </w:t>
      </w:r>
      <w:proofErr w:type="gramStart"/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 пространства вблизи прямой линии между передатчиком и приемником, где нарушается фазовая и амплитудная структура электромагнитной волны, что может привести к искажениям в приеме сигнала.</w:t>
      </w:r>
    </w:p>
    <w:p w14:paraId="5C0E7AA9" w14:textId="55A81C2D" w:rsidR="00A82F7C" w:rsidRPr="00A82F7C" w:rsidRDefault="00A82F7C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 использования зоны Френеля состоит в том, что необходимо обеспечить достаточное расстояние между передатчиком и приемником, чтобы в зоне Френеля не происходило существенных искажений сигнала.</w:t>
      </w:r>
    </w:p>
    <w:p w14:paraId="172EC67F" w14:textId="0C6A3FD0" w:rsidR="00A82F7C" w:rsidRPr="00A82F7C" w:rsidRDefault="00A82F7C" w:rsidP="00A82F7C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82F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2) Что понимается под усредненной медианной мощностью сигнала (УММС)?</w:t>
      </w:r>
    </w:p>
    <w:p w14:paraId="2DEFCC57" w14:textId="3B06B9CC" w:rsidR="00A82F7C" w:rsidRDefault="00A82F7C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Усредненная медианная мощность сигнала (УММС) </w:t>
      </w:r>
      <w:proofErr w:type="gramStart"/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характеристика радиосигнала, которая определяется как медианное значение мощности сигнала за определенный период времени (обычно несколько секунд) и усредненное по времени значение этой медианной мощности. УММС используется для оценки мощности радиосигнала с целью определения его силы и качества при передаче или приеме сигнала.</w:t>
      </w:r>
    </w:p>
    <w:p w14:paraId="59815E6C" w14:textId="046B2000" w:rsidR="00A82F7C" w:rsidRPr="006B792E" w:rsidRDefault="00A82F7C" w:rsidP="00A82F7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Охарактеризовать способы расчета уровня сигнала на входе приемника.</w:t>
      </w:r>
    </w:p>
    <w:p w14:paraId="3C0A1B60" w14:textId="0BDF4215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сигнала на входе приемника является важным параметром для оценки качества приема. Его можно рассчитать несколькими способами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и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спользование измерительных приборов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асчет уровня сигнала на основе ослабления свободного пространства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асчет уровня сигнала на основе уровня мощности передатчика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асчет уровня сигнала на основе уровня шума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E5464B" w14:textId="4C014B85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 Дать определение понятия «</w:t>
      </w:r>
      <w:proofErr w:type="spellStart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квазигладкой</w:t>
      </w:r>
      <w:proofErr w:type="spellEnd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 местности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CB79C8D" w14:textId="6C929893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Квазигладкой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местностью называют местность, которая хоть и не является полностью гладкой, но при этом ее неровности </w:t>
      </w:r>
      <w:proofErr w:type="gram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достаточно</w:t>
      </w:r>
      <w:proofErr w:type="gram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крупны для того, чтобы существенно влиять на распространение электромагнитных волн. В качестве примера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квазигладкой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местности можно привести равнины, предгорья или холмы с небольшой высотой.</w:t>
      </w:r>
    </w:p>
    <w:p w14:paraId="0B6CACBB" w14:textId="7756D099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5) Назначение и особенности применения модели </w:t>
      </w:r>
      <w:proofErr w:type="spellStart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0A7337A" w14:textId="00DF1C07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t xml:space="preserve"> 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предназначена для расчета потерь на пути распространения радиоволн между базовой станцией и мобильным устройством.</w:t>
      </w:r>
    </w:p>
    <w:p w14:paraId="31613E1F" w14:textId="77777777" w:rsidR="006B792E" w:rsidRP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особенности модели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A98E94D" w14:textId="77777777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 потери на основе измерений в городских условиях.</w:t>
      </w:r>
    </w:p>
    <w:p w14:paraId="573B1819" w14:textId="77777777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влияние рельефа местности, в том числе и застройки.</w:t>
      </w:r>
    </w:p>
    <w:p w14:paraId="11184AEE" w14:textId="77777777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частоту в диапазоне 150-1920 МГц.</w:t>
      </w:r>
    </w:p>
    <w:p w14:paraId="42010909" w14:textId="2BC94563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высоту антенн базовой станции и мобильного устройства.</w:t>
      </w:r>
    </w:p>
    <w:p w14:paraId="45986B5B" w14:textId="2B136577" w:rsidR="006B792E" w:rsidRP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6) Назначение и особенности применения модели </w:t>
      </w:r>
      <w:proofErr w:type="spellStart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-Хата.</w:t>
      </w:r>
    </w:p>
    <w:p w14:paraId="35BE56FA" w14:textId="2EB435B0" w:rsidR="006B792E" w:rsidRPr="006B792E" w:rsidRDefault="006B792E" w:rsidP="006B79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-Хата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дальнейшим развитием модели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учитывает влияние городской застройки и более подходит для городских условий, чем модель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1B793A" w14:textId="77777777" w:rsidR="006B792E" w:rsidRPr="006B792E" w:rsidRDefault="006B792E" w:rsidP="006B79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особенности модели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-Хата:</w:t>
      </w:r>
    </w:p>
    <w:p w14:paraId="5306A00D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 потери на основе измерений в городских условиях.</w:t>
      </w:r>
    </w:p>
    <w:p w14:paraId="403707D6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Учитывает влияние городской застройки, в том числе наличие высоких зданий и других препятствий на пути распространения сигнала.</w:t>
      </w:r>
    </w:p>
    <w:p w14:paraId="1A3472EA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частоту в диапазоне 150-1500 МГц.</w:t>
      </w:r>
    </w:p>
    <w:p w14:paraId="69292A23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высоту антенн базовой станции и мобильного устройства.</w:t>
      </w:r>
    </w:p>
    <w:p w14:paraId="6E12F87D" w14:textId="77777777" w:rsidR="006B792E" w:rsidRPr="00A82F7C" w:rsidRDefault="006B792E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C85FC" w14:textId="5254EE26" w:rsidR="008C251F" w:rsidRPr="00C202FF" w:rsidRDefault="008C251F" w:rsidP="006B792E">
      <w:pPr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6B792E"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="006B792E" w:rsidRPr="000E66FA">
        <w:rPr>
          <w:rFonts w:ascii="Times New Roman" w:hAnsi="Times New Roman"/>
          <w:sz w:val="28"/>
          <w:szCs w:val="28"/>
          <w:shd w:val="clear" w:color="auto" w:fill="FFFFFF"/>
        </w:rPr>
        <w:t>знаком</w:t>
      </w:r>
      <w:r w:rsidR="006B792E">
        <w:rPr>
          <w:rFonts w:ascii="Times New Roman" w:hAnsi="Times New Roman"/>
          <w:sz w:val="28"/>
          <w:szCs w:val="28"/>
          <w:shd w:val="clear" w:color="auto" w:fill="FFFFFF"/>
        </w:rPr>
        <w:t>ился</w:t>
      </w:r>
      <w:r w:rsidR="006B792E"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с методами исследования влияния параметров земной поверхности и городской инфраструктуры на энергетические показатели ССПО с использованием моделей предсказания уровня сигнала</w:t>
      </w:r>
      <w:r w:rsidR="006B792E">
        <w:rPr>
          <w:rFonts w:ascii="Times New Roman" w:hAnsi="Times New Roman"/>
          <w:sz w:val="28"/>
          <w:szCs w:val="28"/>
          <w:shd w:val="clear" w:color="auto" w:fill="FFFFFF"/>
        </w:rPr>
        <w:t xml:space="preserve">; узнал про назначение и особенности моделей </w:t>
      </w:r>
      <w:proofErr w:type="spellStart"/>
      <w:r w:rsidR="006B792E">
        <w:rPr>
          <w:rFonts w:ascii="Times New Roman" w:hAnsi="Times New Roman"/>
          <w:sz w:val="28"/>
          <w:szCs w:val="28"/>
          <w:shd w:val="clear" w:color="auto" w:fill="FFFFFF"/>
        </w:rPr>
        <w:t>Окамуры</w:t>
      </w:r>
      <w:proofErr w:type="spellEnd"/>
      <w:r w:rsidR="006B792E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6B792E">
        <w:rPr>
          <w:rFonts w:ascii="Times New Roman" w:hAnsi="Times New Roman"/>
          <w:sz w:val="28"/>
          <w:szCs w:val="28"/>
          <w:shd w:val="clear" w:color="auto" w:fill="FFFFFF"/>
        </w:rPr>
        <w:t>Окамуры</w:t>
      </w:r>
      <w:proofErr w:type="spellEnd"/>
      <w:r w:rsidR="006B792E">
        <w:rPr>
          <w:rFonts w:ascii="Times New Roman" w:hAnsi="Times New Roman"/>
          <w:sz w:val="28"/>
          <w:szCs w:val="28"/>
          <w:shd w:val="clear" w:color="auto" w:fill="FFFFFF"/>
        </w:rPr>
        <w:t>-Хата.</w:t>
      </w:r>
    </w:p>
    <w:p w14:paraId="2844BECB" w14:textId="77777777" w:rsidR="008C251F" w:rsidRPr="00270A66" w:rsidRDefault="008C251F" w:rsidP="008C251F">
      <w:pPr>
        <w:pStyle w:val="a3"/>
        <w:rPr>
          <w:sz w:val="28"/>
          <w:szCs w:val="28"/>
        </w:rPr>
      </w:pPr>
    </w:p>
    <w:p w14:paraId="4B11C98A" w14:textId="77777777" w:rsidR="006D7C15" w:rsidRDefault="006D7C15"/>
    <w:sectPr w:rsidR="006D7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558"/>
    <w:multiLevelType w:val="multilevel"/>
    <w:tmpl w:val="B35C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20347"/>
    <w:multiLevelType w:val="multilevel"/>
    <w:tmpl w:val="F6D2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16B8E"/>
    <w:multiLevelType w:val="multilevel"/>
    <w:tmpl w:val="E2B4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35027"/>
    <w:multiLevelType w:val="multilevel"/>
    <w:tmpl w:val="5C28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4B344D"/>
    <w:multiLevelType w:val="hybridMultilevel"/>
    <w:tmpl w:val="AF04B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70C8B"/>
    <w:multiLevelType w:val="multilevel"/>
    <w:tmpl w:val="BB6E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12D8C"/>
    <w:multiLevelType w:val="hybridMultilevel"/>
    <w:tmpl w:val="F79CD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270A3"/>
    <w:multiLevelType w:val="multilevel"/>
    <w:tmpl w:val="F9F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C242F"/>
    <w:multiLevelType w:val="multilevel"/>
    <w:tmpl w:val="9502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D163C"/>
    <w:multiLevelType w:val="multilevel"/>
    <w:tmpl w:val="77E6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F55997"/>
    <w:multiLevelType w:val="hybridMultilevel"/>
    <w:tmpl w:val="746CC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92169"/>
    <w:multiLevelType w:val="multilevel"/>
    <w:tmpl w:val="DFB0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863E40"/>
    <w:multiLevelType w:val="multilevel"/>
    <w:tmpl w:val="C62E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BB7D7A"/>
    <w:multiLevelType w:val="hybridMultilevel"/>
    <w:tmpl w:val="B6B26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260315">
    <w:abstractNumId w:val="10"/>
  </w:num>
  <w:num w:numId="2" w16cid:durableId="911042117">
    <w:abstractNumId w:val="4"/>
  </w:num>
  <w:num w:numId="3" w16cid:durableId="1945457006">
    <w:abstractNumId w:val="6"/>
  </w:num>
  <w:num w:numId="4" w16cid:durableId="1622105384">
    <w:abstractNumId w:val="13"/>
  </w:num>
  <w:num w:numId="5" w16cid:durableId="3016628">
    <w:abstractNumId w:val="0"/>
  </w:num>
  <w:num w:numId="6" w16cid:durableId="612254217">
    <w:abstractNumId w:val="8"/>
  </w:num>
  <w:num w:numId="7" w16cid:durableId="1031346692">
    <w:abstractNumId w:val="5"/>
  </w:num>
  <w:num w:numId="8" w16cid:durableId="1342510169">
    <w:abstractNumId w:val="9"/>
  </w:num>
  <w:num w:numId="9" w16cid:durableId="1387528924">
    <w:abstractNumId w:val="1"/>
  </w:num>
  <w:num w:numId="10" w16cid:durableId="1307465709">
    <w:abstractNumId w:val="2"/>
  </w:num>
  <w:num w:numId="11" w16cid:durableId="665326620">
    <w:abstractNumId w:val="11"/>
  </w:num>
  <w:num w:numId="12" w16cid:durableId="1605385960">
    <w:abstractNumId w:val="7"/>
  </w:num>
  <w:num w:numId="13" w16cid:durableId="1139112706">
    <w:abstractNumId w:val="12"/>
  </w:num>
  <w:num w:numId="14" w16cid:durableId="808550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15"/>
    <w:rsid w:val="000E66FA"/>
    <w:rsid w:val="001A77FC"/>
    <w:rsid w:val="00361474"/>
    <w:rsid w:val="00362080"/>
    <w:rsid w:val="00575E83"/>
    <w:rsid w:val="006B792E"/>
    <w:rsid w:val="006D7C15"/>
    <w:rsid w:val="008C251F"/>
    <w:rsid w:val="009127D5"/>
    <w:rsid w:val="00A30599"/>
    <w:rsid w:val="00A440E0"/>
    <w:rsid w:val="00A63459"/>
    <w:rsid w:val="00A82F7C"/>
    <w:rsid w:val="00B318B3"/>
    <w:rsid w:val="00B60F82"/>
    <w:rsid w:val="00DB7E3B"/>
    <w:rsid w:val="00F24F50"/>
    <w:rsid w:val="00F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E959"/>
  <w15:chartTrackingRefBased/>
  <w15:docId w15:val="{0E49AE5F-57A6-482A-9C7B-054577D3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6FA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8C2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1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C25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C25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C251F"/>
    <w:pPr>
      <w:spacing w:after="100"/>
    </w:pPr>
  </w:style>
  <w:style w:type="character" w:styleId="a5">
    <w:name w:val="Hyperlink"/>
    <w:basedOn w:val="a0"/>
    <w:uiPriority w:val="99"/>
    <w:unhideWhenUsed/>
    <w:rsid w:val="008C2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5D53F-B140-4EC6-927B-C6E528C6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3802</Words>
  <Characters>21675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Никита Глазков</cp:lastModifiedBy>
  <dcterms:created xsi:type="dcterms:W3CDTF">2023-04-17T15:07:00Z</dcterms:created>
  <dcterms:modified xsi:type="dcterms:W3CDTF">2023-05-12T22:07:00Z</dcterms:modified>
</cp:coreProperties>
</file>