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02BA" w14:textId="77777777" w:rsidR="009F0C25" w:rsidRDefault="009F0C25" w:rsidP="009F0C2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09772BB" w14:textId="77777777" w:rsidR="009F0C25" w:rsidRDefault="009F0C25" w:rsidP="009F0C2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D1975FA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4CFF660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92B92C5" w14:textId="77777777" w:rsidR="009F0C25" w:rsidRDefault="009F0C25" w:rsidP="009F0C2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7AA7DDD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2AB4925" w14:textId="77777777" w:rsidR="009F0C25" w:rsidRDefault="009F0C25" w:rsidP="009F0C25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02203AF" w14:textId="77777777" w:rsidR="009F0C25" w:rsidRDefault="009F0C25" w:rsidP="009F0C25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F411FE" w14:textId="77777777" w:rsidR="009F0C25" w:rsidRDefault="009F0C25" w:rsidP="009F0C2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4562E057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D4543BE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544BD91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9295319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61659D61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2536E07" w14:textId="77777777" w:rsidR="009F0C25" w:rsidRDefault="009F0C25" w:rsidP="009F0C2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Разработка и администрирование баз данных</w:t>
      </w:r>
    </w:p>
    <w:p w14:paraId="25B0C994" w14:textId="77777777" w:rsidR="009F0C25" w:rsidRDefault="009F0C25" w:rsidP="009F0C2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A31EDBD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87A1D43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FC1769F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BF07F16" w14:textId="77777777" w:rsidR="009F0C25" w:rsidRDefault="009F0C25" w:rsidP="009F0C2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4485A37" w14:textId="77777777" w:rsidR="009F0C25" w:rsidRDefault="009F0C25" w:rsidP="009F0C25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6B9C71E" w14:textId="77777777" w:rsidR="009F0C25" w:rsidRDefault="009F0C25" w:rsidP="009F0C25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5018D39E" w14:textId="2345E94C" w:rsidR="009F0C25" w:rsidRDefault="009F0C25" w:rsidP="009F0C25">
      <w:pPr>
        <w:tabs>
          <w:tab w:val="left" w:pos="5245"/>
          <w:tab w:val="left" w:pos="5387"/>
        </w:tabs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="00BF29EA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637B28D7" w14:textId="0B42B23D" w:rsidR="009F0C25" w:rsidRDefault="00BF29EA" w:rsidP="009F0C25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Завричко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В.П.</w:t>
      </w:r>
    </w:p>
    <w:p w14:paraId="06DAB526" w14:textId="77777777" w:rsidR="009F0C25" w:rsidRDefault="009F0C25" w:rsidP="009F0C25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14:paraId="0F641BA5" w14:textId="77777777" w:rsidR="009F0C25" w:rsidRDefault="009F0C25" w:rsidP="009F0C25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0E853C32" w14:textId="77777777" w:rsidR="009F0C25" w:rsidRDefault="009F0C25" w:rsidP="009F0C25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286306EF" w14:textId="77777777" w:rsidR="009F0C25" w:rsidRDefault="009F0C25" w:rsidP="009F0C25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И. В.</w:t>
      </w:r>
    </w:p>
    <w:p w14:paraId="7A0DBE36" w14:textId="77777777" w:rsidR="009F0C25" w:rsidRDefault="009F0C25" w:rsidP="009F0C25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7C471114" w14:textId="77777777" w:rsidR="009F0C25" w:rsidRDefault="009F0C25" w:rsidP="009F0C25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Хасанова Н. А.</w:t>
      </w:r>
    </w:p>
    <w:p w14:paraId="4D672905" w14:textId="77777777" w:rsidR="009F0C25" w:rsidRDefault="009F0C25" w:rsidP="009F0C25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099D8F4B" w14:textId="77777777" w:rsidR="009F0C25" w:rsidRDefault="009F0C25" w:rsidP="009F0C25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7C8EE7FD" w14:textId="77777777" w:rsidR="009F0C25" w:rsidRDefault="009F0C25" w:rsidP="009F0C25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66DA83" w14:textId="77777777" w:rsidR="009F0C25" w:rsidRDefault="009F0C25" w:rsidP="009F0C25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31D981F9" w14:textId="77777777" w:rsidR="009F0C25" w:rsidRDefault="009F0C25" w:rsidP="009F0C25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005BF1A5" w14:textId="77777777" w:rsidR="009F0C25" w:rsidRDefault="009F0C25" w:rsidP="009F0C25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25205A8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FAFD924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82A43E0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87A9D5A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2F34949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4F22DA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58F8DAEA" w14:textId="77777777" w:rsidR="009F0C25" w:rsidRDefault="009F0C25" w:rsidP="009F0C2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5DF32C0E" w14:textId="77777777" w:rsidR="009F0C25" w:rsidRDefault="009F0C25" w:rsidP="009F0C25">
      <w:pPr>
        <w:spacing w:after="160" w:line="256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</w:p>
    <w:p w14:paraId="54EE0840" w14:textId="77777777" w:rsidR="000A72C2" w:rsidRDefault="009F0C25" w:rsidP="009F0C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4ABF600F" w14:textId="77777777" w:rsidR="009F0C25" w:rsidRPr="000A72C2" w:rsidRDefault="00214925" w:rsidP="000A72C2">
      <w:pPr>
        <w:rPr>
          <w:sz w:val="28"/>
          <w:szCs w:val="28"/>
        </w:rPr>
      </w:pPr>
      <w:r w:rsidRPr="000A72C2">
        <w:rPr>
          <w:sz w:val="28"/>
          <w:szCs w:val="28"/>
        </w:rPr>
        <w:t xml:space="preserve">По заданию требуется сделать </w:t>
      </w:r>
      <w:r w:rsidRPr="000A72C2">
        <w:rPr>
          <w:sz w:val="28"/>
          <w:szCs w:val="28"/>
          <w:lang w:val="en-US"/>
        </w:rPr>
        <w:t>ping</w:t>
      </w:r>
      <w:r w:rsidRPr="000A72C2">
        <w:rPr>
          <w:sz w:val="28"/>
          <w:szCs w:val="28"/>
        </w:rPr>
        <w:t xml:space="preserve"> сервера сайтов </w:t>
      </w:r>
      <w:proofErr w:type="spellStart"/>
      <w:r w:rsidRPr="000A72C2">
        <w:rPr>
          <w:sz w:val="28"/>
          <w:szCs w:val="28"/>
          <w:lang w:val="en-US"/>
        </w:rPr>
        <w:t>mozilla</w:t>
      </w:r>
      <w:proofErr w:type="spellEnd"/>
      <w:r w:rsidRPr="000A72C2">
        <w:rPr>
          <w:sz w:val="28"/>
          <w:szCs w:val="28"/>
        </w:rPr>
        <w:t>.</w:t>
      </w:r>
      <w:r w:rsidRPr="000A72C2">
        <w:rPr>
          <w:sz w:val="28"/>
          <w:szCs w:val="28"/>
          <w:lang w:val="en-US"/>
        </w:rPr>
        <w:t>org</w:t>
      </w:r>
      <w:r w:rsidRPr="000A72C2">
        <w:rPr>
          <w:sz w:val="28"/>
          <w:szCs w:val="28"/>
        </w:rPr>
        <w:t xml:space="preserve">, </w:t>
      </w:r>
      <w:proofErr w:type="spellStart"/>
      <w:r w:rsidRPr="000A72C2">
        <w:rPr>
          <w:sz w:val="28"/>
          <w:szCs w:val="28"/>
          <w:lang w:val="en-US"/>
        </w:rPr>
        <w:t>rutube</w:t>
      </w:r>
      <w:proofErr w:type="spellEnd"/>
      <w:r w:rsidRPr="000A72C2">
        <w:rPr>
          <w:sz w:val="28"/>
          <w:szCs w:val="28"/>
        </w:rPr>
        <w:t>.</w:t>
      </w:r>
      <w:proofErr w:type="spellStart"/>
      <w:r w:rsidRPr="000A72C2">
        <w:rPr>
          <w:sz w:val="28"/>
          <w:szCs w:val="28"/>
          <w:lang w:val="en-US"/>
        </w:rPr>
        <w:t>ru</w:t>
      </w:r>
      <w:proofErr w:type="spellEnd"/>
      <w:r w:rsidRPr="000A72C2">
        <w:rPr>
          <w:sz w:val="28"/>
          <w:szCs w:val="28"/>
        </w:rPr>
        <w:t xml:space="preserve">, </w:t>
      </w:r>
      <w:r w:rsidRPr="000A72C2">
        <w:rPr>
          <w:sz w:val="28"/>
          <w:szCs w:val="28"/>
          <w:lang w:val="en-US"/>
        </w:rPr>
        <w:t>yahoo</w:t>
      </w:r>
      <w:r w:rsidRPr="000A72C2">
        <w:rPr>
          <w:sz w:val="28"/>
          <w:szCs w:val="28"/>
        </w:rPr>
        <w:t>.</w:t>
      </w:r>
      <w:r w:rsidRPr="000A72C2">
        <w:rPr>
          <w:sz w:val="28"/>
          <w:szCs w:val="28"/>
          <w:lang w:val="en-US"/>
        </w:rPr>
        <w:t>com</w:t>
      </w:r>
      <w:r w:rsidRPr="000A72C2">
        <w:rPr>
          <w:sz w:val="28"/>
          <w:szCs w:val="28"/>
        </w:rPr>
        <w:t>. После выполнения команд было выясне</w:t>
      </w:r>
      <w:r w:rsidR="000A72C2" w:rsidRPr="000A72C2">
        <w:rPr>
          <w:sz w:val="28"/>
          <w:szCs w:val="28"/>
        </w:rPr>
        <w:t xml:space="preserve">но, что сайты </w:t>
      </w:r>
      <w:proofErr w:type="spellStart"/>
      <w:r w:rsidR="000A72C2" w:rsidRPr="000A72C2">
        <w:rPr>
          <w:sz w:val="28"/>
          <w:szCs w:val="28"/>
          <w:lang w:val="en-US"/>
        </w:rPr>
        <w:t>mozilla</w:t>
      </w:r>
      <w:proofErr w:type="spellEnd"/>
      <w:r w:rsidR="000A72C2" w:rsidRPr="000A72C2">
        <w:rPr>
          <w:sz w:val="28"/>
          <w:szCs w:val="28"/>
        </w:rPr>
        <w:t xml:space="preserve"> и </w:t>
      </w:r>
      <w:r w:rsidR="000A72C2" w:rsidRPr="000A72C2">
        <w:rPr>
          <w:sz w:val="28"/>
          <w:szCs w:val="28"/>
          <w:lang w:val="en-US"/>
        </w:rPr>
        <w:t>yahoo</w:t>
      </w:r>
      <w:r w:rsidR="000A72C2" w:rsidRPr="000A72C2">
        <w:rPr>
          <w:sz w:val="28"/>
          <w:szCs w:val="28"/>
        </w:rPr>
        <w:t xml:space="preserve"> не </w:t>
      </w:r>
      <w:r w:rsidRPr="000A72C2">
        <w:rPr>
          <w:sz w:val="28"/>
          <w:szCs w:val="28"/>
        </w:rPr>
        <w:t>вернули ответ, следовательно – недоступны, время ожидания в каждом случае превышен</w:t>
      </w:r>
      <w:r w:rsidR="000A72C2" w:rsidRPr="000A72C2">
        <w:rPr>
          <w:sz w:val="28"/>
          <w:szCs w:val="28"/>
        </w:rPr>
        <w:t>, количество узлов в их случае = 0</w:t>
      </w:r>
      <w:r w:rsidRPr="000A72C2">
        <w:rPr>
          <w:sz w:val="28"/>
          <w:szCs w:val="28"/>
        </w:rPr>
        <w:t>.</w:t>
      </w:r>
      <w:r w:rsidR="000A72C2" w:rsidRPr="000A72C2">
        <w:rPr>
          <w:sz w:val="28"/>
          <w:szCs w:val="28"/>
        </w:rPr>
        <w:t xml:space="preserve"> В случае попытки связаться с сайтом </w:t>
      </w:r>
      <w:proofErr w:type="spellStart"/>
      <w:r w:rsidR="000A72C2" w:rsidRPr="000A72C2">
        <w:rPr>
          <w:sz w:val="28"/>
          <w:szCs w:val="28"/>
          <w:lang w:val="en-US"/>
        </w:rPr>
        <w:t>rutube</w:t>
      </w:r>
      <w:proofErr w:type="spellEnd"/>
      <w:r w:rsidR="000A72C2" w:rsidRPr="000A72C2">
        <w:rPr>
          <w:sz w:val="28"/>
          <w:szCs w:val="28"/>
        </w:rPr>
        <w:t>.</w:t>
      </w:r>
      <w:r w:rsidR="000A72C2" w:rsidRPr="000A72C2">
        <w:rPr>
          <w:sz w:val="28"/>
          <w:szCs w:val="28"/>
          <w:lang w:val="en-US"/>
        </w:rPr>
        <w:t>org</w:t>
      </w:r>
      <w:r w:rsidR="000A72C2" w:rsidRPr="000A72C2">
        <w:rPr>
          <w:sz w:val="28"/>
          <w:szCs w:val="28"/>
        </w:rPr>
        <w:t xml:space="preserve"> время ответа составило 6мс во всех 4-х узлах, соответственно сайт доступен. Результат команд </w:t>
      </w:r>
      <w:r w:rsidR="000A72C2" w:rsidRPr="000A72C2">
        <w:rPr>
          <w:sz w:val="28"/>
          <w:szCs w:val="28"/>
          <w:lang w:val="en-US"/>
        </w:rPr>
        <w:t>ping</w:t>
      </w:r>
      <w:r w:rsidR="000A72C2" w:rsidRPr="000A72C2">
        <w:rPr>
          <w:sz w:val="28"/>
          <w:szCs w:val="28"/>
        </w:rPr>
        <w:t xml:space="preserve"> представлен на рисунке 1.</w:t>
      </w:r>
    </w:p>
    <w:p w14:paraId="2AD4ED00" w14:textId="29B73B28" w:rsidR="009F0C25" w:rsidRDefault="009F0C25" w:rsidP="009F0C25">
      <w:pPr>
        <w:jc w:val="center"/>
        <w:rPr>
          <w:b/>
          <w:sz w:val="28"/>
          <w:szCs w:val="28"/>
        </w:rPr>
      </w:pPr>
    </w:p>
    <w:p w14:paraId="4594F2C4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серверов сайтов</w:t>
      </w:r>
    </w:p>
    <w:p w14:paraId="7E3213E7" w14:textId="77777777" w:rsidR="000A72C2" w:rsidRPr="000A72C2" w:rsidRDefault="000A72C2" w:rsidP="000A72C2">
      <w:pPr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представлены результаты запроса </w:t>
      </w:r>
      <w:proofErr w:type="spellStart"/>
      <w:r>
        <w:rPr>
          <w:sz w:val="28"/>
          <w:szCs w:val="28"/>
          <w:lang w:val="en-US"/>
        </w:rPr>
        <w:t>tracert</w:t>
      </w:r>
      <w:proofErr w:type="spellEnd"/>
      <w:r w:rsidRPr="000A72C2">
        <w:rPr>
          <w:sz w:val="28"/>
          <w:szCs w:val="28"/>
        </w:rPr>
        <w:t xml:space="preserve"> </w:t>
      </w:r>
      <w:r>
        <w:rPr>
          <w:sz w:val="28"/>
          <w:szCs w:val="28"/>
        </w:rPr>
        <w:t>к сайтам на рисунках 2, 3 и 4.</w:t>
      </w:r>
    </w:p>
    <w:p w14:paraId="623288CA" w14:textId="1EC2E159" w:rsidR="009F0C25" w:rsidRDefault="005460F8" w:rsidP="009F0C25">
      <w:pPr>
        <w:jc w:val="center"/>
        <w:rPr>
          <w:sz w:val="28"/>
          <w:szCs w:val="28"/>
        </w:rPr>
      </w:pPr>
      <w:r w:rsidRPr="00272CA8">
        <w:rPr>
          <w:noProof/>
          <w:lang w:val="en-US"/>
        </w:rPr>
        <w:drawing>
          <wp:inline distT="0" distB="0" distL="0" distR="0" wp14:anchorId="354BE41B" wp14:editId="3B7AB24E">
            <wp:extent cx="5372850" cy="5344271"/>
            <wp:effectExtent l="0" t="0" r="0" b="8890"/>
            <wp:docPr id="19" name="Рисунок 19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A199" w14:textId="77777777" w:rsidR="009F0C25" w:rsidRDefault="009F0C25" w:rsidP="009F0C2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 </w:t>
      </w:r>
      <w:proofErr w:type="spellStart"/>
      <w:r>
        <w:rPr>
          <w:sz w:val="28"/>
          <w:szCs w:val="28"/>
          <w:lang w:val="en-US"/>
        </w:rPr>
        <w:t>Tracert</w:t>
      </w:r>
      <w:proofErr w:type="spellEnd"/>
      <w:r>
        <w:rPr>
          <w:sz w:val="28"/>
          <w:szCs w:val="28"/>
          <w:lang w:val="en-US"/>
        </w:rPr>
        <w:t xml:space="preserve"> Mozilla.org</w:t>
      </w:r>
    </w:p>
    <w:p w14:paraId="446239DB" w14:textId="0DF620EC" w:rsidR="009F0C25" w:rsidRDefault="005460F8" w:rsidP="009F0C25">
      <w:pPr>
        <w:jc w:val="center"/>
        <w:rPr>
          <w:sz w:val="28"/>
          <w:szCs w:val="28"/>
          <w:lang w:val="en-US"/>
        </w:rPr>
      </w:pPr>
      <w:r w:rsidRPr="00272CA8">
        <w:rPr>
          <w:noProof/>
          <w:lang w:val="en-US"/>
        </w:rPr>
        <w:drawing>
          <wp:inline distT="0" distB="0" distL="0" distR="0" wp14:anchorId="3659BC86" wp14:editId="2BA242C3">
            <wp:extent cx="4925112" cy="2162477"/>
            <wp:effectExtent l="0" t="0" r="0" b="9525"/>
            <wp:docPr id="21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725" w14:textId="77777777" w:rsidR="009F0C25" w:rsidRDefault="009F0C25" w:rsidP="009F0C2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3. </w:t>
      </w:r>
      <w:proofErr w:type="spellStart"/>
      <w:r>
        <w:rPr>
          <w:sz w:val="28"/>
          <w:szCs w:val="28"/>
          <w:lang w:val="en-US"/>
        </w:rPr>
        <w:t>Tracert</w:t>
      </w:r>
      <w:proofErr w:type="spellEnd"/>
      <w:r>
        <w:rPr>
          <w:sz w:val="28"/>
          <w:szCs w:val="28"/>
          <w:lang w:val="en-US"/>
        </w:rPr>
        <w:t xml:space="preserve"> rutube.ru</w:t>
      </w:r>
    </w:p>
    <w:p w14:paraId="7F4BAF15" w14:textId="0CFB4F4B" w:rsidR="009F0C25" w:rsidRDefault="005460F8" w:rsidP="009F0C25">
      <w:pPr>
        <w:jc w:val="center"/>
        <w:rPr>
          <w:sz w:val="28"/>
          <w:szCs w:val="28"/>
          <w:lang w:val="en-US"/>
        </w:rPr>
      </w:pPr>
      <w:r w:rsidRPr="00272CA8">
        <w:rPr>
          <w:noProof/>
          <w:lang w:val="en-US"/>
        </w:rPr>
        <w:drawing>
          <wp:inline distT="0" distB="0" distL="0" distR="0" wp14:anchorId="201DB615" wp14:editId="2EDF0232">
            <wp:extent cx="5940425" cy="2893060"/>
            <wp:effectExtent l="0" t="0" r="3175" b="2540"/>
            <wp:docPr id="22" name="Рисунок 2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51F" w14:textId="77777777" w:rsidR="009F0C25" w:rsidRDefault="009F0C25" w:rsidP="009F0C2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4. </w:t>
      </w:r>
      <w:proofErr w:type="spellStart"/>
      <w:r>
        <w:rPr>
          <w:sz w:val="28"/>
          <w:szCs w:val="28"/>
          <w:lang w:val="en-US"/>
        </w:rPr>
        <w:t>Tracert</w:t>
      </w:r>
      <w:proofErr w:type="spellEnd"/>
      <w:r>
        <w:rPr>
          <w:sz w:val="28"/>
          <w:szCs w:val="28"/>
          <w:lang w:val="en-US"/>
        </w:rPr>
        <w:t xml:space="preserve"> yahoo.com</w:t>
      </w:r>
    </w:p>
    <w:p w14:paraId="3AFEFFEB" w14:textId="77777777" w:rsidR="009F0C25" w:rsidRDefault="009F0C25" w:rsidP="009F0C25">
      <w:pPr>
        <w:jc w:val="center"/>
        <w:rPr>
          <w:sz w:val="28"/>
          <w:szCs w:val="28"/>
          <w:lang w:val="en-US"/>
        </w:rPr>
      </w:pPr>
    </w:p>
    <w:p w14:paraId="63ACA30D" w14:textId="77777777" w:rsidR="000A72C2" w:rsidRPr="000A72C2" w:rsidRDefault="009F0C25" w:rsidP="000A72C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6AF689A" wp14:editId="624CA932">
            <wp:extent cx="507682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0AE7" w14:textId="77777777" w:rsidR="009F0C25" w:rsidRDefault="000A72C2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 Скрипт</w:t>
      </w:r>
    </w:p>
    <w:p w14:paraId="76C7304F" w14:textId="77777777" w:rsidR="005C48FB" w:rsidRDefault="005C48FB" w:rsidP="000A72C2">
      <w:pPr>
        <w:rPr>
          <w:sz w:val="28"/>
          <w:szCs w:val="28"/>
        </w:rPr>
      </w:pPr>
    </w:p>
    <w:p w14:paraId="52953238" w14:textId="77777777" w:rsidR="00D37D8D" w:rsidRDefault="00D37D8D" w:rsidP="000A72C2">
      <w:pPr>
        <w:rPr>
          <w:sz w:val="28"/>
          <w:szCs w:val="28"/>
        </w:rPr>
      </w:pPr>
      <w:r>
        <w:rPr>
          <w:sz w:val="28"/>
          <w:szCs w:val="28"/>
        </w:rPr>
        <w:t xml:space="preserve">По запросу преподавателя был сформирован скрипт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обхода ограничения по командам в командной строке, скрипт представлен ниже</w:t>
      </w:r>
    </w:p>
    <w:p w14:paraId="40B4815C" w14:textId="77777777" w:rsidR="005C48FB" w:rsidRDefault="00D37D8D" w:rsidP="00D37D8D">
      <w:pPr>
        <w:jc w:val="center"/>
        <w:rPr>
          <w:sz w:val="28"/>
          <w:szCs w:val="28"/>
        </w:rPr>
      </w:pPr>
      <w:r w:rsidRPr="00D37D8D">
        <w:rPr>
          <w:noProof/>
          <w:sz w:val="28"/>
          <w:szCs w:val="28"/>
        </w:rPr>
        <w:drawing>
          <wp:inline distT="0" distB="0" distL="0" distR="0" wp14:anchorId="3203C76B" wp14:editId="56062F0F">
            <wp:extent cx="4677428" cy="234347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6. Скрипт на языке </w:t>
      </w:r>
      <w:r>
        <w:rPr>
          <w:sz w:val="28"/>
          <w:szCs w:val="28"/>
          <w:lang w:val="en-US"/>
        </w:rPr>
        <w:t>Python</w:t>
      </w:r>
    </w:p>
    <w:p w14:paraId="67D3794A" w14:textId="77777777" w:rsidR="00D37D8D" w:rsidRDefault="00D37D8D" w:rsidP="009F0C25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запроса представлен ниже, 1 обозначает, что команда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вернула ложное значение в связи с тем, что пакеты не вернулись, 0 – что пакеты возвращены в полном объеме, сравнив результат с первым вариантом удостоверился в исправности работы обоих скриптов. Сам результат:</w:t>
      </w:r>
    </w:p>
    <w:p w14:paraId="36E1080A" w14:textId="77777777" w:rsidR="00D37D8D" w:rsidRDefault="00D37D8D" w:rsidP="00D37D8D">
      <w:pPr>
        <w:jc w:val="center"/>
        <w:rPr>
          <w:sz w:val="28"/>
          <w:szCs w:val="28"/>
        </w:rPr>
      </w:pPr>
      <w:r w:rsidRPr="00D37D8D">
        <w:rPr>
          <w:noProof/>
          <w:sz w:val="28"/>
          <w:szCs w:val="28"/>
        </w:rPr>
        <w:drawing>
          <wp:inline distT="0" distB="0" distL="0" distR="0" wp14:anchorId="46482E76" wp14:editId="5A2B40CE">
            <wp:extent cx="3277057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7. </w:t>
      </w:r>
      <w:proofErr w:type="spellStart"/>
      <w:r>
        <w:rPr>
          <w:sz w:val="28"/>
          <w:szCs w:val="28"/>
        </w:rPr>
        <w:t>Резултат</w:t>
      </w:r>
      <w:proofErr w:type="spellEnd"/>
    </w:p>
    <w:p w14:paraId="71FE40A5" w14:textId="77777777" w:rsidR="005C48FB" w:rsidRDefault="000A72C2" w:rsidP="009F0C25">
      <w:pPr>
        <w:rPr>
          <w:color w:val="2423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Ответ на контрольные вопросы:</w:t>
      </w:r>
      <w:r>
        <w:rPr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1.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Pathping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- это сетевые утилиты, используемые для анализа маршрута передачи данных в сети.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</w:rPr>
        <w:br/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(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traceroute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) используется для определения пути, по которому данные отправляются от исходного узла к целевому узлу. Он отображает список всех промежуточных узлов (маршрутизаторов), через которые проходят данные, а также время задержки на каждом узле.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полезен для определения точек сетевой задержки или неполадок в маршрутизации.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</w:rPr>
        <w:br/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Pathping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- это комбинированная утилита, которая объединяет функциональность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. Она позволяет узнать информацию о промежуточных узлах, через которые проходят данные, а также о времени задержки на каждом узле.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Pathping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также предоставляет статистику потери пакетов на каждом узле.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Pathping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полезен для более детального анализа проблем сетевой задержки или потери пакетов.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Разница между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Pathping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заключается в том, что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Pathping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предоставляет более подробную информацию о промежуточных узлах и статистику потери пакетов, в то время как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просто отображает список узлов и время задержки.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2. Причины неудачного завершения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могут быть следующими: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>- Целевой узел недоступен или выключен.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>- Блокировка ICMP-трафика на целевом узле или на промежуточных маршрутизаторах.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>- Проблемы с сетевым соединением или оборудованием на пути передачи данных, такие как обрывы связи, сбои маршрутизаторов и т. д.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>- Неправильно настроенные брандмауэры или фильтры, которые блокируют ICMP-трафик.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>- Ограничение пропускной способности сети, что приводит к потере пакетов или задержкам.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>- Неправильно указанный IP-адрес целевого узла или неправильно указанное имя хоста.</w:t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</w:rPr>
        <w:br/>
      </w:r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В случае неудачного завершения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ping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 xml:space="preserve"> или </w:t>
      </w:r>
      <w:proofErr w:type="spellStart"/>
      <w:r w:rsidR="005C48FB" w:rsidRPr="005C48FB">
        <w:rPr>
          <w:color w:val="242322"/>
          <w:sz w:val="28"/>
          <w:szCs w:val="28"/>
          <w:shd w:val="clear" w:color="auto" w:fill="FFFFFF"/>
        </w:rPr>
        <w:t>tracert</w:t>
      </w:r>
      <w:proofErr w:type="spellEnd"/>
      <w:r w:rsidR="005C48FB" w:rsidRPr="005C48FB">
        <w:rPr>
          <w:color w:val="242322"/>
          <w:sz w:val="28"/>
          <w:szCs w:val="28"/>
          <w:shd w:val="clear" w:color="auto" w:fill="FFFFFF"/>
        </w:rPr>
        <w:t>, рекомендуется проверить правильность указания адреса или имени хоста, а также проверить настройки сетевого оборудования и брандмауэров для возможных блокировок ICMP-трафика.</w:t>
      </w:r>
    </w:p>
    <w:p w14:paraId="4202F20D" w14:textId="77777777" w:rsidR="005C48FB" w:rsidRDefault="005C48FB">
      <w:pPr>
        <w:spacing w:after="160" w:line="259" w:lineRule="auto"/>
        <w:rPr>
          <w:color w:val="242322"/>
          <w:sz w:val="28"/>
          <w:szCs w:val="28"/>
          <w:shd w:val="clear" w:color="auto" w:fill="FFFFFF"/>
        </w:rPr>
      </w:pPr>
      <w:r>
        <w:rPr>
          <w:color w:val="242322"/>
          <w:sz w:val="28"/>
          <w:szCs w:val="28"/>
          <w:shd w:val="clear" w:color="auto" w:fill="FFFFFF"/>
        </w:rPr>
        <w:br w:type="page"/>
      </w:r>
    </w:p>
    <w:p w14:paraId="060CBD29" w14:textId="77777777" w:rsidR="009F0C25" w:rsidRPr="005460F8" w:rsidRDefault="009F0C25" w:rsidP="009F0C25">
      <w:pPr>
        <w:rPr>
          <w:sz w:val="28"/>
          <w:szCs w:val="28"/>
        </w:rPr>
      </w:pPr>
    </w:p>
    <w:p w14:paraId="31C1789B" w14:textId="77777777" w:rsidR="009F0C25" w:rsidRDefault="009F0C25" w:rsidP="009F0C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663C9A50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61F3CE" wp14:editId="70D2FEEC">
            <wp:extent cx="420052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DE42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F0C25">
        <w:rPr>
          <w:sz w:val="28"/>
          <w:szCs w:val="28"/>
        </w:rPr>
        <w:t>.</w:t>
      </w:r>
    </w:p>
    <w:p w14:paraId="0F7352BC" w14:textId="77777777" w:rsidR="009F0C25" w:rsidRDefault="009F0C25" w:rsidP="009F0C25">
      <w:pPr>
        <w:rPr>
          <w:sz w:val="28"/>
          <w:szCs w:val="28"/>
        </w:rPr>
      </w:pPr>
    </w:p>
    <w:p w14:paraId="5639B815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8AA2CF" wp14:editId="0694E1CE">
            <wp:extent cx="455295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E9E6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F0C25">
        <w:rPr>
          <w:sz w:val="28"/>
          <w:szCs w:val="28"/>
        </w:rPr>
        <w:t>.</w:t>
      </w:r>
    </w:p>
    <w:p w14:paraId="6AB50873" w14:textId="77777777" w:rsidR="009F0C25" w:rsidRDefault="009F0C25" w:rsidP="009F0C25">
      <w:pPr>
        <w:rPr>
          <w:sz w:val="28"/>
          <w:szCs w:val="28"/>
        </w:rPr>
      </w:pPr>
    </w:p>
    <w:p w14:paraId="3E121332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A73FF4" wp14:editId="634D3C3F">
            <wp:extent cx="2943225" cy="134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2D3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F0C25">
        <w:rPr>
          <w:sz w:val="28"/>
          <w:szCs w:val="28"/>
        </w:rPr>
        <w:t>.</w:t>
      </w:r>
    </w:p>
    <w:p w14:paraId="384B7471" w14:textId="77777777" w:rsidR="009F0C25" w:rsidRDefault="009F0C25" w:rsidP="009F0C25">
      <w:pPr>
        <w:rPr>
          <w:sz w:val="28"/>
          <w:szCs w:val="28"/>
        </w:rPr>
      </w:pPr>
    </w:p>
    <w:p w14:paraId="41BEDA15" w14:textId="77777777" w:rsidR="009F0C25" w:rsidRDefault="009F0C25" w:rsidP="009F0C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D171A" wp14:editId="023C0E9A">
            <wp:extent cx="5934075" cy="1152525"/>
            <wp:effectExtent l="0" t="0" r="9525" b="9525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38F6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F0C25">
        <w:rPr>
          <w:sz w:val="28"/>
          <w:szCs w:val="28"/>
        </w:rPr>
        <w:t>.</w:t>
      </w:r>
    </w:p>
    <w:p w14:paraId="7CB30D54" w14:textId="77777777" w:rsidR="009F0C25" w:rsidRDefault="009F0C25" w:rsidP="009F0C25">
      <w:pPr>
        <w:jc w:val="center"/>
        <w:rPr>
          <w:sz w:val="28"/>
          <w:szCs w:val="28"/>
        </w:rPr>
      </w:pPr>
    </w:p>
    <w:p w14:paraId="7C135928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08C85E" wp14:editId="4CFB8E40">
            <wp:extent cx="5943600" cy="2543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474D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37D8D">
        <w:rPr>
          <w:sz w:val="28"/>
          <w:szCs w:val="28"/>
        </w:rPr>
        <w:t>2</w:t>
      </w:r>
      <w:r>
        <w:rPr>
          <w:sz w:val="28"/>
          <w:szCs w:val="28"/>
        </w:rPr>
        <w:t>. Диаграмма</w:t>
      </w:r>
    </w:p>
    <w:p w14:paraId="5BCBFA83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8CFE65" wp14:editId="61085E07">
            <wp:extent cx="594360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4D81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9F0C25">
        <w:rPr>
          <w:sz w:val="28"/>
          <w:szCs w:val="28"/>
        </w:rPr>
        <w:t>.</w:t>
      </w:r>
    </w:p>
    <w:p w14:paraId="78E82680" w14:textId="77777777" w:rsidR="009F0C25" w:rsidRDefault="009F0C25" w:rsidP="009F0C25">
      <w:pPr>
        <w:rPr>
          <w:sz w:val="28"/>
          <w:szCs w:val="28"/>
        </w:rPr>
      </w:pPr>
    </w:p>
    <w:p w14:paraId="7D19F821" w14:textId="77777777" w:rsidR="009F0C25" w:rsidRDefault="009F0C25" w:rsidP="009F0C25">
      <w:pPr>
        <w:rPr>
          <w:sz w:val="28"/>
          <w:szCs w:val="28"/>
        </w:rPr>
      </w:pPr>
    </w:p>
    <w:p w14:paraId="6850FF19" w14:textId="77777777" w:rsidR="009F0C25" w:rsidRDefault="009F0C25" w:rsidP="009F0C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06575EB1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C1D9E" wp14:editId="00D8FF88">
            <wp:extent cx="42291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6266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9F0C25">
        <w:rPr>
          <w:sz w:val="28"/>
          <w:szCs w:val="28"/>
        </w:rPr>
        <w:t>. Отчет по стоимости всего оборудования</w:t>
      </w:r>
    </w:p>
    <w:p w14:paraId="6843C270" w14:textId="77777777" w:rsidR="009F0C25" w:rsidRDefault="009F0C25" w:rsidP="009F0C25">
      <w:pPr>
        <w:rPr>
          <w:sz w:val="28"/>
          <w:szCs w:val="28"/>
        </w:rPr>
      </w:pPr>
    </w:p>
    <w:p w14:paraId="0A87254C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FC2AD" wp14:editId="006C1828">
            <wp:extent cx="49339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8995" w14:textId="77777777" w:rsidR="009F0C25" w:rsidRDefault="00D37D8D" w:rsidP="009F0C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9F0C25">
        <w:rPr>
          <w:sz w:val="28"/>
          <w:szCs w:val="28"/>
        </w:rPr>
        <w:t>. Отчет по стоимости в разрезе номенклатурных групп</w:t>
      </w:r>
    </w:p>
    <w:p w14:paraId="2BE10314" w14:textId="77777777" w:rsidR="009F0C25" w:rsidRDefault="009F0C25" w:rsidP="009F0C25">
      <w:pPr>
        <w:rPr>
          <w:sz w:val="28"/>
          <w:szCs w:val="28"/>
        </w:rPr>
      </w:pPr>
    </w:p>
    <w:p w14:paraId="723FEA1C" w14:textId="77777777" w:rsidR="009F0C25" w:rsidRDefault="009F0C25" w:rsidP="009F0C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E76313" wp14:editId="40D0BC5D">
            <wp:extent cx="70770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17D4" w14:textId="77777777" w:rsidR="007764B3" w:rsidRDefault="00D37D8D" w:rsidP="00214925">
      <w:pPr>
        <w:jc w:val="center"/>
      </w:pPr>
      <w:r>
        <w:rPr>
          <w:sz w:val="28"/>
          <w:szCs w:val="28"/>
        </w:rPr>
        <w:t>Рисунок 16</w:t>
      </w:r>
      <w:r w:rsidR="009F0C25">
        <w:rPr>
          <w:sz w:val="28"/>
          <w:szCs w:val="28"/>
        </w:rPr>
        <w:t>. Отчет по стоимости в разрезе поставщиков</w:t>
      </w:r>
    </w:p>
    <w:sectPr w:rsidR="0077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B3"/>
    <w:rsid w:val="000A72C2"/>
    <w:rsid w:val="00214925"/>
    <w:rsid w:val="005460F8"/>
    <w:rsid w:val="005C48FB"/>
    <w:rsid w:val="007764B3"/>
    <w:rsid w:val="00922E28"/>
    <w:rsid w:val="009F0C25"/>
    <w:rsid w:val="00BF29EA"/>
    <w:rsid w:val="00D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1F08"/>
  <w15:chartTrackingRefBased/>
  <w15:docId w15:val="{BF4F6004-CBCF-4B12-8FC7-AFAFFE91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Василий Завричко</cp:lastModifiedBy>
  <cp:revision>2</cp:revision>
  <dcterms:created xsi:type="dcterms:W3CDTF">2023-07-05T08:08:00Z</dcterms:created>
  <dcterms:modified xsi:type="dcterms:W3CDTF">2023-07-05T08:08:00Z</dcterms:modified>
</cp:coreProperties>
</file>