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C726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596C976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4BB6061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36D18AC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583123" w14:textId="77777777" w:rsidR="008C251F" w:rsidRDefault="008C251F" w:rsidP="008C251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161DD75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79D839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68F353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4B9138" w14:textId="77777777" w:rsidR="008C251F" w:rsidRDefault="008C251F" w:rsidP="008C251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E0ED18E" w14:textId="77777777" w:rsidR="008C251F" w:rsidRDefault="008C251F" w:rsidP="008C251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98A27FA" w14:textId="41FE3A9F" w:rsidR="008C251F" w:rsidRPr="00C202FF" w:rsidRDefault="008C251F" w:rsidP="008C251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14:paraId="542C7F8E" w14:textId="77777777" w:rsidR="008C251F" w:rsidRDefault="008C251F" w:rsidP="008C251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264D57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A71EBE1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72F872" w14:textId="77777777" w:rsidR="008C251F" w:rsidRDefault="008C251F" w:rsidP="008C251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B201DC" w14:textId="735DA6E6" w:rsidR="008C251F" w:rsidRPr="00B13B45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94E84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1FFE2399" w14:textId="77777777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3A873C7" w14:textId="77777777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206E9946" w14:textId="44193634" w:rsidR="008C251F" w:rsidRDefault="008C251F" w:rsidP="008C251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594E84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4DFACF32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EB96EB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E098279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5DDF3246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6988ADC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13F52F" w14:textId="77777777" w:rsidR="008C251F" w:rsidRDefault="008C251F" w:rsidP="008C251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9B1EF0E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A2CC3E8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2644A43" w14:textId="77777777" w:rsidR="008C251F" w:rsidRDefault="008C251F" w:rsidP="008C251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C81C1E9" w14:textId="77777777" w:rsidR="008C251F" w:rsidRDefault="008C251F" w:rsidP="008C251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38F8CBC1" w14:textId="77777777" w:rsidR="008C251F" w:rsidRDefault="008C251F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99789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BCFA5" w14:textId="300E2540" w:rsidR="008C251F" w:rsidRDefault="008C251F">
          <w:pPr>
            <w:pStyle w:val="a4"/>
          </w:pPr>
          <w:r>
            <w:t>Оглавление</w:t>
          </w:r>
        </w:p>
        <w:p w14:paraId="0A4691FC" w14:textId="0268C15A" w:rsidR="00362080" w:rsidRPr="00362080" w:rsidRDefault="008C25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20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20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20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659711" w:history="1">
            <w:r w:rsidR="00362080"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_Toc132659711 \h </w:instrTex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B1663" w14:textId="31EE0C65" w:rsidR="00362080" w:rsidRPr="0036208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2" w:history="1">
            <w:r w:rsidR="00362080"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_Toc132659712 \h </w:instrTex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6A363" w14:textId="2B175A05" w:rsidR="00362080" w:rsidRPr="0036208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3" w:history="1">
            <w:r w:rsidR="00362080"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_Toc132659713 \h </w:instrTex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6FB7C" w14:textId="7BC14EB3" w:rsidR="00362080" w:rsidRPr="0036208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659714" w:history="1">
            <w:r w:rsidR="00362080" w:rsidRPr="003620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_Toc132659714 \h </w:instrTex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62080" w:rsidRPr="003620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9C50F" w14:textId="3CCA9AD0" w:rsidR="008C251F" w:rsidRDefault="008C251F">
          <w:r w:rsidRPr="0036208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A90724" w14:textId="6121F452" w:rsidR="008C251F" w:rsidRPr="00A63459" w:rsidRDefault="008C251F">
      <w:pPr>
        <w:rPr>
          <w:lang w:eastAsia="ru-RU"/>
        </w:rPr>
      </w:pPr>
      <w:r>
        <w:rPr>
          <w:lang w:eastAsia="ru-RU"/>
        </w:rPr>
        <w:br w:type="page"/>
      </w:r>
    </w:p>
    <w:p w14:paraId="36C6B61D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0" w:name="_Toc132647401"/>
      <w:bookmarkStart w:id="1" w:name="_Toc132647424"/>
      <w:bookmarkStart w:id="2" w:name="_Toc132648315"/>
      <w:bookmarkStart w:id="3" w:name="_Toc132648321"/>
      <w:bookmarkStart w:id="4" w:name="_Toc132648336"/>
      <w:bookmarkStart w:id="5" w:name="_Toc132659711"/>
      <w:r w:rsidRPr="00D82942">
        <w:rPr>
          <w:sz w:val="28"/>
          <w:szCs w:val="28"/>
        </w:rPr>
        <w:lastRenderedPageBreak/>
        <w:t>Задание 1</w:t>
      </w:r>
      <w:bookmarkEnd w:id="0"/>
      <w:bookmarkEnd w:id="1"/>
      <w:bookmarkEnd w:id="2"/>
      <w:bookmarkEnd w:id="3"/>
      <w:bookmarkEnd w:id="4"/>
      <w:bookmarkEnd w:id="5"/>
    </w:p>
    <w:p w14:paraId="00454CB5" w14:textId="77777777" w:rsidR="008C251F" w:rsidRPr="00D82942" w:rsidRDefault="008C251F" w:rsidP="008C251F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D829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Исследование и расчет основных технических характеристик ССПО</w:t>
      </w:r>
    </w:p>
    <w:p w14:paraId="7D9C6AE1" w14:textId="77777777" w:rsidR="008C251F" w:rsidRDefault="008C251F" w:rsidP="008C251F">
      <w:pPr>
        <w:jc w:val="center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D829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и способов их обеспечения</w:t>
      </w:r>
    </w:p>
    <w:p w14:paraId="4FF3A838" w14:textId="10059C6D" w:rsidR="008C251F" w:rsidRPr="00A51DA7" w:rsidRDefault="008C251F" w:rsidP="008C251F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Ознакомление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обеспечения. Расчет основных технических характеристик ССПО. Получение навыков оценки электромагнитной совместимости (ЭМС) аппаратуры ССПО с использованием основных технических характеристик.</w:t>
      </w:r>
    </w:p>
    <w:p w14:paraId="51894FEC" w14:textId="7F21E05E" w:rsidR="008C251F" w:rsidRPr="00A63459" w:rsidRDefault="008C251F" w:rsidP="008C251F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Изучить в процессе самостоятельной подготовки основные теоретические сведения по теме данной лабораторной работы из списка рекомендуемой литературы. Изучить влияние на ЭМС и частотно-территориальный план ССПО следующих параметров: частоты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, мощности передатчика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</w:t>
      </w:r>
      <w:r w:rsidR="00A63459">
        <w:rPr>
          <w:rFonts w:ascii="Times New Roman" w:hAnsi="Times New Roman"/>
          <w:sz w:val="28"/>
          <w:szCs w:val="28"/>
          <w:shd w:val="clear" w:color="auto" w:fill="FFFFFF"/>
          <w:vertAlign w:val="subscript"/>
          <w:lang w:val="en-US"/>
        </w:rPr>
        <w:t>n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), расстояние между базовой и абонентской станциями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 xml:space="preserve">),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>высоты приемной и передающей антенн (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1</w:t>
      </w:r>
      <w:r w:rsid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 xml:space="preserve"> </w:t>
      </w:r>
      <w:r w:rsidR="00A63459">
        <w:rPr>
          <w:rFonts w:ascii="Times New Roman" w:hAnsi="Times New Roman"/>
          <w:sz w:val="28"/>
          <w:szCs w:val="28"/>
          <w:shd w:val="clear" w:color="auto" w:fill="FFFFFF"/>
        </w:rPr>
        <w:t xml:space="preserve">и </w:t>
      </w:r>
      <w:r w:rsidR="00A6345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  <w:vertAlign w:val="subscript"/>
        </w:rPr>
        <w:t>2</w:t>
      </w:r>
      <w:r w:rsidR="00A63459" w:rsidRPr="00A63459">
        <w:rPr>
          <w:rFonts w:ascii="Times New Roman" w:hAnsi="Times New Roman"/>
          <w:sz w:val="28"/>
          <w:szCs w:val="28"/>
          <w:shd w:val="clear" w:color="auto" w:fill="FFFFFF"/>
        </w:rPr>
        <w:t>).</w:t>
      </w:r>
    </w:p>
    <w:p w14:paraId="1BCBF9F0" w14:textId="77777777" w:rsidR="008C251F" w:rsidRDefault="008C251F" w:rsidP="008C251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62E0CE0" w14:textId="528AFCD1" w:rsidR="008C251F" w:rsidRPr="008C251F" w:rsidRDefault="008C251F" w:rsidP="008C251F"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47BB7D31" w14:textId="6820B618" w:rsidR="00F24F50" w:rsidRPr="00F24F50" w:rsidRDefault="00F24F50" w:rsidP="00F24F5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Влияние допустимого отношения сигнал-интерференция (6) на </w:t>
      </w:r>
      <w:r w:rsidRPr="00F24F50"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КЛ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Pr="00F24F50">
        <w:rPr>
          <w:sz w:val="28"/>
          <w:szCs w:val="28"/>
        </w:rPr>
        <w:t>N</w:t>
      </w:r>
      <w:r>
        <w:rPr>
          <w:sz w:val="28"/>
          <w:szCs w:val="28"/>
          <w:vertAlign w:val="subscript"/>
        </w:rPr>
        <w:t>ЧГ</w:t>
      </w: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коэффициент ЭМС сети q:</w:t>
      </w:r>
    </w:p>
    <w:p w14:paraId="739AFC17" w14:textId="77777777" w:rsidR="00F24F50" w:rsidRPr="00F24F50" w:rsidRDefault="00F24F50" w:rsidP="00F24F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4F50">
        <w:rPr>
          <w:sz w:val="28"/>
          <w:szCs w:val="28"/>
        </w:rPr>
        <w:t>Для начала необходимо провести оценку допустимого отношения сигнал-интерференция (SIR) в зависимости от радиуса действия ЧТП ССПО и мощности передатчика. Это позволит определить, какое значение SIR будет допустимым для системы связи.</w:t>
      </w:r>
    </w:p>
    <w:p w14:paraId="01D659AB" w14:textId="1336CDD2" w:rsidR="008C251F" w:rsidRDefault="00F24F50" w:rsidP="00F24F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F24F50">
        <w:rPr>
          <w:sz w:val="28"/>
          <w:szCs w:val="28"/>
        </w:rPr>
        <w:t>Затем нужно исследовать, как изменение допустимого значения SIR влияет на N</w:t>
      </w:r>
      <w:r>
        <w:rPr>
          <w:sz w:val="28"/>
          <w:szCs w:val="28"/>
          <w:vertAlign w:val="subscript"/>
        </w:rPr>
        <w:t>КЛ</w:t>
      </w:r>
      <w:r w:rsidRPr="00F24F50">
        <w:rPr>
          <w:sz w:val="28"/>
          <w:szCs w:val="28"/>
        </w:rPr>
        <w:t>, N</w:t>
      </w:r>
      <w:r>
        <w:rPr>
          <w:sz w:val="28"/>
          <w:szCs w:val="28"/>
          <w:vertAlign w:val="subscript"/>
        </w:rPr>
        <w:t>ЧГ</w:t>
      </w:r>
      <w:r w:rsidRPr="00F24F50">
        <w:rPr>
          <w:sz w:val="28"/>
          <w:szCs w:val="28"/>
        </w:rPr>
        <w:t xml:space="preserve"> и коэффициент ЭМС сети q. Для этого можно провести моделирование работы системы связи при различных значениях SIR и сравнить результаты.</w:t>
      </w:r>
    </w:p>
    <w:p w14:paraId="10144194" w14:textId="6CA10AE4" w:rsidR="00F24F50" w:rsidRPr="00F24F50" w:rsidRDefault="00F24F50" w:rsidP="00F24F50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sz w:val="28"/>
          <w:szCs w:val="28"/>
          <w:lang w:eastAsia="ru-RU"/>
        </w:rPr>
        <w:t>Влияние r0 и f на уровень мощности сигнала в точке приема p0(f, d):</w:t>
      </w:r>
    </w:p>
    <w:p w14:paraId="665BAC52" w14:textId="3846E071" w:rsidR="00F24F50" w:rsidRPr="00F24F50" w:rsidRDefault="00F24F50" w:rsidP="00F24F5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4F50">
        <w:rPr>
          <w:sz w:val="28"/>
          <w:szCs w:val="28"/>
        </w:rPr>
        <w:t>Сначала нужно оценить влияние радиуса действия ЧТП ССПО на уровень мощности сигнала в точке приема p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>(f, d). Для этого можно провести моделирование работы системы связи при различных значениях r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 xml:space="preserve"> и сравнить результаты.</w:t>
      </w:r>
    </w:p>
    <w:p w14:paraId="1DA81D36" w14:textId="683B1DD9" w:rsidR="00F24F50" w:rsidRPr="00F24F50" w:rsidRDefault="00F24F50" w:rsidP="00F24F50">
      <w:pPr>
        <w:pStyle w:val="a3"/>
        <w:numPr>
          <w:ilvl w:val="0"/>
          <w:numId w:val="3"/>
        </w:numPr>
        <w:rPr>
          <w:sz w:val="28"/>
          <w:szCs w:val="28"/>
        </w:rPr>
      </w:pPr>
      <w:r w:rsidRPr="00F24F50">
        <w:rPr>
          <w:sz w:val="28"/>
          <w:szCs w:val="28"/>
        </w:rPr>
        <w:t>Затем необходимо оценить влияние частоты сигнала f на уровень мощности сигнала в точке приема p</w:t>
      </w:r>
      <w:r>
        <w:rPr>
          <w:sz w:val="28"/>
          <w:szCs w:val="28"/>
          <w:vertAlign w:val="subscript"/>
        </w:rPr>
        <w:t>0</w:t>
      </w:r>
      <w:r w:rsidRPr="00F24F50">
        <w:rPr>
          <w:sz w:val="28"/>
          <w:szCs w:val="28"/>
        </w:rPr>
        <w:t>(f, d). Для этого можно провести моделирование работы системы связи при различных значениях f и сравнить результаты.</w:t>
      </w:r>
    </w:p>
    <w:p w14:paraId="032145B1" w14:textId="77777777" w:rsid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8E55D81" w14:textId="5710AFE3" w:rsidR="00F24F50" w:rsidRP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1) Что такое интерференция, интерференционная помеха?</w:t>
      </w:r>
    </w:p>
    <w:p w14:paraId="709524B7" w14:textId="6E3B1E06" w:rsidR="00F24F50" w:rsidRPr="00F24F50" w:rsidRDefault="00F24F50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Интерференция - это явление, которое происходит, когда два или более сигналов совмещаются в одном месте пространства и взаимодействуют друг с другом, изменяя свои характеристики. Это может привести к искажению или потере сигнала.</w:t>
      </w:r>
    </w:p>
    <w:p w14:paraId="2B5D7AC7" w14:textId="5B9181CE" w:rsidR="00F24F50" w:rsidRDefault="00F24F50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Интерференционная помеха - это вид помех, вызванных взаимодействием нескольких сигналов, приводящих к искажению или потере информации. Это может произойти, когда в системе связи используется несколько источников сигналов или когда возникают отражения и рассеяние сигналов от различных объектов в окружающей среде. Интерференционная помеха может привести к уменьшению дальности действия сигнала, ухудшению качества связи или полной потере сигнала.</w:t>
      </w:r>
    </w:p>
    <w:p w14:paraId="31D93611" w14:textId="2AB6389E" w:rsidR="00F24F50" w:rsidRPr="00F24F50" w:rsidRDefault="00F24F50" w:rsidP="00F24F5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2) Поясните понятие зоны освещенности (прямой видимости).</w:t>
      </w:r>
    </w:p>
    <w:p w14:paraId="5DDF27C9" w14:textId="1EB21B97" w:rsidR="00F24F50" w:rsidRPr="00F24F50" w:rsidRDefault="00F24F50" w:rsidP="00F24F50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Зона освещенности или зона прямой видимости - это область вокруг источника света, в которой находятся объекты, которые могут быть освещены непосредственно от источника света без препятствий.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24F50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Эта зона является частью пространства, которое находится в прямой видимости от источника света. То есть, в этой зоне объекты могут быть видны напрямую, без каких-либо препятствий на пути света от источника к объекту. Зона освещенности может быть разной в зависимости от характеристик источника света, таких как его яркость и направленность, а также от окружающей среды, например, наличия препятствий на пути света.</w:t>
      </w:r>
    </w:p>
    <w:p w14:paraId="0811A993" w14:textId="09F93134" w:rsidR="00F24F50" w:rsidRPr="00F24F50" w:rsidRDefault="00F24F50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24F5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3) Что такое ослабление свободного пространства и от чего оно зависит?</w:t>
      </w:r>
    </w:p>
    <w:p w14:paraId="786F5D46" w14:textId="7A2F9721" w:rsidR="00DB7E3B" w:rsidRPr="00DB7E3B" w:rsidRDefault="00DB7E3B" w:rsidP="00DB7E3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Ослабление свободного пространства - это явление, при котором мощность электромагнитного сигнала уменьшается по мере распространения в свободном пространстве. Это происходит из-за того, что часть энергии сигнала рассеивается или поглощается в окружающей среде и превращается в тепло.</w:t>
      </w:r>
    </w:p>
    <w:p w14:paraId="635A2ECE" w14:textId="77777777" w:rsidR="00DB7E3B" w:rsidRPr="00DB7E3B" w:rsidRDefault="00DB7E3B" w:rsidP="00DB7E3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B7E3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Ослабление свободного пространства зависит от нескольких факторов:</w:t>
      </w:r>
    </w:p>
    <w:p w14:paraId="731FF62C" w14:textId="66B8EA3C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Расстояние между источником и приемником - чем больше расстояние между источником и приемником, тем больше ослабление свободного пространства.</w:t>
      </w:r>
    </w:p>
    <w:p w14:paraId="2C33EFD2" w14:textId="77777777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Частота сигнала - высокочастотные сигналы более сильно ослабляются при распространении в свободном пространстве, чем низкочастотные.</w:t>
      </w:r>
    </w:p>
    <w:p w14:paraId="394CBD16" w14:textId="0908CD5E" w:rsidR="00DB7E3B" w:rsidRPr="00DB7E3B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t>Характеристики окружающей среды - свойства атмосферы, земли и других препятствий на пути распространения сигнала могут существенно влиять на ослабление свободного пространства.</w:t>
      </w:r>
    </w:p>
    <w:p w14:paraId="32379CE2" w14:textId="4FFEB9ED" w:rsidR="00F24F50" w:rsidRDefault="00DB7E3B" w:rsidP="00DB7E3B">
      <w:pPr>
        <w:pStyle w:val="a3"/>
        <w:numPr>
          <w:ilvl w:val="0"/>
          <w:numId w:val="4"/>
        </w:numPr>
        <w:rPr>
          <w:bCs/>
          <w:color w:val="000000"/>
          <w:sz w:val="28"/>
          <w:szCs w:val="28"/>
        </w:rPr>
      </w:pPr>
      <w:r w:rsidRPr="00DB7E3B">
        <w:rPr>
          <w:bCs/>
          <w:color w:val="000000"/>
          <w:sz w:val="28"/>
          <w:szCs w:val="28"/>
        </w:rPr>
        <w:lastRenderedPageBreak/>
        <w:t>Наличие препятствий на пути распространения сигнала - стены, деревья и другие препятствия на пути распространения сигнала также могут приводить к его ослаблению.</w:t>
      </w:r>
    </w:p>
    <w:p w14:paraId="5CD211B4" w14:textId="70120153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4) Как зависит напряженность поля от расстояния между антеннами области освещенности?</w:t>
      </w:r>
    </w:p>
    <w:p w14:paraId="41A43022" w14:textId="35483194" w:rsidR="00DB7E3B" w:rsidRP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электрического поля, создаваемого антенной, зависит от расстояния между антеннами и областью освещения. При увеличении расстояния между антеннами напряженность поля в области освещения уменьшается.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Кроме того, зависимость напряженности поля от расстояния между антеннами также зависит от типа антенны и ее характеристик.</w:t>
      </w:r>
    </w:p>
    <w:p w14:paraId="48A58CBC" w14:textId="1D2A90BF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5) Как зависит напряженность поля от высоты подвеса антенны в области освещенности?</w:t>
      </w:r>
    </w:p>
    <w:p w14:paraId="1C0560AF" w14:textId="52483834" w:rsid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поля, создаваемого антенной, зависит от высоты подвеса антенны в области освещенности. При увеличении высоты подвеса антенны напряженность поля в области освещенности также увеличивается.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Это связано с тем, что при большей высоте подвеса антенны волны, излучаемые антенной, распространяются на большие расстояния и могут дойти до более удаленных точек в области освещенности.</w:t>
      </w:r>
    </w:p>
    <w:p w14:paraId="39D7F7E5" w14:textId="1EBBF984" w:rsidR="00DB7E3B" w:rsidRDefault="00DB7E3B" w:rsidP="00DB7E3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/>
          <w:color w:val="000000"/>
          <w:sz w:val="28"/>
          <w:szCs w:val="28"/>
        </w:rPr>
        <w:t>6) Сравните характер зависимости от расстояния напряженности поля и мощности сигнала в точке свободном пространстве?</w:t>
      </w:r>
    </w:p>
    <w:p w14:paraId="7AB3B9CE" w14:textId="6CB58BA8" w:rsidR="00DB7E3B" w:rsidRPr="00DB7E3B" w:rsidRDefault="00DB7E3B" w:rsidP="00DB7E3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Напряженность поля обычно убывает с расстоянием от источника по закону обратной квадратичной зависимости. Это означает, что если расстояние от источника удваивается, то напряженность поля уменьшается в четыре раза. Таким образом, напряженность поля в точке быстро уменьшается с удалением от источника.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B7E3B">
        <w:rPr>
          <w:rFonts w:ascii="Times New Roman" w:hAnsi="Times New Roman" w:cs="Times New Roman"/>
          <w:bCs/>
          <w:color w:val="000000"/>
          <w:sz w:val="28"/>
          <w:szCs w:val="28"/>
        </w:rPr>
        <w:t>Мощность сигнала в точке также убывает с расстоянием от источника, но уже по закону обратной кубической зависимости. Это означает, что если расстояние от источника удваивается, то мощность сигнала уменьшается в восемь раз. Таким образом, мощность сигнала уменьшается более быстро, чем напряженность поля.</w:t>
      </w:r>
    </w:p>
    <w:p w14:paraId="06E53078" w14:textId="3CE3768E" w:rsidR="00DB7E3B" w:rsidRPr="00A51DA7" w:rsidRDefault="008C251F" w:rsidP="00DB7E3B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DB7E3B">
        <w:rPr>
          <w:rFonts w:ascii="Times New Roman" w:hAnsi="Times New Roman"/>
          <w:sz w:val="28"/>
          <w:szCs w:val="28"/>
          <w:shd w:val="clear" w:color="auto" w:fill="FFFFFF"/>
        </w:rPr>
        <w:t>ознакомился с содержанием частотно-территориального планирования (ЧТП) сетей связи с подвижными объектами, общими техническими характеристиками систем связи с подвижными объектами (ССПО) и способами их обеспечения; рассчитал основные технические характеристики ССПО; получил навыки оценки электромагнитной совместимости (ЭМС) аппаратуры ССПО с использованием основных технических характеристик.</w:t>
      </w:r>
    </w:p>
    <w:p w14:paraId="225034FA" w14:textId="21810FF0" w:rsidR="008C251F" w:rsidRDefault="008C251F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7A0D164F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6" w:name="_Toc132648316"/>
      <w:bookmarkStart w:id="7" w:name="_Toc132648322"/>
      <w:bookmarkStart w:id="8" w:name="_Toc132648337"/>
      <w:bookmarkStart w:id="9" w:name="_Toc132659712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2</w:t>
      </w:r>
      <w:bookmarkEnd w:id="6"/>
      <w:bookmarkEnd w:id="7"/>
      <w:bookmarkEnd w:id="8"/>
      <w:bookmarkEnd w:id="9"/>
    </w:p>
    <w:p w14:paraId="4EE637E5" w14:textId="77777777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энергетических показателей ССПО</w:t>
      </w:r>
    </w:p>
    <w:p w14:paraId="1BABD783" w14:textId="70FB20EF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высокоподнятых антеннах</w:t>
      </w:r>
    </w:p>
    <w:p w14:paraId="631DDD71" w14:textId="7B16E664" w:rsidR="008C251F" w:rsidRPr="00A51DA7" w:rsidRDefault="008C251F" w:rsidP="00FE5638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E5638">
        <w:rPr>
          <w:rFonts w:ascii="Times New Roman" w:hAnsi="Times New Roman"/>
          <w:sz w:val="28"/>
          <w:szCs w:val="28"/>
          <w:shd w:val="clear" w:color="auto" w:fill="FFFFFF"/>
        </w:rPr>
        <w:t>Ознакомление с методами исследования энергетических показателей ССПО при высокоподнятых антеннах. Расчет энергетических показателей ССПО при высокоскоростных антеннах. Формирование умения использовать автоматизированный онлайн-калькулятор для расчета уровня сигнала на входе приемника при высокоподнятых антеннах при распространении сигнала в свободном пространстве и с учетом влияния земной поверхности и тропосферы.</w:t>
      </w:r>
    </w:p>
    <w:p w14:paraId="0BC524ED" w14:textId="50ECFC37" w:rsidR="008C251F" w:rsidRPr="00575E83" w:rsidRDefault="008C251F" w:rsidP="00575E8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самостоятельной подготовки основные теоретические сведения по теме данной лабораторной работы из списка рекомендованной литературы.  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предварительные расчеты:1. зависимости расстояния прямой видимости d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(7) (см. лабораторное занятие № 1) от высот антенн h1, h2; </w:t>
      </w:r>
      <w:r w:rsid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Зависимость мощности </w:t>
      </w:r>
      <w:r w:rsidR="00FE56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FE5638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= 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softHyphen/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0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f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  <w:r w:rsid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>(в дБ) сигнала от БС на входе приемника АС для открытой трассы от протяженности 0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575E83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575E83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 xml:space="preserve">ПВ </w:t>
      </w:r>
      <w:r w:rsid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трассы и частоты, определяемую формулами (10), (11) 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лабораторное занятие № 1)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задавая необходимые для расчетов параметры из цифрового стандарта ССПО; 3.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влияние на распространение радиоволн параметров радиолинии: частоты (f), мощности передатчика (P</w:t>
      </w:r>
      <w:r w:rsid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 w:rsidR="00575E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 приемной и передающей антенн (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575E83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h2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4. Изучить порядок использования и возможности онлайн-калькулятора и выполнить расчеты энергетических показателей ССПО в свободном пространстве при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высокоподнятых антеннах для различных</w:t>
      </w:r>
      <w:r w:rsid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5E83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условий.</w:t>
      </w:r>
    </w:p>
    <w:p w14:paraId="79AC55E3" w14:textId="77777777" w:rsidR="008C251F" w:rsidRPr="00A51DA7" w:rsidRDefault="008C251F" w:rsidP="008C251F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F49165" w14:textId="77777777" w:rsidR="008C251F" w:rsidRDefault="008C251F" w:rsidP="008C251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5C870B18" w14:textId="69FD30DD" w:rsidR="00A30599" w:rsidRDefault="00A30599" w:rsidP="008C251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 Что такое интерференция?</w:t>
      </w:r>
    </w:p>
    <w:p w14:paraId="07F5D692" w14:textId="575EF5B1" w:rsidR="00A30599" w:rsidRDefault="00A30599" w:rsidP="008C25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Интерференция - это явление, при котором взаимодействие двух или более волн в одной точке пространства вызывает изменение их амплитуды и фазы. При интерференции волн может происходить усиление или ослабление их амплитуды, а также изменение направления распространения. Это явление возникает как при совпадении фаз волн, так и при их разности.</w:t>
      </w:r>
    </w:p>
    <w:p w14:paraId="36E95F44" w14:textId="68709380" w:rsidR="00A30599" w:rsidRPr="00A30599" w:rsidRDefault="00A30599" w:rsidP="008C251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305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Поясните понятия: зоны освещенности, тени и полутени.</w:t>
      </w:r>
    </w:p>
    <w:p w14:paraId="12D7BBD1" w14:textId="076B706F" w:rsidR="00A30599" w:rsidRP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 xml:space="preserve">Зоны освещенности - это области пространства, в которых присутствует достаточное количество света или электромагнитного излучения, чтобы </w:t>
      </w:r>
      <w:r w:rsidRPr="00A30599">
        <w:rPr>
          <w:rFonts w:ascii="Times New Roman" w:hAnsi="Times New Roman" w:cs="Times New Roman"/>
          <w:sz w:val="28"/>
          <w:szCs w:val="28"/>
        </w:rPr>
        <w:lastRenderedPageBreak/>
        <w:t>обеспечить видимость объектов и возможность их восприятия. Зоны освещенности обычно определяются параметрами источника света или излучения, такими как его мощность, направленность и расположение в пространстве.</w:t>
      </w:r>
    </w:p>
    <w:p w14:paraId="17CA6AC8" w14:textId="3FC51755" w:rsidR="00A30599" w:rsidRP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>Тени - это области пространства, в которых световой поток блокируется объектом, который находится между источником света и поверхностью, на которую падает свет. Тени могут быть полностью темными, если нет других источников света, или частично освещенными, если в них попадает свет из других направлений.</w:t>
      </w:r>
    </w:p>
    <w:p w14:paraId="1F7AC628" w14:textId="4B6F49B5" w:rsidR="008C251F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>Полутени - это области пространства, которые получают меньше света или электромагнитного излучения, чем зоны освещенности, но больше, чем тени. Полутени могут быть созданы различными факторами, такими как рассеянный свет, преломление, отражение и дифракция.</w:t>
      </w:r>
    </w:p>
    <w:p w14:paraId="7E1E3E3E" w14:textId="59AB1E98" w:rsidR="00A30599" w:rsidRDefault="00A30599" w:rsidP="00A305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0599">
        <w:rPr>
          <w:rFonts w:ascii="Times New Roman" w:hAnsi="Times New Roman" w:cs="Times New Roman"/>
          <w:b/>
          <w:bCs/>
          <w:sz w:val="28"/>
          <w:szCs w:val="28"/>
        </w:rPr>
        <w:t>3) Что такое множитель ослабления?</w:t>
      </w:r>
    </w:p>
    <w:p w14:paraId="78155D1C" w14:textId="52B766C9" w:rsidR="00A30599" w:rsidRDefault="00A30599" w:rsidP="00A30599">
      <w:pPr>
        <w:rPr>
          <w:rFonts w:ascii="Times New Roman" w:hAnsi="Times New Roman" w:cs="Times New Roman"/>
          <w:sz w:val="28"/>
          <w:szCs w:val="28"/>
        </w:rPr>
      </w:pPr>
      <w:r w:rsidRPr="00A30599">
        <w:rPr>
          <w:rFonts w:ascii="Times New Roman" w:hAnsi="Times New Roman" w:cs="Times New Roman"/>
          <w:sz w:val="28"/>
          <w:szCs w:val="28"/>
        </w:rPr>
        <w:t>Множитель ослабления - это безразмерная величина, которая определяет, насколько сильно ослабляется мощность сигнала при его распространении в среде. Множитель ослабления является функцией расстояния между источником сигнала и приемником, а также характеристик среды, в которой происходит распространение.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599">
        <w:rPr>
          <w:rFonts w:ascii="Times New Roman" w:hAnsi="Times New Roman" w:cs="Times New Roman"/>
          <w:sz w:val="28"/>
          <w:szCs w:val="28"/>
        </w:rPr>
        <w:t>Для электромагнитных волн, множитель ослабления обычно выражается в децибелах (дБ) и определяется как 10 раз логарифм отношения начальной мощности сигнала к мощности сигнала на расстоянии 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A95D4C" w14:textId="04CEC74B" w:rsidR="00B318B3" w:rsidRDefault="00A30599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B318B3" w:rsidRPr="00B318B3">
        <w:rPr>
          <w:rFonts w:ascii="Times New Roman" w:hAnsi="Times New Roman" w:cs="Times New Roman"/>
          <w:b/>
          <w:bCs/>
          <w:sz w:val="28"/>
          <w:szCs w:val="28"/>
        </w:rPr>
        <w:t>Как зависит напряженность поля от расстояния между антеннами в области освещенности?</w:t>
      </w:r>
      <w:r w:rsidR="00B318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12FF1B" w14:textId="67ECAD0A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Напряженность поля в области освещенности зависит от расстояния между антеннами в соответствии с законом обратного квадрата. Это означает, что при увеличении расстояния между антеннами в два раза, напряженность поля в области освещенности уменьшится в четыре раза.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Формула, которая описывает зависимость напряженности поля от расстояния между антеннами, называется формулой Фриза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2E430A" w14:textId="10A08432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5) Как зависит напряженность поля от высоты подвеса антенны 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b/>
          <w:bCs/>
          <w:sz w:val="28"/>
          <w:szCs w:val="28"/>
        </w:rPr>
        <w:t>области освещенности?</w:t>
      </w:r>
    </w:p>
    <w:p w14:paraId="7CB870B0" w14:textId="59BE1586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Напряженность поля в области освещенности зависит от высоты подвеса антенны. Общая зависимость напряженности поля от высоты подвеса антенны в области освещенности может быть описана формулой, которая называется формулой Фриза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318B3">
        <w:rPr>
          <w:rFonts w:ascii="Times New Roman" w:hAnsi="Times New Roman" w:cs="Times New Roman"/>
          <w:sz w:val="28"/>
          <w:szCs w:val="28"/>
        </w:rPr>
        <w:t xml:space="preserve">Закономерность, выраженная этой формулой, говорит о том, что напряженность поля в области освещенности увеличивается с увеличением высоты подвеса антенны. Однако этот рост не </w:t>
      </w:r>
      <w:r w:rsidRPr="00B318B3">
        <w:rPr>
          <w:rFonts w:ascii="Times New Roman" w:hAnsi="Times New Roman" w:cs="Times New Roman"/>
          <w:sz w:val="28"/>
          <w:szCs w:val="28"/>
        </w:rPr>
        <w:lastRenderedPageBreak/>
        <w:t>бесконечен: при достаточно большой высоте подвеса эффект увеличения напряженности поля становится незначительным.</w:t>
      </w:r>
    </w:p>
    <w:p w14:paraId="53B70A1F" w14:textId="1422264D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6) В чем заключается влияние тропосферы на распространение радиоволн в свободном пространстве?</w:t>
      </w:r>
    </w:p>
    <w:p w14:paraId="6D61AF38" w14:textId="4AD70685" w:rsid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Тропосфера - это нижний слой атмосферы, который находится на высоте от поверхности земли до высоты примерно 10-15 км. Влияние тропосферы на распространение радиоволн в свободном пространстве проявляется в нескольких аспектах: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B318B3">
        <w:rPr>
          <w:rFonts w:ascii="Times New Roman" w:hAnsi="Times New Roman" w:cs="Times New Roman"/>
          <w:sz w:val="28"/>
          <w:szCs w:val="28"/>
        </w:rPr>
        <w:t>оглощение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B318B3">
        <w:rPr>
          <w:rFonts w:ascii="Times New Roman" w:hAnsi="Times New Roman" w:cs="Times New Roman"/>
          <w:sz w:val="28"/>
          <w:szCs w:val="28"/>
        </w:rPr>
        <w:t>оносферное отражение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B318B3">
        <w:rPr>
          <w:rFonts w:ascii="Times New Roman" w:hAnsi="Times New Roman" w:cs="Times New Roman"/>
          <w:sz w:val="28"/>
          <w:szCs w:val="28"/>
        </w:rPr>
        <w:t>скривление лучей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DB4FC" w14:textId="4809B747" w:rsidR="00B318B3" w:rsidRDefault="00B318B3" w:rsidP="00B318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8B3">
        <w:rPr>
          <w:rFonts w:ascii="Times New Roman" w:hAnsi="Times New Roman" w:cs="Times New Roman"/>
          <w:b/>
          <w:bCs/>
          <w:sz w:val="28"/>
          <w:szCs w:val="28"/>
        </w:rPr>
        <w:t>7) Что такое замирания (фединг) сигнала и каковы причины возникновения быстрых и медленных замираний?</w:t>
      </w:r>
    </w:p>
    <w:p w14:paraId="5DAB581F" w14:textId="10C4FBB8" w:rsidR="00B318B3" w:rsidRPr="00B318B3" w:rsidRDefault="00B318B3" w:rsidP="00B318B3">
      <w:pPr>
        <w:rPr>
          <w:rFonts w:ascii="Times New Roman" w:hAnsi="Times New Roman" w:cs="Times New Roman"/>
          <w:sz w:val="28"/>
          <w:szCs w:val="28"/>
        </w:rPr>
      </w:pPr>
      <w:r w:rsidRPr="00B318B3">
        <w:rPr>
          <w:rFonts w:ascii="Times New Roman" w:hAnsi="Times New Roman" w:cs="Times New Roman"/>
          <w:sz w:val="28"/>
          <w:szCs w:val="28"/>
        </w:rPr>
        <w:t>Замирания или фейдинг сигнала - это временные колебания амплитуды и фазы сигнала, вызванные различными физическими факторами в пути распространения сигнала от передатчика к приемнику.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Быстрые замирания (fast fading) происходят, когда радиоволны сталкиваются с препятствиями на своем пути распространения, такими как здания, деревья, автомобили,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18B3">
        <w:rPr>
          <w:rFonts w:ascii="Times New Roman" w:hAnsi="Times New Roman" w:cs="Times New Roman"/>
          <w:sz w:val="28"/>
          <w:szCs w:val="28"/>
        </w:rPr>
        <w:t>Медленные замирания (slow fading) вызываются изменением характеристик пути распространения в результате изменения условий окружающей среды, например, движения объектов или изменения свойств атмосферы.</w:t>
      </w:r>
    </w:p>
    <w:p w14:paraId="0A5214E3" w14:textId="24C84398" w:rsidR="00B318B3" w:rsidRPr="00A51DA7" w:rsidRDefault="008C251F" w:rsidP="00B318B3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B318B3">
        <w:rPr>
          <w:rFonts w:ascii="Times New Roman" w:hAnsi="Times New Roman"/>
          <w:sz w:val="28"/>
          <w:szCs w:val="28"/>
          <w:shd w:val="clear" w:color="auto" w:fill="FFFFFF"/>
        </w:rPr>
        <w:t xml:space="preserve">ознакомился с методами исследования энергетических показателей ССПО при высокоподнятых антеннах; рассчитал энергетические показатели ССПО при высокоскоростных антеннах. </w:t>
      </w:r>
    </w:p>
    <w:p w14:paraId="41D87672" w14:textId="09F7FF04" w:rsidR="008C251F" w:rsidRDefault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C1CC3C0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10" w:name="_Toc132648317"/>
      <w:bookmarkStart w:id="11" w:name="_Toc132648323"/>
      <w:bookmarkStart w:id="12" w:name="_Toc132648338"/>
      <w:bookmarkStart w:id="13" w:name="_Toc132659713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3</w:t>
      </w:r>
      <w:bookmarkEnd w:id="10"/>
      <w:bookmarkEnd w:id="11"/>
      <w:bookmarkEnd w:id="12"/>
      <w:bookmarkEnd w:id="13"/>
    </w:p>
    <w:p w14:paraId="02AE1E12" w14:textId="1CBFF2E4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сотовой связи стандарта GSM-900</w:t>
      </w:r>
    </w:p>
    <w:p w14:paraId="3CA6CE86" w14:textId="77777777" w:rsidR="000E66FA" w:rsidRDefault="000E66FA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Изучить основные технические характеристики, функциональное построение и интерфейсы, принятые в цифровой сотовой системе подвижной радиосвязи стандарта GSM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64DB8AE" w14:textId="77777777" w:rsidR="000E66FA" w:rsidRPr="00270A66" w:rsidRDefault="000E66FA" w:rsidP="000E66FA">
      <w:pPr>
        <w:jc w:val="both"/>
        <w:rPr>
          <w:sz w:val="28"/>
          <w:szCs w:val="28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характеристиками стандарта GSM.</w:t>
      </w:r>
      <w:r w:rsidRPr="00361474"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Изучить функциональную схему и состав оборудования.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составом долговременных данных, хранящихся в регистрах HLR и VLR.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Ознакомиться с процедурой проверки сетью подлинности (аутентификации) абонента.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Составить отчет.</w:t>
      </w:r>
    </w:p>
    <w:p w14:paraId="4EB2C86C" w14:textId="77777777" w:rsidR="000E66FA" w:rsidRPr="008C251F" w:rsidRDefault="000E66FA" w:rsidP="000E66FA"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BBFAF93" w14:textId="77777777" w:rsidR="000E66FA" w:rsidRPr="00361474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1) Основные технические характеристики стандарта GSM.</w:t>
      </w:r>
    </w:p>
    <w:p w14:paraId="43BF7A29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Основные технические характеристики стандарта GSM включают:</w:t>
      </w:r>
    </w:p>
    <w:p w14:paraId="23BE55FB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Модуляция: GSM использует метод модуляции GMSK (Gaussian Minimum Shift Keying), который обеспечивает высокую эффективность использования частотного спектра.</w:t>
      </w:r>
    </w:p>
    <w:p w14:paraId="57F544EA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Ширина полосы частот: каждый канал GSM имеет ширину полосы частот 200 кГц.</w:t>
      </w:r>
    </w:p>
    <w:p w14:paraId="7761B0D4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Частотный диапазон: стандарт GSM использует частотный диапазон 900 МГц или 1800 МГц.</w:t>
      </w:r>
    </w:p>
    <w:p w14:paraId="79C99D76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Кодирование речи: для кодирования речи GSM использует специальный алгоритм сжатия данных, называемый кодеком. Он сжимает аудио сигнал до 13 кбит/с, что обеспечивает хорошее качество голосовой связи.</w:t>
      </w:r>
    </w:p>
    <w:p w14:paraId="46AAC029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Пропускная способность: максимальная скорость передачи данных в стандарте GSM составляет 14,4 кбит/с.</w:t>
      </w:r>
    </w:p>
    <w:p w14:paraId="1F9ACE52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Многопользовательская доступность: GSM использует метод временного разделения каналов (TDMA), который позволяет нескольким пользователям использовать один и тот же частотный диапазон путем разделения его на несколько временных слотов.</w:t>
      </w:r>
    </w:p>
    <w:p w14:paraId="10E9E912" w14:textId="77777777" w:rsidR="000E66FA" w:rsidRPr="00361474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Безопасность: GSM обеспечивает безопасность связи путем использования различных алгоритмов шифрования и аутентификации.</w:t>
      </w:r>
    </w:p>
    <w:p w14:paraId="789F23BD" w14:textId="77777777" w:rsidR="000E66FA" w:rsidRDefault="000E66FA" w:rsidP="000E66FA">
      <w:pPr>
        <w:numPr>
          <w:ilvl w:val="0"/>
          <w:numId w:val="5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Роуминг: стандарт GSM поддерживает роуминг, что позволяет пользователям сохранять связь вне зоны действия своего оператора связи.</w:t>
      </w:r>
    </w:p>
    <w:p w14:paraId="0C2AFF73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2) Структурная схема стандарта GSM.</w:t>
      </w:r>
    </w:p>
    <w:p w14:paraId="6896A6EE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Структурная схема стандарта GSM включает в себя несколько основных компонентов:</w:t>
      </w:r>
    </w:p>
    <w:p w14:paraId="768EF597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MS (мобильная станция) - это мобильный телефон, который обеспечивает связь с базовой станцией.</w:t>
      </w:r>
    </w:p>
    <w:p w14:paraId="657088BB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BTS (базовая станция) - это станция, которая обеспечивает беспроводную связь с мобильной станцией. Она состоит из антенны и приемо-передающего оборудования.</w:t>
      </w:r>
    </w:p>
    <w:p w14:paraId="293A56E9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BSC (контроллер базовых станций) - это управляющее устройство, которое управляет работой нескольких базовых станций.</w:t>
      </w:r>
    </w:p>
    <w:p w14:paraId="3E24EE7A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MSC (контроллер мобильной связи) - это центральный узел управления, который управляет маршрутизацией вызовов между абонентами.</w:t>
      </w:r>
    </w:p>
    <w:p w14:paraId="29DDA340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HLR (реестр местоположения абонентов) - это база данных, которая хранит информацию о местонахождении абонента и его услугах.</w:t>
      </w:r>
    </w:p>
    <w:p w14:paraId="36CC9B6D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VLR (реестр временного местоположения абонентов) - это база данных, которая содержит информацию о местонахождении абонента в определенный момент времени.</w:t>
      </w:r>
    </w:p>
    <w:p w14:paraId="627381E2" w14:textId="77777777" w:rsidR="000E66FA" w:rsidRPr="00361474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EIR (реестр идентификации оборудования) - это база данных, которая хранит информацию о мобильных телефонах, которые могут использоваться в сети.</w:t>
      </w:r>
    </w:p>
    <w:p w14:paraId="044A9A6A" w14:textId="77777777" w:rsidR="000E66FA" w:rsidRDefault="000E66FA" w:rsidP="000E66FA">
      <w:pPr>
        <w:numPr>
          <w:ilvl w:val="0"/>
          <w:numId w:val="6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AuC (центр аутентификации) - это устройство, которое обеспечивает аутентификацию и шифрование сигналов в сети.</w:t>
      </w:r>
    </w:p>
    <w:p w14:paraId="3D1289C8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3) Назначение и функции, выполняемые ЦКПС - MSC.</w:t>
      </w:r>
    </w:p>
    <w:p w14:paraId="0B3C9D1E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Основное назначение ЦКПС состоит в обеспечении коммутации вызовов между мобильными абонентами, между мобильными абонентами и стационарными абонентами, а также между мобильными абонентами и абонентами других сетей.</w:t>
      </w:r>
    </w:p>
    <w:p w14:paraId="2F644B1C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ЦКПС выполняет следующие функции:</w:t>
      </w:r>
    </w:p>
    <w:p w14:paraId="35A24864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Регистрация мобильных абонентов - при подключении мобильного абонента к сети GSM, ЦКПС регистрирует его и сохраняет информацию о его местонахождении в базе данных.</w:t>
      </w:r>
    </w:p>
    <w:p w14:paraId="2DBFE84A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Коммутация вызовов - ЦКПС определяет, куда должен быть направлен вызов, и осуществляет маршрутизацию сигнала вызова к нужному мобильному абоненту.</w:t>
      </w:r>
    </w:p>
    <w:p w14:paraId="363F2F0F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Управление каналами связи - ЦКПС контролирует выделение и освобождение каналов связи между мобильными абонентами.</w:t>
      </w:r>
    </w:p>
    <w:p w14:paraId="30FD1390" w14:textId="77777777" w:rsidR="000E66FA" w:rsidRPr="00361474" w:rsidRDefault="000E66FA" w:rsidP="000E66FA">
      <w:pPr>
        <w:numPr>
          <w:ilvl w:val="0"/>
          <w:numId w:val="7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361474">
        <w:rPr>
          <w:rFonts w:ascii="Times New Roman" w:hAnsi="Times New Roman"/>
          <w:sz w:val="28"/>
          <w:szCs w:val="28"/>
          <w:shd w:val="clear" w:color="auto" w:fill="FFFFFF"/>
        </w:rPr>
        <w:t>Управление подписками и услугами - ЦКПС отвечает за подключение абонентов к сети GSM, предоставление им доступа к услугам сотовой связи, управление подписками и тарифами.</w:t>
      </w:r>
    </w:p>
    <w:p w14:paraId="77E44F3B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4) Перечислить состав долговременных данных, хранящихся в регистрах HLR и VLR.</w:t>
      </w:r>
    </w:p>
    <w:p w14:paraId="0CC0750F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Состав долговременных данных, хранящихся в HLR, может включать:</w:t>
      </w:r>
    </w:p>
    <w:p w14:paraId="4E578635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Идентификационный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IMSI (International Mobile Subscriber Identity)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абонента</w:t>
      </w:r>
    </w:p>
    <w:p w14:paraId="0EC47D38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MSISDN (Mobile Station International Subscriber Directory Number),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идентифицирующий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абонента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1A77F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сети</w:t>
      </w:r>
    </w:p>
    <w:p w14:paraId="23047848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Номера сервисных центров для SMS</w:t>
      </w:r>
    </w:p>
    <w:p w14:paraId="7D8718B3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Список услуг, подключенных абонентом, их статус и настройки</w:t>
      </w:r>
    </w:p>
    <w:p w14:paraId="42CB9439" w14:textId="77777777" w:rsidR="000E66FA" w:rsidRPr="001A77FC" w:rsidRDefault="000E66FA" w:rsidP="000E66FA">
      <w:pPr>
        <w:numPr>
          <w:ilvl w:val="0"/>
          <w:numId w:val="8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подписках на группы вызовов и списки запрещенных/разрешенных исходящих номеров</w:t>
      </w:r>
    </w:p>
    <w:p w14:paraId="170218AA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Состав долговременных данных, хранящихся в VLR, может включать:</w:t>
      </w:r>
    </w:p>
    <w:p w14:paraId="4678EFF3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 MSISDN абонента, находящегося в данной ячейке сотовой связи</w:t>
      </w:r>
    </w:p>
    <w:p w14:paraId="289A0DFA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Номер TMSI (Temporary Mobile Subscriber Identity) абонента для сохранения анонимности при передаче данных</w:t>
      </w:r>
    </w:p>
    <w:p w14:paraId="3916FB59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состоянии абонента (зарегистрирован, не зарегистрирован и т.д.)</w:t>
      </w:r>
    </w:p>
    <w:p w14:paraId="41B562C5" w14:textId="77777777" w:rsidR="000E66FA" w:rsidRPr="001A77FC" w:rsidRDefault="000E66FA" w:rsidP="000E66FA">
      <w:pPr>
        <w:numPr>
          <w:ilvl w:val="0"/>
          <w:numId w:val="9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Информация о текущем местоположении абонента (номер ячейки и области, где находится абонент)</w:t>
      </w:r>
    </w:p>
    <w:p w14:paraId="669AE672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5) Каким образом реализуется процедура проверки сетью подлинности абонента.</w:t>
      </w:r>
    </w:p>
    <w:p w14:paraId="5F879D2C" w14:textId="77777777" w:rsidR="000E66FA" w:rsidRPr="00361474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Для проверки подлинности абонента сеть использует процедуру аутентификации, которая происходит при подключении абонента к сети. В GSM стандартной процедурой аутентификации является A3/A8 алгоритм.</w:t>
      </w:r>
    </w:p>
    <w:p w14:paraId="70A58131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6) </w:t>
      </w: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Назначение межсетевого функционального стыка IWF, эхо подавителя ЕС.</w:t>
      </w:r>
    </w:p>
    <w:p w14:paraId="185A1756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Межсетевой функциональный стык (Interworking Function, IWF) - это устройство, которое позволяет осуществлять взаимодействие между сетями разных стандартов или технологий связи.</w:t>
      </w:r>
    </w:p>
    <w:p w14:paraId="533DEC52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Эхоподавитель (Echo Canceller, ЕС) - это устройство, которое используется для устранения эха в телефонной связи. Эхо возникает при отражении звуковой волны от препятствий в телефонной линии, например, от стен зданий или других телефонных линий. Эхоподавитель устраняет эхо, обнаруживая и подавляя зеркально отраженный сигнал до того, как он достигнет вызывающей стороны.</w:t>
      </w:r>
    </w:p>
    <w:p w14:paraId="099FFAD5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7) Функции, выполняемые центром эксплуатации и технического обслуживания ОМС.</w:t>
      </w:r>
    </w:p>
    <w:p w14:paraId="59666637" w14:textId="77777777" w:rsidR="000E66FA" w:rsidRPr="001A77FC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Основные функции центра эксплуатации и технического обслуживания ОМС включают:</w:t>
      </w:r>
    </w:p>
    <w:p w14:paraId="486C2598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Мониторинг и управление сетью: контроль за состоянием сети, устранение сбоев и аварий, настройка оборудования, мониторинг использования ресурсов сети и контроль качества обслуживания.</w:t>
      </w:r>
    </w:p>
    <w:p w14:paraId="77EB1B59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Обслуживание абонентов: обработка заявок на подключение, переключение и отключение услуг, решение вопросов, связанных с работой абонентских устройств и услуг, информационная поддержка абонентов.</w:t>
      </w:r>
    </w:p>
    <w:p w14:paraId="11850B16" w14:textId="77777777" w:rsidR="000E66FA" w:rsidRPr="001A77FC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Управление техническими ресурсами: контроль за использованием ресурсов сети, планирование и оптимизация использования ресурсов, закупка и внедрение нового оборудования и технологий.</w:t>
      </w:r>
    </w:p>
    <w:p w14:paraId="3807183E" w14:textId="77777777" w:rsidR="000E66FA" w:rsidRDefault="000E66FA" w:rsidP="000E66FA">
      <w:pPr>
        <w:numPr>
          <w:ilvl w:val="0"/>
          <w:numId w:val="10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Техническая поддержка и обучение персонала: обучение и поддержка персонала, работающего с оборудованием и технологиями, проведение обучающих семинаров и тренингов.</w:t>
      </w:r>
    </w:p>
    <w:p w14:paraId="0339E6C8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8) Пояснить термин «приоритетный доступ». Какой блок реализует</w:t>
      </w:r>
    </w:p>
    <w:p w14:paraId="5F573B7B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эту процедуру?</w:t>
      </w:r>
    </w:p>
    <w:p w14:paraId="3091B9B3" w14:textId="77777777" w:rsid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A77FC">
        <w:rPr>
          <w:rFonts w:ascii="Times New Roman" w:hAnsi="Times New Roman"/>
          <w:sz w:val="28"/>
          <w:szCs w:val="28"/>
          <w:shd w:val="clear" w:color="auto" w:fill="FFFFFF"/>
        </w:rPr>
        <w:t>Приоритетный доступ - это механизм, который обеспечивает приоритетную обработку определенных категорий вызовов в сети мобильной связи. Процедура приоритетного доступа реализуется блоком в центральном коммутационном узле (MSC) сети мобильной связи, который отвечает за управление всеми вызовами в сети.</w:t>
      </w:r>
    </w:p>
    <w:p w14:paraId="618DD49A" w14:textId="77777777" w:rsid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9) Состав оборудования базовой станции BSS. Ее назначение.</w:t>
      </w:r>
    </w:p>
    <w:p w14:paraId="19220A37" w14:textId="77777777" w:rsidR="000E66FA" w:rsidRP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Базовая станция (BSS) - это часть сотовой сети GSM, которая отвечает за управление и управление радиоканалами внутри ячеи. Она состоит из следующих компонентов:</w:t>
      </w:r>
    </w:p>
    <w:p w14:paraId="49EE9388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Трансивера (TRX) - оборудование для передачи и приема радиосигналов внутри ячеи. Каждый TRX может обслуживать несколько каналов связи.</w:t>
      </w:r>
    </w:p>
    <w:p w14:paraId="609EA10B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Контроллера базовой станции (BSC) - центральный узел управления, который контролирует и координирует работу TRX внутри ячеи. BSC также обрабатывает сигналы передачи и приема и осуществляет управление каналами связи.</w:t>
      </w:r>
    </w:p>
    <w:p w14:paraId="40951EA1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Коммутатора базовой станции (BCF) - обеспечивает связь между TRX и BSC.</w:t>
      </w:r>
    </w:p>
    <w:p w14:paraId="33C4D517" w14:textId="77777777" w:rsidR="000E66FA" w:rsidRPr="000E66FA" w:rsidRDefault="000E66FA" w:rsidP="000E66FA">
      <w:pPr>
        <w:numPr>
          <w:ilvl w:val="0"/>
          <w:numId w:val="11"/>
        </w:num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Сетевой интерфейс - связывает BSS с другими элементами сотовой сети, такими как центр управления сетью (MSC) и центры переключения пакетов данных (SGSN).</w:t>
      </w:r>
    </w:p>
    <w:p w14:paraId="212F9B97" w14:textId="77777777" w:rsidR="000E66FA" w:rsidRPr="000E66FA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14:paraId="3A70A73A" w14:textId="77777777" w:rsidR="000E66FA" w:rsidRPr="001A77FC" w:rsidRDefault="000E66FA" w:rsidP="000E66FA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10) Назначение транскодера ТСЕ.</w:t>
      </w:r>
    </w:p>
    <w:p w14:paraId="0ECC3ED4" w14:textId="77777777" w:rsidR="000E66FA" w:rsidRPr="000E66FA" w:rsidRDefault="000E66FA" w:rsidP="000E66F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0E66FA">
        <w:rPr>
          <w:rFonts w:ascii="Times New Roman" w:hAnsi="Times New Roman"/>
          <w:sz w:val="28"/>
          <w:szCs w:val="28"/>
          <w:shd w:val="clear" w:color="auto" w:fill="FFFFFF"/>
        </w:rPr>
        <w:t>Транскодер ТСЕ - это часть оборудования BSS, которая отвечает за конвертацию цифровых аудиоданных в разные форматы, в зависимости от скорости передачи данных и типа кодека. ТСЕ используется для оптимизации использования каналов связи и улучшения качества звука в голосовых вызовах.</w:t>
      </w:r>
    </w:p>
    <w:p w14:paraId="4C930DED" w14:textId="77777777" w:rsidR="000E66FA" w:rsidRDefault="000E66FA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изучил</w:t>
      </w:r>
      <w:r w:rsidRPr="00361474">
        <w:rPr>
          <w:rFonts w:ascii="Times New Roman" w:hAnsi="Times New Roman"/>
          <w:sz w:val="28"/>
          <w:szCs w:val="28"/>
          <w:shd w:val="clear" w:color="auto" w:fill="FFFFFF"/>
        </w:rPr>
        <w:t xml:space="preserve"> основные технические характеристики, функциональное построение и интерфейсы, принятые в цифровой сотовой системе подвижной радиосвязи стандарта GSM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08A1ECE" w14:textId="77777777" w:rsidR="000E66FA" w:rsidRPr="00C202FF" w:rsidRDefault="000E66FA" w:rsidP="000E66FA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E6DD3AD" w14:textId="77777777" w:rsidR="008C251F" w:rsidRDefault="008C251F" w:rsidP="008C251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319CC10" w14:textId="77777777" w:rsidR="008C251F" w:rsidRDefault="008C251F" w:rsidP="008C251F">
      <w:pPr>
        <w:pStyle w:val="1"/>
        <w:jc w:val="center"/>
        <w:rPr>
          <w:sz w:val="28"/>
          <w:szCs w:val="28"/>
        </w:rPr>
      </w:pPr>
      <w:bookmarkStart w:id="14" w:name="_Toc132647404"/>
      <w:bookmarkStart w:id="15" w:name="_Toc132647427"/>
      <w:bookmarkStart w:id="16" w:name="_Toc132648318"/>
      <w:bookmarkStart w:id="17" w:name="_Toc132648324"/>
      <w:bookmarkStart w:id="18" w:name="_Toc132648339"/>
      <w:bookmarkStart w:id="19" w:name="_Toc132659714"/>
      <w:r w:rsidRPr="00D82942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4</w:t>
      </w:r>
      <w:bookmarkEnd w:id="14"/>
      <w:bookmarkEnd w:id="15"/>
      <w:bookmarkEnd w:id="16"/>
      <w:bookmarkEnd w:id="17"/>
      <w:bookmarkEnd w:id="18"/>
      <w:bookmarkEnd w:id="19"/>
    </w:p>
    <w:p w14:paraId="475FC148" w14:textId="77777777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влияния параметров земной поверхности</w:t>
      </w:r>
    </w:p>
    <w:p w14:paraId="5A74C459" w14:textId="3F86B635" w:rsidR="000E66FA" w:rsidRPr="000E66FA" w:rsidRDefault="000E66FA" w:rsidP="000E6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6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энергетические показатели ССПО</w:t>
      </w:r>
    </w:p>
    <w:p w14:paraId="65D61B01" w14:textId="77777777" w:rsidR="000E66FA" w:rsidRDefault="008C251F" w:rsidP="000E66FA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Ознакомление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сигнала.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Расчет с использованием онлайн-калькулятора геометрических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параметров зоны Френеля для трасс радиосигнала в ССПО.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Формирование умения пользования автоматизированным онлайн</w:t>
      </w:r>
      <w:r w:rsidR="000E66FA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="000E66FA" w:rsidRPr="000E66FA">
        <w:rPr>
          <w:rFonts w:ascii="Times New Roman" w:hAnsi="Times New Roman"/>
          <w:sz w:val="28"/>
          <w:szCs w:val="28"/>
          <w:shd w:val="clear" w:color="auto" w:fill="FFFFFF"/>
        </w:rPr>
        <w:t>калькулятором для расчета уровня сигнала на входе приемника при высокоподнятых антеннах с учетом влияния препятствий в соответствии с моделью Окамуры–Хата.</w:t>
      </w:r>
    </w:p>
    <w:p w14:paraId="63C391E9" w14:textId="0E61437C" w:rsidR="000E66FA" w:rsidRDefault="008C251F" w:rsidP="00A82F7C">
      <w:pPr>
        <w:tabs>
          <w:tab w:val="left" w:pos="5954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самостоятельной подготовки основные теоретические сведения по теме данной лабораторной работы из списка рекомендованной литературы. 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предварительные расчеты:1. зависимости расстояния прямой видимости d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ПВ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формулой (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(см. лабораторное занятие №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различных вариантов расположения неровности на страссе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2. Зависимост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усредненной медианной мощности сигнала (УММС) 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М = </w:t>
      </w:r>
      <w:r w:rsidR="00A82F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 w:rsidRPr="00FE563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СВХ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уровня мощности 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A82F7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r w:rsidR="000E66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(в дБ) сигнала от БС на входе приемника АС от протяженности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трассы 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>0</w:t>
      </w:r>
      <w:r w:rsidR="000E66FA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0E66F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0E66FA" w:rsidRPr="00575E8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&lt; </w:t>
      </w:r>
      <w:r w:rsidR="000E66FA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d</w:t>
      </w:r>
      <w:r w:rsidR="000E66FA">
        <w:rPr>
          <w:rFonts w:ascii="Times New Roman" w:eastAsia="Times New Roman" w:hAnsi="Times New Roman" w:cs="Times New Roman"/>
          <w:sz w:val="26"/>
          <w:szCs w:val="26"/>
          <w:vertAlign w:val="subscript"/>
          <w:lang w:eastAsia="ru-RU"/>
        </w:rPr>
        <w:t>ПВ</w:t>
      </w:r>
      <w:r w:rsidR="000E66F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высот передающей </w:t>
      </w:r>
      <w:r w:rsidR="00A82F7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</w:t>
      </w:r>
      <w:r w:rsidR="00A82F7C" w:rsidRP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приемной антенн </w:t>
      </w:r>
      <w:r w:rsidR="00A82F7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h</w:t>
      </w:r>
      <w:r w:rsidR="00A82F7C" w:rsidRP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 </w:t>
      </w:r>
      <w:r w:rsidR="00A82F7C">
        <w:rPr>
          <w:rFonts w:ascii="Times New Roman" w:eastAsia="Times New Roman" w:hAnsi="Times New Roman" w:cs="Times New Roman"/>
          <w:sz w:val="26"/>
          <w:szCs w:val="26"/>
          <w:lang w:eastAsia="ru-RU"/>
        </w:rPr>
        <w:t>и частоты для ССПО цифрового стандарта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3.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методику чета в модели Окамуры-Хата 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распространение радиоволн параметров радиолинии: частоты (f), мощности передатчика (P</w:t>
      </w:r>
      <w:r w:rsidR="000E66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), расстоянии между базовой и абонентской станциями (</w:t>
      </w:r>
      <w:r w:rsidR="000E66F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0E66FA" w:rsidRPr="00575E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высоты приемной и передающей антенн (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>h1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E66FA" w:rsidRPr="00FE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h2</w:t>
      </w:r>
      <w:r w:rsidR="000E6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4. Изучить порядок использования и возможности онлайн-калькулятора и выполнить расчеты энергетических показателей ССПО </w:t>
      </w:r>
      <w:r w:rsid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влияния препятствий.</w:t>
      </w:r>
    </w:p>
    <w:p w14:paraId="4CC24BB4" w14:textId="0D2872AA" w:rsidR="008C251F" w:rsidRDefault="008C251F" w:rsidP="000E66FA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Выполнение работы:</w:t>
      </w:r>
    </w:p>
    <w:p w14:paraId="31923760" w14:textId="271C92D6" w:rsidR="00A82F7C" w:rsidRDefault="00A82F7C" w:rsidP="000E66FA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1) </w:t>
      </w: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Дать определение зоны Френеля и правило ее использования?</w:t>
      </w:r>
    </w:p>
    <w:p w14:paraId="0D5A20C7" w14:textId="2D4DD8CB" w:rsidR="00A82F7C" w:rsidRP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Зона Френеля - это объем пространства вблизи прямой линии между передатчиком и приемником, где нарушается фазовая и амплитудная структура электромагнитной волны, что может привести к искажениям в приеме сигнала.</w:t>
      </w:r>
    </w:p>
    <w:p w14:paraId="5C0E7AA9" w14:textId="55A81C2D" w:rsidR="00A82F7C" w:rsidRP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 использования зоны Френеля состоит в том, что необходимо обеспечить достаточное расстояние между передатчиком и приемником, чтобы в зоне Френеля не происходило существенных искажений сигнала.</w:t>
      </w:r>
    </w:p>
    <w:p w14:paraId="172EC67F" w14:textId="0C6A3FD0" w:rsidR="00A82F7C" w:rsidRPr="00A82F7C" w:rsidRDefault="00A82F7C" w:rsidP="00A82F7C">
      <w:pPr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82F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2) Что понимается под усредненной медианной мощностью сигнала (УММС)?</w:t>
      </w:r>
    </w:p>
    <w:p w14:paraId="2DEFCC57" w14:textId="3B06B9CC" w:rsidR="00A82F7C" w:rsidRDefault="00A82F7C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2F7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Усредненная медианная мощность сигнала (УММС) - это характеристика радиосигнала, которая определяется как медианное значение мощности сигнала за определенный период времени (обычно несколько секунд) и усредненное по времени значение этой медианной мощности. УММС используется для оценки мощности радиосигнала с целью определения его силы и качества при передаче или приеме сигнала.</w:t>
      </w:r>
    </w:p>
    <w:p w14:paraId="59815E6C" w14:textId="046B2000" w:rsidR="00A82F7C" w:rsidRPr="006B792E" w:rsidRDefault="00A82F7C" w:rsidP="00A82F7C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Охарактеризовать способы расчета уровня сигнала на входе приемника.</w:t>
      </w:r>
    </w:p>
    <w:p w14:paraId="3C0A1B60" w14:textId="0BDF4215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сигнала на входе приемника является важным параметром для оценки качества приема. Его можно рассчитать несколькими способами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и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спользование измерительных приборов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ослабления свободного пространства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уровня мощности передатчика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асчет уровня сигнала на основе уровня шума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E5464B" w14:textId="4C014B85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Дать определение понятия «квазигладкой» местности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6CB79C8D" w14:textId="6C929893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Квазигладкой местностью называют местность, которая хоть и не является полностью гладкой, но при этом ее неровности не достаточно крупны для того, чтобы существенно влиять на распространение электромагнитных волн. В качестве примера квазигладкой местности можно привести равнины, предгорья или холмы с небольшой высотой.</w:t>
      </w:r>
    </w:p>
    <w:p w14:paraId="0B6CACBB" w14:textId="7756D099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 Назначение и особенности применения модели Окамуры.</w:t>
      </w:r>
    </w:p>
    <w:p w14:paraId="00A7337A" w14:textId="00DF1C07" w:rsid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Окамуры</w:t>
      </w:r>
      <w:r w:rsidRPr="006B792E">
        <w:t xml:space="preserve"> 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 для расчета потерь на пути распространения радиоволн между базовой станцией и мобильным устройством.</w:t>
      </w:r>
    </w:p>
    <w:p w14:paraId="31613E1F" w14:textId="77777777" w:rsidR="006B792E" w:rsidRP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особенности модели Окамуры:</w:t>
      </w:r>
    </w:p>
    <w:p w14:paraId="7A98E94D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573B1819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влияние рельефа местности, в том числе и застройки.</w:t>
      </w:r>
    </w:p>
    <w:p w14:paraId="11184AEE" w14:textId="77777777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частоту в диапазоне 150-1920 МГц.</w:t>
      </w:r>
    </w:p>
    <w:p w14:paraId="42010909" w14:textId="2BC94563" w:rsidR="006B792E" w:rsidRPr="006B792E" w:rsidRDefault="006B792E" w:rsidP="006B792E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45986B5B" w14:textId="2B136577" w:rsidR="006B792E" w:rsidRPr="006B792E" w:rsidRDefault="006B792E" w:rsidP="006B792E">
      <w:pPr>
        <w:tabs>
          <w:tab w:val="num" w:pos="72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 Назначение и особенности применения модели Окамуры-Хата.</w:t>
      </w:r>
    </w:p>
    <w:p w14:paraId="35BE56FA" w14:textId="2EB435B0" w:rsidR="006B792E" w:rsidRPr="006B792E" w:rsidRDefault="006B792E" w:rsidP="006B79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Окамуры-Хата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дальнейшим развитием модели Окамуры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учитывает влияние городской застройки и более подходит для городских условий, чем модель Окамуры.</w:t>
      </w:r>
    </w:p>
    <w:p w14:paraId="621B793A" w14:textId="77777777" w:rsidR="006B792E" w:rsidRPr="006B792E" w:rsidRDefault="006B792E" w:rsidP="006B792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особенности модели Окамуры-Хата:</w:t>
      </w:r>
    </w:p>
    <w:p w14:paraId="5306A00D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Рассчитывает потери на основе измерений в городских условиях.</w:t>
      </w:r>
    </w:p>
    <w:p w14:paraId="403707D6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Учитывает влияние городской застройки, в том числе наличие высоких зданий и других препятствий на пути распространения сигнала.</w:t>
      </w:r>
    </w:p>
    <w:p w14:paraId="1A3472EA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частоту в диапазоне 150-1500 МГц.</w:t>
      </w:r>
    </w:p>
    <w:p w14:paraId="69292A23" w14:textId="77777777" w:rsidR="006B792E" w:rsidRPr="006B792E" w:rsidRDefault="006B792E" w:rsidP="006B792E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92E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Учитывает высоту антенн базовой станции и мобильного устройства.</w:t>
      </w:r>
    </w:p>
    <w:p w14:paraId="6E12F87D" w14:textId="77777777" w:rsidR="006B792E" w:rsidRPr="00A82F7C" w:rsidRDefault="006B792E" w:rsidP="00A82F7C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2C85FC" w14:textId="5254EE26" w:rsidR="008C251F" w:rsidRPr="00C202FF" w:rsidRDefault="008C251F" w:rsidP="006B792E">
      <w:pPr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>о</w:t>
      </w:r>
      <w:r w:rsidR="006B792E" w:rsidRPr="000E66FA">
        <w:rPr>
          <w:rFonts w:ascii="Times New Roman" w:hAnsi="Times New Roman"/>
          <w:sz w:val="28"/>
          <w:szCs w:val="28"/>
          <w:shd w:val="clear" w:color="auto" w:fill="FFFFFF"/>
        </w:rPr>
        <w:t>знаком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>ился</w:t>
      </w:r>
      <w:r w:rsidR="006B792E" w:rsidRPr="000E66FA">
        <w:rPr>
          <w:rFonts w:ascii="Times New Roman" w:hAnsi="Times New Roman"/>
          <w:sz w:val="28"/>
          <w:szCs w:val="28"/>
          <w:shd w:val="clear" w:color="auto" w:fill="FFFFFF"/>
        </w:rPr>
        <w:t xml:space="preserve"> с методами исследования влияния параметров земной поверхности и городской инфраструктуры на энергетические показатели ССПО с использованием моделей предсказания уровня сигнала</w:t>
      </w:r>
      <w:r w:rsidR="006B792E">
        <w:rPr>
          <w:rFonts w:ascii="Times New Roman" w:hAnsi="Times New Roman"/>
          <w:sz w:val="28"/>
          <w:szCs w:val="28"/>
          <w:shd w:val="clear" w:color="auto" w:fill="FFFFFF"/>
        </w:rPr>
        <w:t>; узнал про назначение и особенности моделей Окамуры и Окамуры-Хата.</w:t>
      </w:r>
    </w:p>
    <w:p w14:paraId="2844BECB" w14:textId="77777777" w:rsidR="008C251F" w:rsidRPr="00270A66" w:rsidRDefault="008C251F" w:rsidP="008C251F">
      <w:pPr>
        <w:pStyle w:val="a3"/>
        <w:rPr>
          <w:sz w:val="28"/>
          <w:szCs w:val="28"/>
        </w:rPr>
      </w:pPr>
    </w:p>
    <w:p w14:paraId="4B11C98A" w14:textId="77777777" w:rsidR="006D7C15" w:rsidRDefault="006D7C15"/>
    <w:sectPr w:rsidR="006D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558"/>
    <w:multiLevelType w:val="multilevel"/>
    <w:tmpl w:val="B35C4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20347"/>
    <w:multiLevelType w:val="multilevel"/>
    <w:tmpl w:val="F6D2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16B8E"/>
    <w:multiLevelType w:val="multilevel"/>
    <w:tmpl w:val="E2B4C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35027"/>
    <w:multiLevelType w:val="multilevel"/>
    <w:tmpl w:val="5C28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4B344D"/>
    <w:multiLevelType w:val="hybridMultilevel"/>
    <w:tmpl w:val="AF04B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70C8B"/>
    <w:multiLevelType w:val="multilevel"/>
    <w:tmpl w:val="BB6E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12D8C"/>
    <w:multiLevelType w:val="hybridMultilevel"/>
    <w:tmpl w:val="F79CD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270A3"/>
    <w:multiLevelType w:val="multilevel"/>
    <w:tmpl w:val="F9F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C242F"/>
    <w:multiLevelType w:val="multilevel"/>
    <w:tmpl w:val="9502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D163C"/>
    <w:multiLevelType w:val="multilevel"/>
    <w:tmpl w:val="77E6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F55997"/>
    <w:multiLevelType w:val="hybridMultilevel"/>
    <w:tmpl w:val="746CC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92169"/>
    <w:multiLevelType w:val="multilevel"/>
    <w:tmpl w:val="DFB0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863E40"/>
    <w:multiLevelType w:val="multilevel"/>
    <w:tmpl w:val="C62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BB7D7A"/>
    <w:multiLevelType w:val="hybridMultilevel"/>
    <w:tmpl w:val="B6B26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260315">
    <w:abstractNumId w:val="10"/>
  </w:num>
  <w:num w:numId="2" w16cid:durableId="911042117">
    <w:abstractNumId w:val="4"/>
  </w:num>
  <w:num w:numId="3" w16cid:durableId="1945457006">
    <w:abstractNumId w:val="6"/>
  </w:num>
  <w:num w:numId="4" w16cid:durableId="1622105384">
    <w:abstractNumId w:val="13"/>
  </w:num>
  <w:num w:numId="5" w16cid:durableId="3016628">
    <w:abstractNumId w:val="0"/>
  </w:num>
  <w:num w:numId="6" w16cid:durableId="612254217">
    <w:abstractNumId w:val="8"/>
  </w:num>
  <w:num w:numId="7" w16cid:durableId="1031346692">
    <w:abstractNumId w:val="5"/>
  </w:num>
  <w:num w:numId="8" w16cid:durableId="1342510169">
    <w:abstractNumId w:val="9"/>
  </w:num>
  <w:num w:numId="9" w16cid:durableId="1387528924">
    <w:abstractNumId w:val="1"/>
  </w:num>
  <w:num w:numId="10" w16cid:durableId="1307465709">
    <w:abstractNumId w:val="2"/>
  </w:num>
  <w:num w:numId="11" w16cid:durableId="665326620">
    <w:abstractNumId w:val="11"/>
  </w:num>
  <w:num w:numId="12" w16cid:durableId="1605385960">
    <w:abstractNumId w:val="7"/>
  </w:num>
  <w:num w:numId="13" w16cid:durableId="1139112706">
    <w:abstractNumId w:val="12"/>
  </w:num>
  <w:num w:numId="14" w16cid:durableId="808550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15"/>
    <w:rsid w:val="000E66FA"/>
    <w:rsid w:val="001A77FC"/>
    <w:rsid w:val="00361474"/>
    <w:rsid w:val="00362080"/>
    <w:rsid w:val="00575E83"/>
    <w:rsid w:val="00594E84"/>
    <w:rsid w:val="006B792E"/>
    <w:rsid w:val="006D7C15"/>
    <w:rsid w:val="008C251F"/>
    <w:rsid w:val="00A30599"/>
    <w:rsid w:val="00A63459"/>
    <w:rsid w:val="00A82F7C"/>
    <w:rsid w:val="00B318B3"/>
    <w:rsid w:val="00B60F82"/>
    <w:rsid w:val="00DB7E3B"/>
    <w:rsid w:val="00F24F50"/>
    <w:rsid w:val="00FE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E959"/>
  <w15:chartTrackingRefBased/>
  <w15:docId w15:val="{0E49AE5F-57A6-482A-9C7B-054577D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6FA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8C2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1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25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C25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C251F"/>
    <w:pPr>
      <w:spacing w:after="100"/>
    </w:pPr>
  </w:style>
  <w:style w:type="character" w:styleId="a5">
    <w:name w:val="Hyperlink"/>
    <w:basedOn w:val="a0"/>
    <w:uiPriority w:val="99"/>
    <w:unhideWhenUsed/>
    <w:rsid w:val="008C2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D53F-B140-4EC6-927B-C6E528C66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3853</Words>
  <Characters>21965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Артём Сергеевич</dc:creator>
  <cp:keywords/>
  <dc:description/>
  <cp:lastModifiedBy>Демьянов Артем Сергеевич</cp:lastModifiedBy>
  <cp:revision>5</cp:revision>
  <dcterms:created xsi:type="dcterms:W3CDTF">2023-04-17T15:07:00Z</dcterms:created>
  <dcterms:modified xsi:type="dcterms:W3CDTF">2023-05-11T16:06:00Z</dcterms:modified>
</cp:coreProperties>
</file>