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2E8C1622" w:rsidR="003E0A21" w:rsidRPr="0073415F" w:rsidRDefault="00473F05" w:rsidP="0073415F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6</w:t>
      </w: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AAD452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73F05">
        <w:rPr>
          <w:rFonts w:ascii="Times New Roman" w:hAnsi="Times New Roman"/>
          <w:sz w:val="28"/>
          <w:szCs w:val="28"/>
          <w:shd w:val="clear" w:color="auto" w:fill="FFFFFF"/>
        </w:rPr>
        <w:t>Емельянова Дарья Игоревна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CC4381F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EA9BE5F" w14:textId="50F93CCB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49E225F" w14:textId="77777777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E89027E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A801D3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52AFDB80" w:rsidR="009D1053" w:rsidRDefault="00A7153F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таблице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из таблицы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5A3DEE63" w:rsidR="00A801D3" w:rsidRDefault="0073415F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73415F">
        <w:rPr>
          <w:noProof/>
        </w:rPr>
        <w:drawing>
          <wp:inline distT="0" distB="0" distL="0" distR="0" wp14:anchorId="14EF2A14" wp14:editId="4A9F2602">
            <wp:extent cx="2856824" cy="3405930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195" cy="34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D3" w:rsidRPr="00A801D3">
        <w:rPr>
          <w:noProof/>
        </w:rPr>
        <w:t xml:space="preserve"> </w:t>
      </w:r>
      <w:r w:rsidR="00A801D3"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7FC4BACA" wp14:editId="111D9EE9">
            <wp:extent cx="4018616" cy="253347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371" cy="25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D729D0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D729D0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43C" w14:textId="627D78BB" w:rsidR="00D729D0" w:rsidRDefault="00D729D0" w:rsidP="00D729D0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028D91B4" w14:textId="3F48B9F1" w:rsidR="00D729D0" w:rsidRDefault="00D729D0" w:rsidP="00D729D0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Сделать вывод по результатам решения задачи разбиения заданной подсети на сегменты.</w:t>
      </w:r>
    </w:p>
    <w:p w14:paraId="4C57C239" w14:textId="77777777" w:rsidR="009D1053" w:rsidRPr="009D1053" w:rsidRDefault="009D1053" w:rsidP="009D1053">
      <w:pPr>
        <w:pStyle w:val="a3"/>
        <w:shd w:val="clear" w:color="auto" w:fill="FFFFFF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Pr="0073415F" w:rsidRDefault="005919F4" w:rsidP="00D729D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193F7A1A" w14:textId="2CD514B3" w:rsidR="00A7153F" w:rsidRPr="00A7153F" w:rsidRDefault="00D729D0" w:rsidP="00A7153F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473F05">
        <w:rPr>
          <w:rFonts w:eastAsia="Times New Roman"/>
          <w:color w:val="1A1A1A"/>
          <w:sz w:val="28"/>
          <w:szCs w:val="28"/>
          <w:lang w:val="en-US"/>
        </w:rPr>
        <w:t>198.128.154.110/27</w:t>
      </w:r>
    </w:p>
    <w:p w14:paraId="046ACF91" w14:textId="7E35F1B3" w:rsidR="00D729D0" w:rsidRDefault="00D729D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седьмая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маска позволяет использовать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32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77A07094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 первом отделе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устройства, во втором –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третьем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, в четвёртом – 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72D86EA" w14:textId="75E7CD9B" w:rsidR="005E29FC" w:rsidRDefault="005E29FC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76882FF2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1 =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450720BF" w:rsidR="005854CD" w:rsidRDefault="00441B70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7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2787126F" w:rsidR="005854CD" w:rsidRDefault="005854CD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610BD07B" w:rsidR="005854CD" w:rsidRDefault="005854CD" w:rsidP="00473F05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  <w:t>Разбиение сети:</w:t>
      </w:r>
    </w:p>
    <w:p w14:paraId="36DE82C8" w14:textId="514931A6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70630C56" w:rsidR="005854CD" w:rsidRDefault="005854CD" w:rsidP="00473F05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</w:t>
      </w:r>
      <w:r w:rsidR="00473F05">
        <w:rPr>
          <w:rFonts w:ascii="Times New Roman" w:eastAsia="Times New Roman" w:hAnsi="Times New Roman" w:cs="Times New Roman"/>
          <w:color w:val="1A1A1A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6F95BD3E" w14:textId="1DCFC6E3" w:rsidR="002D1BB0" w:rsidRDefault="005854CD" w:rsidP="00473F05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четыре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</w:p>
    <w:p w14:paraId="5DAA1471" w14:textId="77777777" w:rsidR="008A28AE" w:rsidRDefault="008A28AE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2D1BB0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2D1BB0">
      <w:pPr>
        <w:pStyle w:val="a3"/>
        <w:shd w:val="clear" w:color="auto" w:fill="FFFFFF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080" w:type="dxa"/>
        <w:jc w:val="center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</w:tblGrid>
      <w:tr w:rsidR="00473F05" w14:paraId="3F562251" w14:textId="3980F5C9" w:rsidTr="00473F05">
        <w:trPr>
          <w:trHeight w:val="467"/>
          <w:jc w:val="center"/>
        </w:trPr>
        <w:tc>
          <w:tcPr>
            <w:tcW w:w="2020" w:type="dxa"/>
          </w:tcPr>
          <w:p w14:paraId="0F7CB9D7" w14:textId="455AFE8F" w:rsidR="00473F05" w:rsidRDefault="00473F05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2020" w:type="dxa"/>
          </w:tcPr>
          <w:p w14:paraId="3EF21DE2" w14:textId="2FC19FD5" w:rsidR="00473F05" w:rsidRDefault="00473F05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2020" w:type="dxa"/>
          </w:tcPr>
          <w:p w14:paraId="69714A74" w14:textId="114ADBC8" w:rsidR="00473F05" w:rsidRDefault="00473F05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2020" w:type="dxa"/>
          </w:tcPr>
          <w:p w14:paraId="3A423ECD" w14:textId="7FDE4757" w:rsidR="00473F05" w:rsidRDefault="00473F05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473F05" w14:paraId="5019207A" w14:textId="02592BFA" w:rsidTr="00473F05">
        <w:trPr>
          <w:trHeight w:val="840"/>
          <w:jc w:val="center"/>
        </w:trPr>
        <w:tc>
          <w:tcPr>
            <w:tcW w:w="2020" w:type="dxa"/>
          </w:tcPr>
          <w:p w14:paraId="666F413C" w14:textId="4883F811" w:rsidR="00473F05" w:rsidRPr="002D1BB0" w:rsidRDefault="00473F05" w:rsidP="002D1BB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2020" w:type="dxa"/>
          </w:tcPr>
          <w:p w14:paraId="55268365" w14:textId="6C37E899" w:rsidR="00473F05" w:rsidRDefault="00473F05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2020" w:type="dxa"/>
          </w:tcPr>
          <w:p w14:paraId="418BA969" w14:textId="412F0E59" w:rsidR="00473F05" w:rsidRDefault="00473F05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2020" w:type="dxa"/>
          </w:tcPr>
          <w:p w14:paraId="25EEF451" w14:textId="3D7CAD9E" w:rsidR="00473F05" w:rsidRDefault="00473F05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</w:tr>
      <w:tr w:rsidR="00473F05" w14:paraId="534F35E3" w14:textId="2D8C1A19" w:rsidTr="00473F05">
        <w:trPr>
          <w:trHeight w:val="1034"/>
          <w:jc w:val="center"/>
        </w:trPr>
        <w:tc>
          <w:tcPr>
            <w:tcW w:w="2020" w:type="dxa"/>
          </w:tcPr>
          <w:p w14:paraId="700EDCD8" w14:textId="5109EE0C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97</w:t>
            </w:r>
          </w:p>
          <w:p w14:paraId="71F8D3E9" w14:textId="6D9C3C13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98-103</w:t>
            </w:r>
          </w:p>
          <w:p w14:paraId="6EFFBA97" w14:textId="72C79506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104</w:t>
            </w:r>
          </w:p>
        </w:tc>
        <w:tc>
          <w:tcPr>
            <w:tcW w:w="2020" w:type="dxa"/>
          </w:tcPr>
          <w:p w14:paraId="0DBF0A35" w14:textId="671E6ED5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105</w:t>
            </w:r>
          </w:p>
          <w:p w14:paraId="4935135E" w14:textId="56701E54" w:rsidR="00473F05" w:rsidRDefault="00473F05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</w:t>
            </w:r>
            <w:r w:rsidR="0062764E">
              <w:rPr>
                <w:rFonts w:eastAsia="Times New Roman"/>
                <w:color w:val="1A1A1A"/>
                <w:sz w:val="28"/>
                <w:szCs w:val="28"/>
              </w:rPr>
              <w:t>6-111</w:t>
            </w:r>
          </w:p>
          <w:p w14:paraId="63A61DA0" w14:textId="684870C7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112</w:t>
            </w:r>
          </w:p>
        </w:tc>
        <w:tc>
          <w:tcPr>
            <w:tcW w:w="2020" w:type="dxa"/>
          </w:tcPr>
          <w:p w14:paraId="176640B5" w14:textId="183299ED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113</w:t>
            </w:r>
          </w:p>
          <w:p w14:paraId="442CCD77" w14:textId="4411F75F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114-119</w:t>
            </w:r>
          </w:p>
          <w:p w14:paraId="76CB7D2E" w14:textId="666B3E32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120</w:t>
            </w:r>
          </w:p>
        </w:tc>
        <w:tc>
          <w:tcPr>
            <w:tcW w:w="2020" w:type="dxa"/>
          </w:tcPr>
          <w:p w14:paraId="548694D5" w14:textId="51ADB944" w:rsidR="00473F05" w:rsidRDefault="0062764E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121</w:t>
            </w:r>
          </w:p>
          <w:p w14:paraId="778B2079" w14:textId="06D08776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122-127</w:t>
            </w:r>
          </w:p>
          <w:p w14:paraId="778E49CA" w14:textId="5C5F9570" w:rsidR="00473F05" w:rsidRDefault="0062764E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128</w:t>
            </w:r>
          </w:p>
        </w:tc>
      </w:tr>
    </w:tbl>
    <w:p w14:paraId="34AE735C" w14:textId="704F8511" w:rsidR="008A28AE" w:rsidRPr="00473F05" w:rsidRDefault="008A28AE" w:rsidP="00473F05">
      <w:pPr>
        <w:shd w:val="clear" w:color="auto" w:fill="FFFFFF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992450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0AB62652" w:rsidR="00992450" w:rsidRPr="0062764E" w:rsidRDefault="0062764E" w:rsidP="00A7153F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98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103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45F66E9E" w:rsidR="00992450" w:rsidRDefault="0062764E" w:rsidP="00A7153F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62764E">
              <w:rPr>
                <w:rFonts w:eastAsia="Times New Roman"/>
                <w:color w:val="1A1A1A"/>
                <w:sz w:val="28"/>
                <w:szCs w:val="28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106 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 w:rsidRPr="0062764E">
              <w:rPr>
                <w:rFonts w:eastAsia="Times New Roman"/>
                <w:color w:val="1A1A1A"/>
                <w:sz w:val="28"/>
                <w:szCs w:val="28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111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33DB99AC" w14:textId="555CB5F4" w:rsidR="00992450" w:rsidRDefault="0062764E" w:rsidP="00A7153F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62764E">
              <w:rPr>
                <w:rFonts w:eastAsia="Times New Roman"/>
                <w:color w:val="1A1A1A"/>
                <w:sz w:val="28"/>
                <w:szCs w:val="28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114 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 w:rsidRPr="0062764E">
              <w:rPr>
                <w:rFonts w:eastAsia="Times New Roman"/>
                <w:color w:val="1A1A1A"/>
                <w:sz w:val="28"/>
                <w:szCs w:val="28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119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1F01FCE9" w:rsidR="00992450" w:rsidRDefault="0062764E" w:rsidP="00A7153F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62764E">
              <w:rPr>
                <w:rFonts w:eastAsia="Times New Roman"/>
                <w:color w:val="1A1A1A"/>
                <w:sz w:val="28"/>
                <w:szCs w:val="28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122 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- </w:t>
            </w:r>
            <w:r w:rsidRPr="0062764E">
              <w:rPr>
                <w:rFonts w:eastAsia="Times New Roman"/>
                <w:color w:val="1A1A1A"/>
                <w:sz w:val="28"/>
                <w:szCs w:val="28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127</w:t>
            </w:r>
          </w:p>
        </w:tc>
      </w:tr>
    </w:tbl>
    <w:p w14:paraId="6837D5E9" w14:textId="355B5B05" w:rsidR="008A28AE" w:rsidRPr="00473F05" w:rsidRDefault="008A28AE" w:rsidP="00473F05">
      <w:pPr>
        <w:shd w:val="clear" w:color="auto" w:fill="FFFFFF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DA4EEE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  <w:bookmarkStart w:id="0" w:name="_GoBack"/>
      <w:bookmarkEnd w:id="0"/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28478E37" w:rsidR="00DA4EEE" w:rsidRDefault="00DA4EE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09FD276D" w14:textId="442CB340" w:rsidR="00A7153F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98</w:t>
            </w:r>
          </w:p>
          <w:p w14:paraId="6877D633" w14:textId="5BFD735C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99</w:t>
            </w:r>
          </w:p>
          <w:p w14:paraId="150118AB" w14:textId="75E7707E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100</w:t>
            </w:r>
          </w:p>
          <w:p w14:paraId="0B923FE3" w14:textId="244EA86D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101</w:t>
            </w:r>
          </w:p>
          <w:p w14:paraId="28C46A6C" w14:textId="79A40C12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102</w:t>
            </w:r>
          </w:p>
          <w:p w14:paraId="5FBDEEE2" w14:textId="219A5A28" w:rsidR="0062764E" w:rsidRPr="0062764E" w:rsidRDefault="0062764E" w:rsidP="0062764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103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995F7D" w14:textId="55E6D9E1" w:rsid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44181A1" w14:textId="7630F5B0" w:rsidR="0062764E" w:rsidRPr="00DA4115" w:rsidRDefault="0062764E" w:rsidP="0062764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84958DF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0A0BD532" w:rsidR="00A7153F" w:rsidRPr="00DA4115" w:rsidRDefault="00DA4115" w:rsidP="0062764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27CFB3A8" w14:textId="4902E428" w:rsidR="00A7153F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106</w:t>
            </w:r>
          </w:p>
          <w:p w14:paraId="2C255FB0" w14:textId="3D462E0E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107</w:t>
            </w:r>
          </w:p>
          <w:p w14:paraId="491665BB" w14:textId="687698DE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108</w:t>
            </w:r>
          </w:p>
          <w:p w14:paraId="59C8F57E" w14:textId="28CE2D9A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109</w:t>
            </w:r>
          </w:p>
          <w:p w14:paraId="23C3EB54" w14:textId="7A0F64FA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110</w:t>
            </w:r>
          </w:p>
          <w:p w14:paraId="4A4C73DF" w14:textId="6F24B225" w:rsidR="0062764E" w:rsidRPr="0062764E" w:rsidRDefault="0062764E" w:rsidP="0062764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111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274CEE8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02FE8E39" w:rsid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7AA2D6E0" w14:textId="020DB7FD" w:rsidR="0062764E" w:rsidRPr="00DA4115" w:rsidRDefault="0062764E" w:rsidP="0062764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367FA7A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73F55EF9" w:rsidR="00A7153F" w:rsidRPr="00DA4115" w:rsidRDefault="00DA4115" w:rsidP="0062764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2693" w:type="dxa"/>
            <w:vAlign w:val="center"/>
          </w:tcPr>
          <w:p w14:paraId="35546C92" w14:textId="5A2B7F4D" w:rsidR="00A7153F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114</w:t>
            </w:r>
          </w:p>
          <w:p w14:paraId="70C2A5C8" w14:textId="3421E831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115</w:t>
            </w:r>
          </w:p>
          <w:p w14:paraId="37F4102D" w14:textId="572DF797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116</w:t>
            </w:r>
          </w:p>
          <w:p w14:paraId="1D462D7C" w14:textId="0A8DC725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117</w:t>
            </w:r>
          </w:p>
          <w:p w14:paraId="4CBEE6A7" w14:textId="2AF2EDEA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118</w:t>
            </w:r>
          </w:p>
          <w:p w14:paraId="32A2DE0C" w14:textId="32721C4A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119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4FB826" w14:textId="77777777" w:rsidR="008A28AE" w:rsidRPr="00DA4115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B0D885" w14:textId="77777777" w:rsidR="00DA4EEE" w:rsidRDefault="008A28A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D2D43A8" w14:textId="776F0C3A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72B2C89D" w14:textId="2E5B934D" w:rsidR="00A7153F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122</w:t>
            </w:r>
          </w:p>
          <w:p w14:paraId="61144E88" w14:textId="0C8ED213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123</w:t>
            </w:r>
          </w:p>
          <w:p w14:paraId="038CEE20" w14:textId="66434672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124</w:t>
            </w:r>
          </w:p>
          <w:p w14:paraId="379C3624" w14:textId="6CD1D0E9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125</w:t>
            </w:r>
          </w:p>
          <w:p w14:paraId="41C910CB" w14:textId="57565BFD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126</w:t>
            </w:r>
          </w:p>
          <w:p w14:paraId="55A4D97B" w14:textId="11E79DFC" w:rsidR="0062764E" w:rsidRPr="0062764E" w:rsidRDefault="0062764E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198.128.154.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127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C74B592" w14:textId="77777777" w:rsidR="00DA4EEE" w:rsidRDefault="00DA4115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34669282" w:rsidR="00A7153F" w:rsidRPr="00DA4115" w:rsidRDefault="00A7153F" w:rsidP="008A28A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54171EC2" w14:textId="1E238CC6" w:rsidR="00A7153F" w:rsidRPr="0062764E" w:rsidRDefault="00A7153F" w:rsidP="0062764E">
      <w:pPr>
        <w:shd w:val="clear" w:color="auto" w:fill="FFFFFF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DA4115">
      <w:pPr>
        <w:pStyle w:val="a3"/>
        <w:shd w:val="clear" w:color="auto" w:fill="FFFFFF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2ACA2646" w:rsidR="00DA4115" w:rsidRPr="00A7153F" w:rsidRDefault="00A7153F" w:rsidP="00A7153F">
      <w:pPr>
        <w:pStyle w:val="a3"/>
        <w:shd w:val="clear" w:color="auto" w:fill="FFFFFF"/>
        <w:ind w:left="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Мы определили количество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по маске сети</w:t>
      </w:r>
      <w:r w:rsidR="0062764E">
        <w:rPr>
          <w:rFonts w:eastAsia="Times New Roman"/>
          <w:color w:val="1A1A1A"/>
          <w:sz w:val="28"/>
          <w:szCs w:val="28"/>
        </w:rPr>
        <w:t xml:space="preserve">. У </w:t>
      </w:r>
      <w:r>
        <w:rPr>
          <w:rFonts w:eastAsia="Times New Roman"/>
          <w:color w:val="1A1A1A"/>
          <w:sz w:val="28"/>
          <w:szCs w:val="28"/>
        </w:rPr>
        <w:t>каждого отдела появилась своя подсеть</w:t>
      </w:r>
      <w:r w:rsidR="0062764E">
        <w:rPr>
          <w:rFonts w:eastAsia="Times New Roman"/>
          <w:color w:val="1A1A1A"/>
          <w:sz w:val="28"/>
          <w:szCs w:val="28"/>
        </w:rPr>
        <w:t xml:space="preserve"> и необходимое количество </w:t>
      </w:r>
      <w:r w:rsidR="0062764E">
        <w:rPr>
          <w:rFonts w:eastAsia="Times New Roman"/>
          <w:color w:val="1A1A1A"/>
          <w:sz w:val="28"/>
          <w:szCs w:val="28"/>
          <w:lang w:val="en-US"/>
        </w:rPr>
        <w:t>IP</w:t>
      </w:r>
      <w:r w:rsidR="0062764E" w:rsidRPr="0062764E">
        <w:rPr>
          <w:rFonts w:eastAsia="Times New Roman"/>
          <w:color w:val="1A1A1A"/>
          <w:sz w:val="28"/>
          <w:szCs w:val="28"/>
        </w:rPr>
        <w:t>-</w:t>
      </w:r>
      <w:r w:rsidR="0062764E">
        <w:rPr>
          <w:rFonts w:eastAsia="Times New Roman"/>
          <w:color w:val="1A1A1A"/>
          <w:sz w:val="28"/>
          <w:szCs w:val="28"/>
        </w:rPr>
        <w:t>адресов</w:t>
      </w:r>
      <w:r>
        <w:rPr>
          <w:rFonts w:eastAsia="Times New Roman"/>
          <w:color w:val="1A1A1A"/>
          <w:sz w:val="28"/>
          <w:szCs w:val="28"/>
        </w:rPr>
        <w:t>. Адрес сегмента, широковещательный адрес и адрес шлюза были учтены.</w:t>
      </w:r>
    </w:p>
    <w:sectPr w:rsidR="00DA4115" w:rsidRPr="00A7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6"/>
  </w:num>
  <w:num w:numId="4">
    <w:abstractNumId w:val="25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0"/>
  </w:num>
  <w:num w:numId="11">
    <w:abstractNumId w:val="30"/>
  </w:num>
  <w:num w:numId="12">
    <w:abstractNumId w:val="16"/>
  </w:num>
  <w:num w:numId="13">
    <w:abstractNumId w:val="27"/>
  </w:num>
  <w:num w:numId="14">
    <w:abstractNumId w:val="19"/>
  </w:num>
  <w:num w:numId="15">
    <w:abstractNumId w:val="4"/>
  </w:num>
  <w:num w:numId="16">
    <w:abstractNumId w:val="23"/>
  </w:num>
  <w:num w:numId="17">
    <w:abstractNumId w:val="5"/>
  </w:num>
  <w:num w:numId="18">
    <w:abstractNumId w:val="2"/>
  </w:num>
  <w:num w:numId="19">
    <w:abstractNumId w:val="31"/>
  </w:num>
  <w:num w:numId="20">
    <w:abstractNumId w:val="21"/>
  </w:num>
  <w:num w:numId="21">
    <w:abstractNumId w:val="17"/>
  </w:num>
  <w:num w:numId="22">
    <w:abstractNumId w:val="22"/>
  </w:num>
  <w:num w:numId="23">
    <w:abstractNumId w:val="24"/>
  </w:num>
  <w:num w:numId="24">
    <w:abstractNumId w:val="20"/>
  </w:num>
  <w:num w:numId="25">
    <w:abstractNumId w:val="9"/>
  </w:num>
  <w:num w:numId="26">
    <w:abstractNumId w:val="10"/>
  </w:num>
  <w:num w:numId="27">
    <w:abstractNumId w:val="15"/>
  </w:num>
  <w:num w:numId="28">
    <w:abstractNumId w:val="13"/>
  </w:num>
  <w:num w:numId="29">
    <w:abstractNumId w:val="28"/>
  </w:num>
  <w:num w:numId="30">
    <w:abstractNumId w:val="29"/>
  </w:num>
  <w:num w:numId="31">
    <w:abstractNumId w:val="26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2D1BB0"/>
    <w:rsid w:val="002D3C05"/>
    <w:rsid w:val="00316CFC"/>
    <w:rsid w:val="003559E1"/>
    <w:rsid w:val="00374140"/>
    <w:rsid w:val="00380639"/>
    <w:rsid w:val="003934CC"/>
    <w:rsid w:val="003E0A21"/>
    <w:rsid w:val="00441B70"/>
    <w:rsid w:val="00473F05"/>
    <w:rsid w:val="004A19B7"/>
    <w:rsid w:val="004B77D4"/>
    <w:rsid w:val="004C3EED"/>
    <w:rsid w:val="004C5427"/>
    <w:rsid w:val="005854CD"/>
    <w:rsid w:val="005919F4"/>
    <w:rsid w:val="005C1EB8"/>
    <w:rsid w:val="005E29FC"/>
    <w:rsid w:val="00603851"/>
    <w:rsid w:val="0062764E"/>
    <w:rsid w:val="00694E43"/>
    <w:rsid w:val="006A7935"/>
    <w:rsid w:val="007305B4"/>
    <w:rsid w:val="0073415F"/>
    <w:rsid w:val="0079023C"/>
    <w:rsid w:val="0086473D"/>
    <w:rsid w:val="008A28AE"/>
    <w:rsid w:val="008B7073"/>
    <w:rsid w:val="008C0A12"/>
    <w:rsid w:val="008D3A92"/>
    <w:rsid w:val="00921B00"/>
    <w:rsid w:val="009512C4"/>
    <w:rsid w:val="00992450"/>
    <w:rsid w:val="009958B2"/>
    <w:rsid w:val="009C3637"/>
    <w:rsid w:val="009D1053"/>
    <w:rsid w:val="00A7153F"/>
    <w:rsid w:val="00A801D3"/>
    <w:rsid w:val="00AB25B4"/>
    <w:rsid w:val="00AD3EA6"/>
    <w:rsid w:val="00B13B45"/>
    <w:rsid w:val="00B2203F"/>
    <w:rsid w:val="00B312EB"/>
    <w:rsid w:val="00BD3DAE"/>
    <w:rsid w:val="00BD4AA6"/>
    <w:rsid w:val="00C23D81"/>
    <w:rsid w:val="00C44030"/>
    <w:rsid w:val="00C6582A"/>
    <w:rsid w:val="00CE0712"/>
    <w:rsid w:val="00D474C6"/>
    <w:rsid w:val="00D52024"/>
    <w:rsid w:val="00D729D0"/>
    <w:rsid w:val="00DA4115"/>
    <w:rsid w:val="00DA4EEE"/>
    <w:rsid w:val="00DA5501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2</cp:revision>
  <dcterms:created xsi:type="dcterms:W3CDTF">2023-04-02T16:11:00Z</dcterms:created>
  <dcterms:modified xsi:type="dcterms:W3CDTF">2023-04-02T16:11:00Z</dcterms:modified>
</cp:coreProperties>
</file>