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20F6" w:rsidRDefault="00552AA4">
      <w:pPr>
        <w:shd w:val="clear" w:color="auto" w:fill="FFFFFF"/>
        <w:spacing w:after="0"/>
        <w:jc w:val="center"/>
        <w:rPr>
          <w:rFonts w:eastAsia="Times New Roman" w:cs="Times New Roman"/>
          <w:bCs/>
          <w:color w:val="000000"/>
          <w:szCs w:val="28"/>
          <w:lang w:eastAsia="ru-RU"/>
        </w:rPr>
      </w:pPr>
      <w:r>
        <w:rPr>
          <w:rFonts w:eastAsia="Times New Roman" w:cs="Times New Roman"/>
          <w:bCs/>
          <w:color w:val="000000"/>
          <w:szCs w:val="28"/>
          <w:lang w:eastAsia="ru-RU"/>
        </w:rPr>
        <w:t xml:space="preserve">Федеральное государственное образовательное бюджетное </w:t>
      </w:r>
      <w:r>
        <w:rPr>
          <w:rFonts w:eastAsia="Times New Roman" w:cs="Times New Roman"/>
          <w:bCs/>
          <w:color w:val="000000"/>
          <w:szCs w:val="28"/>
          <w:lang w:eastAsia="ru-RU"/>
        </w:rPr>
        <w:br/>
        <w:t xml:space="preserve">учреждение высшего образования </w:t>
      </w:r>
    </w:p>
    <w:p w:rsidR="00EC20F6" w:rsidRDefault="00552AA4">
      <w:pPr>
        <w:shd w:val="clear" w:color="auto" w:fill="FFFFFF"/>
        <w:spacing w:after="0"/>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 при Правительстве Российской Федерации»</w:t>
      </w:r>
    </w:p>
    <w:p w:rsidR="00EC20F6" w:rsidRDefault="00552AA4">
      <w:pPr>
        <w:shd w:val="clear" w:color="auto" w:fill="FFFFFF"/>
        <w:spacing w:after="0"/>
        <w:jc w:val="center"/>
        <w:rPr>
          <w:rFonts w:eastAsia="Times New Roman" w:cs="Times New Roman"/>
          <w:b/>
          <w:bCs/>
          <w:color w:val="000000"/>
          <w:szCs w:val="28"/>
          <w:lang w:eastAsia="ru-RU"/>
        </w:rPr>
      </w:pPr>
      <w:r>
        <w:rPr>
          <w:rFonts w:eastAsia="Times New Roman" w:cs="Times New Roman"/>
          <w:b/>
          <w:bCs/>
          <w:color w:val="000000"/>
          <w:szCs w:val="28"/>
          <w:lang w:eastAsia="ru-RU"/>
        </w:rPr>
        <w:t>(Финансовый университет)</w:t>
      </w:r>
    </w:p>
    <w:p w:rsidR="00EC20F6" w:rsidRDefault="00552AA4">
      <w:pPr>
        <w:shd w:val="clear" w:color="auto" w:fill="FFFFFF"/>
        <w:spacing w:before="240" w:after="0"/>
        <w:jc w:val="center"/>
        <w:rPr>
          <w:rFonts w:eastAsia="Times New Roman" w:cs="Times New Roman"/>
          <w:color w:val="000000"/>
          <w:szCs w:val="28"/>
          <w:lang w:eastAsia="ru-RU"/>
        </w:rPr>
      </w:pPr>
      <w:r>
        <w:rPr>
          <w:rFonts w:eastAsia="Times New Roman" w:cs="Times New Roman"/>
          <w:bCs/>
          <w:color w:val="000000"/>
          <w:szCs w:val="28"/>
          <w:lang w:eastAsia="ru-RU"/>
        </w:rPr>
        <w:t>Колледж информатики и программирования</w:t>
      </w:r>
    </w:p>
    <w:p w:rsidR="00EC20F6" w:rsidRDefault="00552AA4">
      <w:pPr>
        <w:spacing w:before="1800" w:after="600"/>
        <w:jc w:val="center"/>
        <w:rPr>
          <w:rFonts w:eastAsia="Times New Roman" w:cs="Times New Roman"/>
          <w:b/>
          <w:sz w:val="32"/>
          <w:szCs w:val="32"/>
          <w:lang w:eastAsia="ru-RU"/>
        </w:rPr>
      </w:pPr>
      <w:r>
        <w:rPr>
          <w:rFonts w:eastAsia="Times New Roman" w:cs="Times New Roman"/>
          <w:b/>
          <w:sz w:val="32"/>
          <w:szCs w:val="32"/>
          <w:lang w:eastAsia="ru-RU"/>
        </w:rPr>
        <w:t xml:space="preserve">ОТЧЕТ </w:t>
      </w:r>
      <w:r>
        <w:rPr>
          <w:rFonts w:eastAsia="Times New Roman" w:cs="Times New Roman"/>
          <w:b/>
          <w:sz w:val="32"/>
          <w:szCs w:val="32"/>
          <w:lang w:eastAsia="ru-RU"/>
        </w:rPr>
        <w:br/>
        <w:t>ПЗ 3</w:t>
      </w:r>
    </w:p>
    <w:p w:rsidR="00EC20F6" w:rsidRDefault="00EC20F6">
      <w:pPr>
        <w:spacing w:after="0" w:line="360" w:lineRule="auto"/>
        <w:rPr>
          <w:rFonts w:eastAsia="Times New Roman" w:cs="Times New Roman"/>
          <w:szCs w:val="24"/>
          <w:lang w:eastAsia="ru-RU"/>
        </w:rPr>
      </w:pPr>
    </w:p>
    <w:p w:rsidR="00EC20F6" w:rsidRDefault="00EC20F6">
      <w:pPr>
        <w:spacing w:after="0"/>
        <w:ind w:left="567" w:right="-402" w:hanging="567"/>
        <w:jc w:val="center"/>
        <w:rPr>
          <w:rFonts w:eastAsia="Times New Roman" w:cs="Times New Roman"/>
          <w:szCs w:val="24"/>
          <w:lang w:eastAsia="ru-RU"/>
        </w:rPr>
      </w:pPr>
    </w:p>
    <w:p w:rsidR="00EC20F6" w:rsidRPr="005657EB" w:rsidRDefault="00552AA4">
      <w:pPr>
        <w:spacing w:after="0" w:line="360" w:lineRule="auto"/>
        <w:rPr>
          <w:rFonts w:eastAsia="Times New Roman" w:cs="Times New Roman"/>
          <w:b/>
          <w:szCs w:val="24"/>
          <w:lang w:eastAsia="ru-RU"/>
        </w:rPr>
      </w:pPr>
      <w:r>
        <w:rPr>
          <w:rFonts w:eastAsia="Times New Roman" w:cs="Times New Roman"/>
          <w:b/>
          <w:szCs w:val="24"/>
          <w:lang w:eastAsia="ru-RU"/>
        </w:rPr>
        <w:t xml:space="preserve">Студента: </w:t>
      </w:r>
      <w:r w:rsidR="005657EB">
        <w:rPr>
          <w:rFonts w:eastAsia="Times New Roman" w:cs="Times New Roman"/>
          <w:szCs w:val="24"/>
          <w:lang w:eastAsia="ru-RU"/>
        </w:rPr>
        <w:t xml:space="preserve"> Аушева Магомеда Шахмурзаева Шамиля</w:t>
      </w:r>
      <w:bookmarkStart w:id="0" w:name="_GoBack"/>
      <w:bookmarkEnd w:id="0"/>
    </w:p>
    <w:p w:rsidR="00EC20F6" w:rsidRDefault="00EC20F6">
      <w:pPr>
        <w:spacing w:after="0"/>
        <w:rPr>
          <w:rFonts w:eastAsia="Times New Roman" w:cs="Times New Roman"/>
          <w:szCs w:val="24"/>
          <w:lang w:eastAsia="ru-RU"/>
        </w:rPr>
      </w:pPr>
    </w:p>
    <w:p w:rsidR="00EC20F6" w:rsidRDefault="00EC20F6">
      <w:pPr>
        <w:spacing w:after="0"/>
        <w:rPr>
          <w:rFonts w:eastAsia="Times New Roman" w:cs="Times New Roman"/>
          <w:szCs w:val="24"/>
          <w:lang w:eastAsia="ru-RU"/>
        </w:rPr>
      </w:pPr>
    </w:p>
    <w:p w:rsidR="00EC20F6" w:rsidRDefault="00552AA4">
      <w:pPr>
        <w:spacing w:after="0" w:line="360" w:lineRule="auto"/>
        <w:rPr>
          <w:rFonts w:eastAsia="Times New Roman" w:cs="Times New Roman"/>
          <w:b/>
          <w:szCs w:val="24"/>
          <w:lang w:eastAsia="ru-RU"/>
        </w:rPr>
      </w:pPr>
      <w:r>
        <w:rPr>
          <w:rFonts w:eastAsia="Times New Roman" w:cs="Times New Roman"/>
          <w:b/>
          <w:szCs w:val="24"/>
          <w:lang w:eastAsia="ru-RU"/>
        </w:rPr>
        <w:t xml:space="preserve">Дисциплина /Профессиональный модуль: </w:t>
      </w:r>
    </w:p>
    <w:p w:rsidR="00EC20F6" w:rsidRDefault="00EC20F6">
      <w:pPr>
        <w:spacing w:after="0"/>
        <w:ind w:left="567" w:right="-402" w:hanging="567"/>
        <w:rPr>
          <w:rFonts w:eastAsia="Times New Roman" w:cs="Times New Roman"/>
          <w:b/>
          <w:szCs w:val="24"/>
          <w:lang w:eastAsia="ru-RU"/>
        </w:rPr>
      </w:pPr>
    </w:p>
    <w:p w:rsidR="00EC20F6" w:rsidRDefault="00EC20F6">
      <w:pPr>
        <w:spacing w:after="0"/>
        <w:ind w:right="-402"/>
        <w:rPr>
          <w:rFonts w:eastAsia="Times New Roman" w:cs="Times New Roman"/>
          <w:b/>
          <w:szCs w:val="24"/>
          <w:lang w:eastAsia="ru-RU"/>
        </w:rPr>
      </w:pPr>
    </w:p>
    <w:p w:rsidR="00EC20F6" w:rsidRDefault="00EC20F6">
      <w:pPr>
        <w:spacing w:after="0"/>
        <w:ind w:left="567" w:right="-402" w:hanging="567"/>
        <w:rPr>
          <w:rFonts w:eastAsia="Times New Roman" w:cs="Times New Roman"/>
          <w:b/>
          <w:szCs w:val="24"/>
          <w:lang w:eastAsia="ru-RU"/>
        </w:rPr>
      </w:pPr>
    </w:p>
    <w:tbl>
      <w:tblPr>
        <w:tblStyle w:val="a7"/>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EC20F6">
        <w:tc>
          <w:tcPr>
            <w:tcW w:w="3549" w:type="dxa"/>
          </w:tcPr>
          <w:p w:rsidR="00EC20F6" w:rsidRDefault="00552AA4">
            <w:pPr>
              <w:spacing w:after="0" w:line="240" w:lineRule="auto"/>
              <w:rPr>
                <w:rFonts w:eastAsia="Times New Roman" w:cs="Times New Roman"/>
                <w:b/>
                <w:szCs w:val="24"/>
                <w:lang w:eastAsia="ru-RU"/>
              </w:rPr>
            </w:pPr>
            <w:r>
              <w:rPr>
                <w:rFonts w:eastAsia="Times New Roman" w:cs="Times New Roman"/>
                <w:b/>
                <w:szCs w:val="24"/>
                <w:lang w:eastAsia="ru-RU"/>
              </w:rPr>
              <w:t xml:space="preserve">Группа: </w:t>
            </w:r>
            <w:r>
              <w:rPr>
                <w:rFonts w:eastAsia="Times New Roman" w:cs="Times New Roman"/>
                <w:b/>
                <w:szCs w:val="24"/>
                <w:highlight w:val="yellow"/>
                <w:lang w:eastAsia="ru-RU"/>
              </w:rPr>
              <w:t>2ИСПИ-421</w:t>
            </w:r>
          </w:p>
        </w:tc>
        <w:tc>
          <w:tcPr>
            <w:tcW w:w="1560" w:type="dxa"/>
          </w:tcPr>
          <w:p w:rsidR="00EC20F6" w:rsidRDefault="00EC20F6">
            <w:pPr>
              <w:spacing w:after="0" w:line="240" w:lineRule="auto"/>
              <w:rPr>
                <w:rFonts w:eastAsia="Times New Roman" w:cs="Times New Roman"/>
                <w:b/>
                <w:szCs w:val="24"/>
                <w:lang w:eastAsia="ru-RU"/>
              </w:rPr>
            </w:pPr>
          </w:p>
        </w:tc>
        <w:tc>
          <w:tcPr>
            <w:tcW w:w="4532" w:type="dxa"/>
          </w:tcPr>
          <w:p w:rsidR="00EC20F6" w:rsidRDefault="00552AA4">
            <w:pPr>
              <w:spacing w:after="0" w:line="240" w:lineRule="auto"/>
              <w:rPr>
                <w:rFonts w:eastAsia="Times New Roman" w:cs="Times New Roman"/>
                <w:b/>
                <w:szCs w:val="24"/>
                <w:lang w:eastAsia="ru-RU"/>
              </w:rPr>
            </w:pPr>
            <w:r>
              <w:rPr>
                <w:rFonts w:eastAsia="Times New Roman" w:cs="Times New Roman"/>
                <w:b/>
                <w:szCs w:val="24"/>
                <w:lang w:eastAsia="ru-RU"/>
              </w:rPr>
              <w:t>Преподаватель:</w:t>
            </w:r>
          </w:p>
        </w:tc>
      </w:tr>
      <w:tr w:rsidR="00EC20F6">
        <w:tc>
          <w:tcPr>
            <w:tcW w:w="3549" w:type="dxa"/>
          </w:tcPr>
          <w:p w:rsidR="00EC20F6" w:rsidRDefault="00EC20F6">
            <w:pPr>
              <w:spacing w:after="0" w:line="240" w:lineRule="auto"/>
              <w:rPr>
                <w:rFonts w:eastAsia="Times New Roman" w:cs="Times New Roman"/>
                <w:b/>
                <w:szCs w:val="24"/>
                <w:lang w:eastAsia="ru-RU"/>
              </w:rPr>
            </w:pPr>
          </w:p>
        </w:tc>
        <w:tc>
          <w:tcPr>
            <w:tcW w:w="1560" w:type="dxa"/>
          </w:tcPr>
          <w:p w:rsidR="00EC20F6" w:rsidRDefault="00EC20F6">
            <w:pPr>
              <w:spacing w:after="0" w:line="240" w:lineRule="auto"/>
              <w:rPr>
                <w:rFonts w:eastAsia="Times New Roman" w:cs="Times New Roman"/>
                <w:b/>
                <w:szCs w:val="24"/>
                <w:lang w:eastAsia="ru-RU"/>
              </w:rPr>
            </w:pPr>
          </w:p>
        </w:tc>
        <w:tc>
          <w:tcPr>
            <w:tcW w:w="4532" w:type="dxa"/>
          </w:tcPr>
          <w:p w:rsidR="00EC20F6" w:rsidRDefault="00552AA4">
            <w:pPr>
              <w:spacing w:before="120" w:after="0" w:line="240" w:lineRule="auto"/>
              <w:ind w:right="113"/>
              <w:jc w:val="right"/>
              <w:rPr>
                <w:rFonts w:eastAsia="Times New Roman" w:cs="Times New Roman"/>
                <w:szCs w:val="24"/>
                <w:lang w:eastAsia="ru-RU"/>
              </w:rPr>
            </w:pPr>
            <w:r>
              <w:rPr>
                <w:rFonts w:eastAsia="Times New Roman" w:cs="Times New Roman"/>
                <w:szCs w:val="24"/>
                <w:lang w:eastAsia="ru-RU"/>
              </w:rPr>
              <w:t xml:space="preserve"> ______________/Сибирев И.В. /</w:t>
            </w:r>
          </w:p>
        </w:tc>
      </w:tr>
      <w:tr w:rsidR="00EC20F6">
        <w:tc>
          <w:tcPr>
            <w:tcW w:w="3549" w:type="dxa"/>
          </w:tcPr>
          <w:p w:rsidR="00EC20F6" w:rsidRDefault="00EC20F6">
            <w:pPr>
              <w:spacing w:after="0" w:line="240" w:lineRule="auto"/>
              <w:rPr>
                <w:rFonts w:eastAsia="Times New Roman" w:cs="Times New Roman"/>
                <w:b/>
                <w:szCs w:val="24"/>
                <w:lang w:eastAsia="ru-RU"/>
              </w:rPr>
            </w:pPr>
          </w:p>
        </w:tc>
        <w:tc>
          <w:tcPr>
            <w:tcW w:w="1560" w:type="dxa"/>
          </w:tcPr>
          <w:p w:rsidR="00EC20F6" w:rsidRDefault="00EC20F6">
            <w:pPr>
              <w:spacing w:after="0" w:line="240" w:lineRule="auto"/>
              <w:rPr>
                <w:rFonts w:eastAsia="Times New Roman" w:cs="Times New Roman"/>
                <w:b/>
                <w:szCs w:val="24"/>
                <w:lang w:eastAsia="ru-RU"/>
              </w:rPr>
            </w:pPr>
          </w:p>
        </w:tc>
        <w:tc>
          <w:tcPr>
            <w:tcW w:w="4532" w:type="dxa"/>
          </w:tcPr>
          <w:p w:rsidR="00EC20F6" w:rsidRDefault="00552AA4">
            <w:pPr>
              <w:spacing w:before="240" w:after="0" w:line="240" w:lineRule="auto"/>
              <w:ind w:right="108"/>
              <w:jc w:val="right"/>
              <w:rPr>
                <w:rFonts w:eastAsia="Times New Roman" w:cs="Times New Roman"/>
                <w:b/>
                <w:szCs w:val="24"/>
                <w:lang w:eastAsia="ru-RU"/>
              </w:rPr>
            </w:pPr>
            <w:r>
              <w:rPr>
                <w:rFonts w:eastAsia="Times New Roman" w:cs="Times New Roman"/>
                <w:b/>
                <w:szCs w:val="24"/>
                <w:lang w:eastAsia="ru-RU"/>
              </w:rPr>
              <w:t>Дата выполнения:</w:t>
            </w:r>
          </w:p>
        </w:tc>
      </w:tr>
      <w:tr w:rsidR="00EC20F6">
        <w:tc>
          <w:tcPr>
            <w:tcW w:w="3549" w:type="dxa"/>
          </w:tcPr>
          <w:p w:rsidR="00EC20F6" w:rsidRDefault="00EC20F6">
            <w:pPr>
              <w:spacing w:after="0" w:line="240" w:lineRule="auto"/>
              <w:rPr>
                <w:rFonts w:eastAsia="Times New Roman" w:cs="Times New Roman"/>
                <w:b/>
                <w:szCs w:val="24"/>
                <w:lang w:eastAsia="ru-RU"/>
              </w:rPr>
            </w:pPr>
          </w:p>
        </w:tc>
        <w:tc>
          <w:tcPr>
            <w:tcW w:w="1560" w:type="dxa"/>
          </w:tcPr>
          <w:p w:rsidR="00EC20F6" w:rsidRDefault="00EC20F6">
            <w:pPr>
              <w:spacing w:after="0" w:line="240" w:lineRule="auto"/>
              <w:rPr>
                <w:rFonts w:eastAsia="Times New Roman" w:cs="Times New Roman"/>
                <w:b/>
                <w:szCs w:val="24"/>
                <w:lang w:eastAsia="ru-RU"/>
              </w:rPr>
            </w:pPr>
          </w:p>
        </w:tc>
        <w:tc>
          <w:tcPr>
            <w:tcW w:w="4532" w:type="dxa"/>
          </w:tcPr>
          <w:p w:rsidR="00EC20F6" w:rsidRDefault="00552AA4">
            <w:pPr>
              <w:spacing w:after="0" w:line="240" w:lineRule="auto"/>
              <w:ind w:right="108"/>
              <w:jc w:val="right"/>
              <w:rPr>
                <w:rFonts w:eastAsia="Times New Roman" w:cs="Times New Roman"/>
                <w:szCs w:val="24"/>
                <w:lang w:eastAsia="ru-RU"/>
              </w:rPr>
            </w:pPr>
            <w:r>
              <w:rPr>
                <w:rFonts w:eastAsia="Times New Roman" w:cs="Times New Roman"/>
                <w:szCs w:val="24"/>
                <w:lang w:eastAsia="ru-RU"/>
              </w:rPr>
              <w:t>23.06.2023 г.</w:t>
            </w:r>
          </w:p>
        </w:tc>
      </w:tr>
      <w:tr w:rsidR="00EC20F6">
        <w:tc>
          <w:tcPr>
            <w:tcW w:w="3549" w:type="dxa"/>
          </w:tcPr>
          <w:p w:rsidR="00EC20F6" w:rsidRDefault="00EC20F6">
            <w:pPr>
              <w:spacing w:after="0" w:line="240" w:lineRule="auto"/>
              <w:rPr>
                <w:rFonts w:eastAsia="Times New Roman" w:cs="Times New Roman"/>
                <w:b/>
                <w:szCs w:val="24"/>
                <w:lang w:eastAsia="ru-RU"/>
              </w:rPr>
            </w:pPr>
          </w:p>
        </w:tc>
        <w:tc>
          <w:tcPr>
            <w:tcW w:w="1560" w:type="dxa"/>
          </w:tcPr>
          <w:p w:rsidR="00EC20F6" w:rsidRDefault="00EC20F6">
            <w:pPr>
              <w:spacing w:after="0" w:line="240" w:lineRule="auto"/>
              <w:rPr>
                <w:rFonts w:eastAsia="Times New Roman" w:cs="Times New Roman"/>
                <w:b/>
                <w:szCs w:val="24"/>
                <w:lang w:eastAsia="ru-RU"/>
              </w:rPr>
            </w:pPr>
          </w:p>
        </w:tc>
        <w:tc>
          <w:tcPr>
            <w:tcW w:w="4532" w:type="dxa"/>
          </w:tcPr>
          <w:p w:rsidR="00EC20F6" w:rsidRDefault="00552AA4">
            <w:pPr>
              <w:spacing w:before="240" w:after="0" w:line="240" w:lineRule="auto"/>
              <w:ind w:right="108"/>
              <w:rPr>
                <w:rFonts w:eastAsia="Times New Roman" w:cs="Times New Roman"/>
                <w:b/>
                <w:szCs w:val="24"/>
                <w:lang w:eastAsia="ru-RU"/>
              </w:rPr>
            </w:pPr>
            <w:r>
              <w:rPr>
                <w:rFonts w:eastAsia="Times New Roman" w:cs="Times New Roman"/>
                <w:b/>
                <w:szCs w:val="24"/>
                <w:lang w:eastAsia="ru-RU"/>
              </w:rPr>
              <w:t>Оценка за работу: ____________</w:t>
            </w:r>
          </w:p>
        </w:tc>
      </w:tr>
      <w:tr w:rsidR="00EC20F6">
        <w:tc>
          <w:tcPr>
            <w:tcW w:w="3549" w:type="dxa"/>
          </w:tcPr>
          <w:p w:rsidR="00EC20F6" w:rsidRDefault="00EC20F6">
            <w:pPr>
              <w:spacing w:after="0" w:line="240" w:lineRule="auto"/>
              <w:rPr>
                <w:rFonts w:eastAsia="Times New Roman" w:cs="Times New Roman"/>
                <w:b/>
                <w:szCs w:val="24"/>
                <w:lang w:eastAsia="ru-RU"/>
              </w:rPr>
            </w:pPr>
          </w:p>
          <w:p w:rsidR="00EC20F6" w:rsidRDefault="00EC20F6">
            <w:pPr>
              <w:spacing w:after="0" w:line="240" w:lineRule="auto"/>
              <w:rPr>
                <w:rFonts w:eastAsia="Times New Roman" w:cs="Times New Roman"/>
                <w:b/>
                <w:szCs w:val="24"/>
                <w:lang w:eastAsia="ru-RU"/>
              </w:rPr>
            </w:pPr>
          </w:p>
          <w:p w:rsidR="00EC20F6" w:rsidRDefault="00EC20F6">
            <w:pPr>
              <w:spacing w:after="0" w:line="240" w:lineRule="auto"/>
              <w:rPr>
                <w:rFonts w:eastAsia="Times New Roman" w:cs="Times New Roman"/>
                <w:b/>
                <w:szCs w:val="24"/>
                <w:lang w:eastAsia="ru-RU"/>
              </w:rPr>
            </w:pPr>
          </w:p>
          <w:p w:rsidR="00EC20F6" w:rsidRDefault="00EC20F6">
            <w:pPr>
              <w:spacing w:after="0" w:line="240" w:lineRule="auto"/>
              <w:rPr>
                <w:rFonts w:eastAsia="Times New Roman" w:cs="Times New Roman"/>
                <w:b/>
                <w:szCs w:val="24"/>
                <w:lang w:eastAsia="ru-RU"/>
              </w:rPr>
            </w:pPr>
          </w:p>
          <w:p w:rsidR="00EC20F6" w:rsidRDefault="00EC20F6">
            <w:pPr>
              <w:spacing w:after="0" w:line="240" w:lineRule="auto"/>
              <w:rPr>
                <w:rFonts w:eastAsia="Times New Roman" w:cs="Times New Roman"/>
                <w:b/>
                <w:szCs w:val="24"/>
                <w:lang w:eastAsia="ru-RU"/>
              </w:rPr>
            </w:pPr>
          </w:p>
          <w:p w:rsidR="00EC20F6" w:rsidRDefault="00EC20F6">
            <w:pPr>
              <w:spacing w:after="0" w:line="240" w:lineRule="auto"/>
              <w:rPr>
                <w:rFonts w:eastAsia="Times New Roman" w:cs="Times New Roman"/>
                <w:b/>
                <w:szCs w:val="24"/>
                <w:lang w:eastAsia="ru-RU"/>
              </w:rPr>
            </w:pPr>
          </w:p>
          <w:p w:rsidR="00EC20F6" w:rsidRDefault="00EC20F6">
            <w:pPr>
              <w:spacing w:after="0" w:line="240" w:lineRule="auto"/>
              <w:rPr>
                <w:rFonts w:eastAsia="Times New Roman" w:cs="Times New Roman"/>
                <w:b/>
                <w:szCs w:val="24"/>
                <w:lang w:eastAsia="ru-RU"/>
              </w:rPr>
            </w:pPr>
          </w:p>
        </w:tc>
        <w:tc>
          <w:tcPr>
            <w:tcW w:w="1560" w:type="dxa"/>
          </w:tcPr>
          <w:p w:rsidR="00EC20F6" w:rsidRDefault="00EC20F6">
            <w:pPr>
              <w:spacing w:after="0" w:line="240" w:lineRule="auto"/>
              <w:rPr>
                <w:rFonts w:eastAsia="Times New Roman" w:cs="Times New Roman"/>
                <w:b/>
                <w:szCs w:val="24"/>
                <w:lang w:eastAsia="ru-RU"/>
              </w:rPr>
            </w:pPr>
          </w:p>
        </w:tc>
        <w:tc>
          <w:tcPr>
            <w:tcW w:w="4532" w:type="dxa"/>
          </w:tcPr>
          <w:p w:rsidR="00EC20F6" w:rsidRDefault="00EC20F6">
            <w:pPr>
              <w:spacing w:before="240" w:after="0" w:line="240" w:lineRule="auto"/>
              <w:ind w:right="108"/>
              <w:rPr>
                <w:rFonts w:eastAsia="Times New Roman" w:cs="Times New Roman"/>
                <w:b/>
                <w:szCs w:val="24"/>
                <w:lang w:eastAsia="ru-RU"/>
              </w:rPr>
            </w:pPr>
          </w:p>
        </w:tc>
      </w:tr>
    </w:tbl>
    <w:p w:rsidR="00EC20F6" w:rsidRDefault="00552AA4">
      <w:pPr>
        <w:spacing w:before="1320" w:after="120"/>
        <w:jc w:val="center"/>
        <w:rPr>
          <w:rFonts w:eastAsia="Times New Roman" w:cs="Times New Roman"/>
          <w:szCs w:val="24"/>
          <w:lang w:eastAsia="ru-RU"/>
        </w:rPr>
        <w:sectPr w:rsidR="00EC20F6">
          <w:pgSz w:w="11906" w:h="16838"/>
          <w:pgMar w:top="567" w:right="567" w:bottom="1134" w:left="1701" w:header="397" w:footer="397" w:gutter="0"/>
          <w:cols w:space="720"/>
        </w:sectPr>
      </w:pPr>
      <w:r>
        <w:rPr>
          <w:rFonts w:eastAsia="Times New Roman" w:cs="Times New Roman"/>
          <w:szCs w:val="24"/>
          <w:lang w:eastAsia="ru-RU"/>
        </w:rPr>
        <w:t xml:space="preserve">Москва </w:t>
      </w:r>
      <w:r>
        <w:rPr>
          <w:rFonts w:eastAsia="Times New Roman" w:cs="Times New Roman"/>
          <w:szCs w:val="24"/>
          <w:lang w:eastAsia="ru-RU"/>
        </w:rPr>
        <w:br/>
        <w:t>2023</w:t>
      </w:r>
    </w:p>
    <w:p w:rsidR="00EC20F6" w:rsidRDefault="00552AA4">
      <w:pPr>
        <w:rPr>
          <w:rFonts w:ascii="Times New Roman" w:hAnsi="Times New Roman" w:cs="Times New Roman"/>
          <w:sz w:val="28"/>
          <w:szCs w:val="28"/>
        </w:rPr>
      </w:pPr>
      <w:r>
        <w:rPr>
          <w:rFonts w:ascii="Times New Roman" w:hAnsi="Times New Roman" w:cs="Times New Roman"/>
          <w:sz w:val="28"/>
          <w:szCs w:val="28"/>
        </w:rPr>
        <w:lastRenderedPageBreak/>
        <w:t>Работа №1</w:t>
      </w:r>
    </w:p>
    <w:p w:rsidR="00EC20F6" w:rsidRDefault="00552AA4">
      <w:pPr>
        <w:rPr>
          <w:rFonts w:ascii="Times New Roman" w:hAnsi="Times New Roman" w:cs="Times New Roman"/>
          <w:sz w:val="28"/>
          <w:szCs w:val="28"/>
        </w:rPr>
      </w:pPr>
      <w:r>
        <w:rPr>
          <w:rFonts w:ascii="Times New Roman" w:hAnsi="Times New Roman" w:cs="Times New Roman"/>
          <w:sz w:val="28"/>
          <w:szCs w:val="28"/>
        </w:rPr>
        <w:t>Проверка работоспособности локальной компьютерной сети</w:t>
      </w:r>
    </w:p>
    <w:p w:rsidR="00EC20F6" w:rsidRDefault="00EC20F6">
      <w:pPr>
        <w:rPr>
          <w:rFonts w:ascii="Times New Roman" w:hAnsi="Times New Roman" w:cs="Times New Roman"/>
          <w:sz w:val="28"/>
          <w:szCs w:val="28"/>
        </w:rPr>
      </w:pPr>
    </w:p>
    <w:p w:rsidR="00EC20F6" w:rsidRDefault="00552AA4">
      <w:pPr>
        <w:rPr>
          <w:rFonts w:ascii="Times New Roman" w:hAnsi="Times New Roman" w:cs="Times New Roman"/>
          <w:sz w:val="28"/>
          <w:szCs w:val="28"/>
        </w:rPr>
      </w:pPr>
      <w:r>
        <w:rPr>
          <w:rFonts w:ascii="Times New Roman" w:hAnsi="Times New Roman" w:cs="Times New Roman"/>
          <w:sz w:val="28"/>
          <w:szCs w:val="28"/>
        </w:rPr>
        <w:t>Цель работы</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1. Изучение алгоритма проверки работоспособности локальной компьютерной сети; </w:t>
      </w:r>
    </w:p>
    <w:p w:rsidR="00EC20F6" w:rsidRDefault="00552AA4">
      <w:pPr>
        <w:rPr>
          <w:rFonts w:ascii="Times New Roman" w:hAnsi="Times New Roman" w:cs="Times New Roman"/>
          <w:sz w:val="28"/>
          <w:szCs w:val="28"/>
        </w:rPr>
      </w:pPr>
      <w:r>
        <w:rPr>
          <w:rFonts w:ascii="Times New Roman" w:hAnsi="Times New Roman" w:cs="Times New Roman"/>
          <w:sz w:val="28"/>
          <w:szCs w:val="28"/>
        </w:rPr>
        <w:t>2. Проверка работоспособности локальной компьютерной сети заданной конфигурации.</w:t>
      </w:r>
    </w:p>
    <w:p w:rsidR="00EC20F6" w:rsidRDefault="00EC20F6">
      <w:pPr>
        <w:rPr>
          <w:rFonts w:ascii="Times New Roman" w:hAnsi="Times New Roman" w:cs="Times New Roman"/>
          <w:sz w:val="28"/>
          <w:szCs w:val="28"/>
        </w:rPr>
      </w:pPr>
    </w:p>
    <w:p w:rsidR="00EC20F6" w:rsidRDefault="00552AA4">
      <w:pPr>
        <w:rPr>
          <w:rFonts w:ascii="Times New Roman" w:hAnsi="Times New Roman" w:cs="Times New Roman"/>
          <w:sz w:val="28"/>
          <w:szCs w:val="28"/>
        </w:rPr>
      </w:pPr>
      <w:r>
        <w:rPr>
          <w:rFonts w:ascii="Times New Roman" w:hAnsi="Times New Roman" w:cs="Times New Roman"/>
          <w:sz w:val="28"/>
          <w:szCs w:val="28"/>
        </w:rPr>
        <w:t>Краткая теоретическая справ</w:t>
      </w:r>
      <w:r>
        <w:rPr>
          <w:rFonts w:ascii="Times New Roman" w:hAnsi="Times New Roman" w:cs="Times New Roman"/>
          <w:sz w:val="28"/>
          <w:szCs w:val="28"/>
        </w:rPr>
        <w:t>ка</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Основные условия работоспособности сети </w:t>
      </w:r>
    </w:p>
    <w:p w:rsidR="00EC20F6" w:rsidRDefault="00552AA4">
      <w:pPr>
        <w:rPr>
          <w:rFonts w:ascii="Times New Roman" w:hAnsi="Times New Roman" w:cs="Times New Roman"/>
          <w:sz w:val="28"/>
          <w:szCs w:val="28"/>
        </w:rPr>
      </w:pPr>
      <w:r>
        <w:rPr>
          <w:rFonts w:ascii="Times New Roman" w:hAnsi="Times New Roman" w:cs="Times New Roman"/>
          <w:sz w:val="28"/>
          <w:szCs w:val="28"/>
        </w:rPr>
        <w:t>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w:t>
      </w:r>
      <w:r>
        <w:rPr>
          <w:rFonts w:ascii="Times New Roman" w:hAnsi="Times New Roman" w:cs="Times New Roman"/>
          <w:sz w:val="28"/>
          <w:szCs w:val="28"/>
        </w:rPr>
        <w:t>ых документах. В работе будет рассматриваться самая распространенная 100 Мбит сеть Ethernet, известная также под названием Fast Ethernet. Первым из критически важных параметров сети является двойная круговая задержка распространения сигнала по сети PDV (Pa</w:t>
      </w:r>
      <w:r>
        <w:rPr>
          <w:rFonts w:ascii="Times New Roman" w:hAnsi="Times New Roman" w:cs="Times New Roman"/>
          <w:sz w:val="28"/>
          <w:szCs w:val="28"/>
        </w:rPr>
        <w:t>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w:t>
      </w:r>
      <w:r>
        <w:rPr>
          <w:rFonts w:ascii="Times New Roman" w:hAnsi="Times New Roman" w:cs="Times New Roman"/>
          <w:sz w:val="28"/>
          <w:szCs w:val="28"/>
        </w:rPr>
        <w:t>тервалов.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Второй критически важный параметр свя</w:t>
      </w:r>
      <w:r>
        <w:rPr>
          <w:rFonts w:ascii="Times New Roman" w:hAnsi="Times New Roman" w:cs="Times New Roman"/>
          <w:sz w:val="28"/>
          <w:szCs w:val="28"/>
        </w:rPr>
        <w:t>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w:t>
      </w:r>
      <w:r>
        <w:rPr>
          <w:rFonts w:ascii="Times New Roman" w:hAnsi="Times New Roman" w:cs="Times New Roman"/>
          <w:sz w:val="28"/>
          <w:szCs w:val="28"/>
        </w:rPr>
        <w:t>ра между пакетами PVV (PathVariabilityValue) и является вторым критически важным параметром. После прохождения через все промежуточные сетевые устройства величина PVV не должна превышать 49 битовых интервалов (поскольку в процессе отправки пакетов обеспечи</w:t>
      </w:r>
      <w:r>
        <w:rPr>
          <w:rFonts w:ascii="Times New Roman" w:hAnsi="Times New Roman" w:cs="Times New Roman"/>
          <w:sz w:val="28"/>
          <w:szCs w:val="28"/>
        </w:rPr>
        <w:t xml:space="preserve">вается 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Pr>
          <w:rFonts w:ascii="Times New Roman" w:hAnsi="Times New Roman" w:cs="Times New Roman"/>
          <w:sz w:val="28"/>
          <w:szCs w:val="28"/>
        </w:rPr>
        <w:t> 49 = 47 битовых интервалов). Если PVV превысит 49 битовых интервалов, то межпакетная щель стан</w:t>
      </w:r>
      <w:r>
        <w:rPr>
          <w:rFonts w:ascii="Times New Roman" w:hAnsi="Times New Roman" w:cs="Times New Roman"/>
          <w:sz w:val="28"/>
          <w:szCs w:val="28"/>
        </w:rPr>
        <w:t xml:space="preserve">ет меньше </w:t>
      </w:r>
      <w:r>
        <w:rPr>
          <w:rFonts w:ascii="Times New Roman" w:hAnsi="Times New Roman" w:cs="Times New Roman"/>
          <w:sz w:val="28"/>
          <w:szCs w:val="28"/>
        </w:rPr>
        <w:lastRenderedPageBreak/>
        <w:t>допустимой, и сетевой адаптер принимающего компьютера может воспринять, например, два следующих друг за дружкой пакета как один пакет.</w:t>
      </w:r>
    </w:p>
    <w:p w:rsidR="00EC20F6" w:rsidRDefault="00552AA4">
      <w:pPr>
        <w:rPr>
          <w:rFonts w:ascii="Times New Roman" w:hAnsi="Times New Roman" w:cs="Times New Roman"/>
          <w:sz w:val="28"/>
          <w:szCs w:val="28"/>
        </w:rPr>
      </w:pPr>
      <w:r>
        <w:rPr>
          <w:rFonts w:ascii="Times New Roman" w:hAnsi="Times New Roman" w:cs="Times New Roman"/>
          <w:sz w:val="28"/>
          <w:szCs w:val="28"/>
        </w:rPr>
        <w:t>Задания</w:t>
      </w:r>
    </w:p>
    <w:p w:rsidR="00EC20F6" w:rsidRDefault="00552AA4">
      <w:pPr>
        <w:rPr>
          <w:rFonts w:ascii="Times New Roman" w:hAnsi="Times New Roman" w:cs="Times New Roman"/>
          <w:sz w:val="28"/>
          <w:szCs w:val="28"/>
        </w:rPr>
      </w:pPr>
      <w:r>
        <w:rPr>
          <w:rFonts w:ascii="Times New Roman" w:hAnsi="Times New Roman" w:cs="Times New Roman"/>
          <w:sz w:val="28"/>
          <w:szCs w:val="28"/>
        </w:rPr>
        <w:t>Задание 2.3.1</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Всё пространство делиться на 3 области коллизии. Путь максимально рассматриваемой </w:t>
      </w:r>
      <w:r>
        <w:rPr>
          <w:rFonts w:ascii="Times New Roman" w:hAnsi="Times New Roman" w:cs="Times New Roman"/>
          <w:sz w:val="28"/>
          <w:szCs w:val="28"/>
        </w:rPr>
        <w:t>длины (оценка работоспособности) – t5 – t3 – t4; t11-t7; t14-t15.</w:t>
      </w:r>
    </w:p>
    <w:p w:rsidR="00EC20F6" w:rsidRDefault="00552AA4">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T5-t3-t4</w:t>
      </w:r>
    </w:p>
    <w:p w:rsidR="00EC20F6" w:rsidRDefault="00552AA4">
      <w:pPr>
        <w:rPr>
          <w:rFonts w:ascii="Times New Roman" w:hAnsi="Times New Roman" w:cs="Times New Roman"/>
          <w:sz w:val="28"/>
          <w:szCs w:val="28"/>
        </w:rPr>
      </w:pPr>
      <w:r>
        <w:rPr>
          <w:rFonts w:ascii="Times New Roman" w:hAnsi="Times New Roman" w:cs="Times New Roman"/>
          <w:sz w:val="28"/>
          <w:szCs w:val="28"/>
        </w:rPr>
        <w:t>Длина: 34 + 27 + 107 = 168</w:t>
      </w:r>
    </w:p>
    <w:p w:rsidR="00EC20F6" w:rsidRDefault="00552AA4">
      <w:pPr>
        <w:rPr>
          <w:rFonts w:ascii="Times New Roman" w:hAnsi="Times New Roman" w:cs="Times New Roman"/>
          <w:sz w:val="28"/>
          <w:szCs w:val="28"/>
        </w:rPr>
      </w:pPr>
      <w:r>
        <w:rPr>
          <w:rFonts w:ascii="Times New Roman" w:hAnsi="Times New Roman" w:cs="Times New Roman"/>
          <w:sz w:val="28"/>
          <w:szCs w:val="28"/>
        </w:rPr>
        <w:t>PDV: 1. 34 * 0,0113 + 27 * 0,113 + 107 * 0,1 = 17,593</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2. 15,3 + 42 + 156,5 = 213,8</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3. 12,3 + 42 + 165 = 219,3</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4. PDV = 17</w:t>
      </w:r>
      <w:r>
        <w:rPr>
          <w:rFonts w:ascii="Times New Roman" w:hAnsi="Times New Roman" w:cs="Times New Roman"/>
          <w:sz w:val="28"/>
          <w:szCs w:val="28"/>
        </w:rPr>
        <w:t>,593 + 219,3 = 236,893</w:t>
      </w:r>
    </w:p>
    <w:p w:rsidR="00EC20F6" w:rsidRDefault="00552AA4">
      <w:pPr>
        <w:rPr>
          <w:rFonts w:ascii="Times New Roman" w:hAnsi="Times New Roman" w:cs="Times New Roman"/>
          <w:sz w:val="28"/>
          <w:szCs w:val="28"/>
        </w:rPr>
      </w:pPr>
      <w:r>
        <w:rPr>
          <w:rFonts w:ascii="Times New Roman" w:hAnsi="Times New Roman" w:cs="Times New Roman"/>
          <w:sz w:val="28"/>
          <w:szCs w:val="28"/>
        </w:rPr>
        <w:t>PVV: 1. 16+11 = 27</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2. 11+11 = 22</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3. PVV &lt;= 27</w:t>
      </w:r>
    </w:p>
    <w:p w:rsidR="00EC20F6" w:rsidRDefault="00552AA4">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T7-t11</w:t>
      </w:r>
    </w:p>
    <w:p w:rsidR="00EC20F6" w:rsidRDefault="00552AA4">
      <w:pPr>
        <w:rPr>
          <w:rFonts w:ascii="Times New Roman" w:hAnsi="Times New Roman" w:cs="Times New Roman"/>
          <w:sz w:val="28"/>
          <w:szCs w:val="28"/>
        </w:rPr>
      </w:pPr>
      <w:r>
        <w:rPr>
          <w:rFonts w:ascii="Times New Roman" w:hAnsi="Times New Roman" w:cs="Times New Roman"/>
          <w:sz w:val="28"/>
          <w:szCs w:val="28"/>
        </w:rPr>
        <w:t>Длина: 42+120 = 162</w:t>
      </w:r>
    </w:p>
    <w:p w:rsidR="00EC20F6" w:rsidRDefault="00552AA4">
      <w:pPr>
        <w:rPr>
          <w:rFonts w:ascii="Times New Roman" w:hAnsi="Times New Roman" w:cs="Times New Roman"/>
          <w:sz w:val="28"/>
          <w:szCs w:val="28"/>
        </w:rPr>
      </w:pPr>
      <w:r>
        <w:rPr>
          <w:rFonts w:ascii="Times New Roman" w:hAnsi="Times New Roman" w:cs="Times New Roman"/>
          <w:sz w:val="28"/>
          <w:szCs w:val="28"/>
        </w:rPr>
        <w:t>PDV: 1. 15,3 + 156,5 = 171,8</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2. 12,3 + 165 = 177,3</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3. 42 * 0,113 + 120 * 0,1 = 16,746</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4. PDV = 177,3 + 16,746 = 194,046</w:t>
      </w:r>
    </w:p>
    <w:p w:rsidR="00EC20F6" w:rsidRDefault="00552AA4">
      <w:pPr>
        <w:rPr>
          <w:rFonts w:ascii="Times New Roman" w:hAnsi="Times New Roman" w:cs="Times New Roman"/>
          <w:sz w:val="28"/>
          <w:szCs w:val="28"/>
        </w:rPr>
      </w:pPr>
      <w:r>
        <w:rPr>
          <w:rFonts w:ascii="Times New Roman" w:hAnsi="Times New Roman" w:cs="Times New Roman"/>
          <w:sz w:val="28"/>
          <w:szCs w:val="28"/>
        </w:rPr>
        <w:t>PVV: 1. 16</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2. 11</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3. PVV &lt;= 16</w:t>
      </w:r>
    </w:p>
    <w:p w:rsidR="00EC20F6" w:rsidRDefault="00552AA4">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T15-t14</w:t>
      </w:r>
    </w:p>
    <w:p w:rsidR="00EC20F6" w:rsidRDefault="00552AA4">
      <w:pPr>
        <w:rPr>
          <w:rFonts w:ascii="Times New Roman" w:hAnsi="Times New Roman" w:cs="Times New Roman"/>
          <w:sz w:val="28"/>
          <w:szCs w:val="28"/>
        </w:rPr>
      </w:pPr>
      <w:r>
        <w:rPr>
          <w:rFonts w:ascii="Times New Roman" w:hAnsi="Times New Roman" w:cs="Times New Roman"/>
          <w:sz w:val="28"/>
          <w:szCs w:val="28"/>
        </w:rPr>
        <w:t>Длина: 5 + 11 = 16</w:t>
      </w:r>
    </w:p>
    <w:p w:rsidR="00EC20F6" w:rsidRDefault="00552AA4">
      <w:pPr>
        <w:rPr>
          <w:rFonts w:ascii="Times New Roman" w:hAnsi="Times New Roman" w:cs="Times New Roman"/>
          <w:sz w:val="28"/>
          <w:szCs w:val="28"/>
        </w:rPr>
      </w:pPr>
      <w:r>
        <w:rPr>
          <w:rFonts w:ascii="Times New Roman" w:hAnsi="Times New Roman" w:cs="Times New Roman"/>
          <w:sz w:val="28"/>
          <w:szCs w:val="28"/>
        </w:rPr>
        <w:lastRenderedPageBreak/>
        <w:t>PDV: 1. (5 +11) * 0,113 = 1,808</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2. 15,3 + 165 = 180,3</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3. 180,3 + 1,808 = 182,108</w:t>
      </w:r>
    </w:p>
    <w:p w:rsidR="00EC20F6" w:rsidRDefault="00552AA4">
      <w:pPr>
        <w:rPr>
          <w:rFonts w:ascii="Times New Roman" w:hAnsi="Times New Roman" w:cs="Times New Roman"/>
          <w:sz w:val="28"/>
          <w:szCs w:val="28"/>
        </w:rPr>
      </w:pPr>
      <w:r>
        <w:rPr>
          <w:rFonts w:ascii="Times New Roman" w:hAnsi="Times New Roman" w:cs="Times New Roman"/>
          <w:sz w:val="28"/>
          <w:szCs w:val="28"/>
        </w:rPr>
        <w:t>PVV: 1. 16</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2. 16</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3. PVV &lt;= 16</w:t>
      </w:r>
    </w:p>
    <w:p w:rsidR="00EC20F6" w:rsidRDefault="00552AA4">
      <w:pPr>
        <w:rPr>
          <w:rFonts w:ascii="Times New Roman" w:hAnsi="Times New Roman" w:cs="Times New Roman"/>
          <w:sz w:val="28"/>
          <w:szCs w:val="28"/>
        </w:rPr>
      </w:pPr>
      <w:r>
        <w:rPr>
          <w:rFonts w:ascii="Times New Roman" w:hAnsi="Times New Roman" w:cs="Times New Roman"/>
          <w:sz w:val="28"/>
          <w:szCs w:val="28"/>
        </w:rPr>
        <w:t>Результат: сеть работоспособна</w:t>
      </w:r>
    </w:p>
    <w:p w:rsidR="00EC20F6" w:rsidRDefault="00EC20F6">
      <w:pPr>
        <w:rPr>
          <w:rFonts w:ascii="Times New Roman" w:hAnsi="Times New Roman" w:cs="Times New Roman"/>
          <w:sz w:val="28"/>
          <w:szCs w:val="28"/>
        </w:rPr>
      </w:pPr>
    </w:p>
    <w:p w:rsidR="00EC20F6" w:rsidRDefault="00552AA4">
      <w:pPr>
        <w:rPr>
          <w:rFonts w:ascii="Times New Roman" w:hAnsi="Times New Roman" w:cs="Times New Roman"/>
          <w:sz w:val="28"/>
          <w:szCs w:val="28"/>
        </w:rPr>
      </w:pPr>
      <w:r>
        <w:rPr>
          <w:rFonts w:ascii="Times New Roman" w:hAnsi="Times New Roman" w:cs="Times New Roman"/>
          <w:sz w:val="28"/>
          <w:szCs w:val="28"/>
        </w:rPr>
        <w:t>Задание 2.3.2</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w:t>
      </w:r>
    </w:p>
    <w:p w:rsidR="00EC20F6" w:rsidRDefault="00552AA4">
      <w:pPr>
        <w:rPr>
          <w:rFonts w:ascii="Times New Roman" w:hAnsi="Times New Roman" w:cs="Times New Roman"/>
          <w:sz w:val="28"/>
          <w:szCs w:val="28"/>
        </w:rPr>
      </w:pPr>
      <w:r>
        <w:rPr>
          <w:rFonts w:ascii="Times New Roman" w:hAnsi="Times New Roman" w:cs="Times New Roman"/>
          <w:sz w:val="28"/>
          <w:szCs w:val="28"/>
        </w:rPr>
        <w:t>Сеть разбивается на 2 области коллизии. Путь максимально рассматриваемой длины (оценка работоспособности): t7-t5, t8-t10-t12.</w:t>
      </w:r>
    </w:p>
    <w:p w:rsidR="00EC20F6" w:rsidRDefault="00552AA4">
      <w:pPr>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t>T7-t5</w:t>
      </w:r>
    </w:p>
    <w:p w:rsidR="00EC20F6" w:rsidRDefault="00552AA4">
      <w:pPr>
        <w:rPr>
          <w:rFonts w:ascii="Times New Roman" w:hAnsi="Times New Roman" w:cs="Times New Roman"/>
          <w:sz w:val="28"/>
          <w:szCs w:val="28"/>
        </w:rPr>
      </w:pPr>
      <w:r>
        <w:rPr>
          <w:rFonts w:ascii="Times New Roman" w:hAnsi="Times New Roman" w:cs="Times New Roman"/>
          <w:sz w:val="28"/>
          <w:szCs w:val="28"/>
        </w:rPr>
        <w:t>Длина: 120 + 110 = 230</w:t>
      </w:r>
    </w:p>
    <w:p w:rsidR="00EC20F6" w:rsidRDefault="00552AA4">
      <w:pPr>
        <w:rPr>
          <w:rFonts w:ascii="Times New Roman" w:hAnsi="Times New Roman" w:cs="Times New Roman"/>
          <w:sz w:val="28"/>
          <w:szCs w:val="28"/>
        </w:rPr>
      </w:pPr>
      <w:r>
        <w:rPr>
          <w:rFonts w:ascii="Times New Roman" w:hAnsi="Times New Roman" w:cs="Times New Roman"/>
          <w:sz w:val="28"/>
          <w:szCs w:val="28"/>
        </w:rPr>
        <w:t>PDV: 1. PDVc = 230 * 1,</w:t>
      </w:r>
      <w:r>
        <w:rPr>
          <w:rFonts w:ascii="Times New Roman" w:hAnsi="Times New Roman" w:cs="Times New Roman"/>
          <w:sz w:val="28"/>
          <w:szCs w:val="28"/>
        </w:rPr>
        <w:t>112 = 255,76</w:t>
      </w:r>
    </w:p>
    <w:p w:rsidR="00EC20F6" w:rsidRDefault="00552AA4">
      <w:pPr>
        <w:rPr>
          <w:rFonts w:ascii="Times New Roman" w:hAnsi="Times New Roman" w:cs="Times New Roman"/>
          <w:sz w:val="28"/>
          <w:szCs w:val="28"/>
          <w:lang w:val="en-US"/>
        </w:rPr>
      </w:pPr>
      <w:r>
        <w:rPr>
          <w:rFonts w:ascii="Times New Roman" w:hAnsi="Times New Roman" w:cs="Times New Roman"/>
          <w:sz w:val="28"/>
          <w:szCs w:val="28"/>
        </w:rPr>
        <w:t xml:space="preserve">          </w:t>
      </w:r>
      <w:r>
        <w:rPr>
          <w:rFonts w:ascii="Times New Roman" w:hAnsi="Times New Roman" w:cs="Times New Roman"/>
          <w:sz w:val="28"/>
          <w:szCs w:val="28"/>
          <w:lang w:val="en-US"/>
        </w:rPr>
        <w:t>2. PDVa = 100</w:t>
      </w:r>
    </w:p>
    <w:p w:rsidR="00EC20F6" w:rsidRDefault="00552AA4">
      <w:pPr>
        <w:rPr>
          <w:rFonts w:ascii="Times New Roman" w:hAnsi="Times New Roman" w:cs="Times New Roman"/>
          <w:sz w:val="28"/>
          <w:szCs w:val="28"/>
          <w:lang w:val="en-US"/>
        </w:rPr>
      </w:pPr>
      <w:r>
        <w:rPr>
          <w:rFonts w:ascii="Times New Roman" w:hAnsi="Times New Roman" w:cs="Times New Roman"/>
          <w:sz w:val="28"/>
          <w:szCs w:val="28"/>
          <w:lang w:val="en-US"/>
        </w:rPr>
        <w:t xml:space="preserve">          3. PDV</w:t>
      </w:r>
      <w:r>
        <w:rPr>
          <w:rFonts w:ascii="Times New Roman" w:hAnsi="Times New Roman" w:cs="Times New Roman"/>
          <w:sz w:val="28"/>
          <w:szCs w:val="28"/>
        </w:rPr>
        <w:t>к</w:t>
      </w:r>
      <w:r>
        <w:rPr>
          <w:rFonts w:ascii="Times New Roman" w:hAnsi="Times New Roman" w:cs="Times New Roman"/>
          <w:sz w:val="28"/>
          <w:szCs w:val="28"/>
          <w:lang w:val="en-US"/>
        </w:rPr>
        <w:t xml:space="preserve"> = 2 * 92 = 184</w:t>
      </w:r>
    </w:p>
    <w:p w:rsidR="00EC20F6" w:rsidRDefault="00552AA4">
      <w:pPr>
        <w:rPr>
          <w:rFonts w:ascii="Times New Roman" w:hAnsi="Times New Roman" w:cs="Times New Roman"/>
          <w:sz w:val="28"/>
          <w:szCs w:val="28"/>
          <w:lang w:val="en-US"/>
        </w:rPr>
      </w:pPr>
      <w:r>
        <w:rPr>
          <w:rFonts w:ascii="Times New Roman" w:hAnsi="Times New Roman" w:cs="Times New Roman"/>
          <w:sz w:val="28"/>
          <w:szCs w:val="28"/>
          <w:lang w:val="en-US"/>
        </w:rPr>
        <w:t xml:space="preserve">         4. PDV = 100 + 184 + 255,76 = 539,76</w:t>
      </w:r>
    </w:p>
    <w:p w:rsidR="00EC20F6" w:rsidRDefault="00552AA4">
      <w:pPr>
        <w:rPr>
          <w:rFonts w:ascii="Times New Roman" w:hAnsi="Times New Roman" w:cs="Times New Roman"/>
          <w:sz w:val="28"/>
          <w:szCs w:val="28"/>
          <w:lang w:val="en-US"/>
        </w:rPr>
      </w:pPr>
      <w:r>
        <w:rPr>
          <w:rFonts w:ascii="Times New Roman" w:hAnsi="Times New Roman" w:cs="Times New Roman"/>
          <w:sz w:val="28"/>
          <w:szCs w:val="28"/>
          <w:lang w:val="en-US"/>
        </w:rPr>
        <w:t>2)</w:t>
      </w:r>
      <w:r>
        <w:rPr>
          <w:rFonts w:ascii="Times New Roman" w:hAnsi="Times New Roman" w:cs="Times New Roman"/>
          <w:sz w:val="28"/>
          <w:szCs w:val="28"/>
          <w:lang w:val="en-US"/>
        </w:rPr>
        <w:tab/>
        <w:t>T8-t10-t12</w:t>
      </w:r>
    </w:p>
    <w:p w:rsidR="00EC20F6" w:rsidRDefault="00552AA4">
      <w:pPr>
        <w:rPr>
          <w:rFonts w:ascii="Times New Roman" w:hAnsi="Times New Roman" w:cs="Times New Roman"/>
          <w:sz w:val="28"/>
          <w:szCs w:val="28"/>
          <w:lang w:val="en-US"/>
        </w:rPr>
      </w:pPr>
      <w:r>
        <w:rPr>
          <w:rFonts w:ascii="Times New Roman" w:hAnsi="Times New Roman" w:cs="Times New Roman"/>
          <w:sz w:val="28"/>
          <w:szCs w:val="28"/>
        </w:rPr>
        <w:t>Длина</w:t>
      </w:r>
      <w:r>
        <w:rPr>
          <w:rFonts w:ascii="Times New Roman" w:hAnsi="Times New Roman" w:cs="Times New Roman"/>
          <w:sz w:val="28"/>
          <w:szCs w:val="28"/>
          <w:lang w:val="en-US"/>
        </w:rPr>
        <w:t>: 105+40+40 = 185</w:t>
      </w:r>
    </w:p>
    <w:p w:rsidR="00EC20F6" w:rsidRDefault="00552AA4">
      <w:pPr>
        <w:rPr>
          <w:rFonts w:ascii="Times New Roman" w:hAnsi="Times New Roman" w:cs="Times New Roman"/>
          <w:sz w:val="28"/>
          <w:szCs w:val="28"/>
          <w:lang w:val="en-US"/>
        </w:rPr>
      </w:pPr>
      <w:r>
        <w:rPr>
          <w:rFonts w:ascii="Times New Roman" w:hAnsi="Times New Roman" w:cs="Times New Roman"/>
          <w:sz w:val="28"/>
          <w:szCs w:val="28"/>
          <w:lang w:val="en-US"/>
        </w:rPr>
        <w:t>PDV: 1. PDVc = 105 * 1 + 80 * 1,112 = 193,96</w:t>
      </w:r>
    </w:p>
    <w:p w:rsidR="00EC20F6" w:rsidRDefault="00552AA4">
      <w:pPr>
        <w:rPr>
          <w:rFonts w:ascii="Times New Roman" w:hAnsi="Times New Roman" w:cs="Times New Roman"/>
          <w:sz w:val="28"/>
          <w:szCs w:val="28"/>
          <w:lang w:val="en-US"/>
        </w:rPr>
      </w:pPr>
      <w:r>
        <w:rPr>
          <w:rFonts w:ascii="Times New Roman" w:hAnsi="Times New Roman" w:cs="Times New Roman"/>
          <w:sz w:val="28"/>
          <w:szCs w:val="28"/>
          <w:lang w:val="en-US"/>
        </w:rPr>
        <w:t xml:space="preserve">          2. PDV</w:t>
      </w:r>
      <w:r>
        <w:rPr>
          <w:rFonts w:ascii="Times New Roman" w:hAnsi="Times New Roman" w:cs="Times New Roman"/>
          <w:sz w:val="28"/>
          <w:szCs w:val="28"/>
        </w:rPr>
        <w:t>а</w:t>
      </w:r>
      <w:r>
        <w:rPr>
          <w:rFonts w:ascii="Times New Roman" w:hAnsi="Times New Roman" w:cs="Times New Roman"/>
          <w:sz w:val="28"/>
          <w:szCs w:val="28"/>
          <w:lang w:val="en-US"/>
        </w:rPr>
        <w:t xml:space="preserve"> = 150</w:t>
      </w:r>
    </w:p>
    <w:p w:rsidR="00EC20F6" w:rsidRDefault="00552AA4">
      <w:pPr>
        <w:rPr>
          <w:rFonts w:ascii="Times New Roman" w:hAnsi="Times New Roman" w:cs="Times New Roman"/>
          <w:sz w:val="28"/>
          <w:szCs w:val="28"/>
          <w:lang w:val="en-US"/>
        </w:rPr>
      </w:pPr>
      <w:r>
        <w:rPr>
          <w:rFonts w:ascii="Times New Roman" w:hAnsi="Times New Roman" w:cs="Times New Roman"/>
          <w:sz w:val="28"/>
          <w:szCs w:val="28"/>
          <w:lang w:val="en-US"/>
        </w:rPr>
        <w:t xml:space="preserve">          3. PDV</w:t>
      </w:r>
      <w:r>
        <w:rPr>
          <w:rFonts w:ascii="Times New Roman" w:hAnsi="Times New Roman" w:cs="Times New Roman"/>
          <w:sz w:val="28"/>
          <w:szCs w:val="28"/>
        </w:rPr>
        <w:t>к</w:t>
      </w:r>
      <w:r>
        <w:rPr>
          <w:rFonts w:ascii="Times New Roman" w:hAnsi="Times New Roman" w:cs="Times New Roman"/>
          <w:sz w:val="28"/>
          <w:szCs w:val="28"/>
          <w:lang w:val="en-US"/>
        </w:rPr>
        <w:t xml:space="preserve"> = 3 * 92 = 276</w:t>
      </w:r>
    </w:p>
    <w:p w:rsidR="00EC20F6" w:rsidRDefault="00552AA4">
      <w:pPr>
        <w:rPr>
          <w:rFonts w:ascii="Times New Roman" w:hAnsi="Times New Roman" w:cs="Times New Roman"/>
          <w:sz w:val="28"/>
          <w:szCs w:val="28"/>
        </w:rPr>
      </w:pPr>
      <w:r>
        <w:rPr>
          <w:rFonts w:ascii="Times New Roman" w:hAnsi="Times New Roman" w:cs="Times New Roman"/>
          <w:sz w:val="28"/>
          <w:szCs w:val="28"/>
          <w:lang w:val="en-US"/>
        </w:rPr>
        <w:t xml:space="preserve"> </w:t>
      </w:r>
      <w:r>
        <w:rPr>
          <w:rFonts w:ascii="Times New Roman" w:hAnsi="Times New Roman" w:cs="Times New Roman"/>
          <w:sz w:val="28"/>
          <w:szCs w:val="28"/>
          <w:lang w:val="en-US"/>
        </w:rPr>
        <w:t xml:space="preserve">         </w:t>
      </w:r>
      <w:r>
        <w:rPr>
          <w:rFonts w:ascii="Times New Roman" w:hAnsi="Times New Roman" w:cs="Times New Roman"/>
          <w:sz w:val="28"/>
          <w:szCs w:val="28"/>
        </w:rPr>
        <w:t>4. PDV = 193,96 + 150 + 276 = 619,96</w:t>
      </w:r>
    </w:p>
    <w:p w:rsidR="00EC20F6" w:rsidRDefault="00552AA4">
      <w:pPr>
        <w:rPr>
          <w:rFonts w:ascii="Times New Roman" w:hAnsi="Times New Roman" w:cs="Times New Roman"/>
          <w:sz w:val="28"/>
          <w:szCs w:val="28"/>
        </w:rPr>
      </w:pPr>
      <w:r>
        <w:rPr>
          <w:rFonts w:ascii="Times New Roman" w:hAnsi="Times New Roman" w:cs="Times New Roman"/>
          <w:sz w:val="28"/>
          <w:szCs w:val="28"/>
        </w:rPr>
        <w:t>Вывод: сеть не работоспособна.</w:t>
      </w:r>
    </w:p>
    <w:p w:rsidR="00EC20F6" w:rsidRDefault="00EC20F6">
      <w:pPr>
        <w:rPr>
          <w:rFonts w:ascii="Times New Roman" w:hAnsi="Times New Roman" w:cs="Times New Roman"/>
          <w:sz w:val="28"/>
          <w:szCs w:val="28"/>
        </w:rPr>
      </w:pPr>
    </w:p>
    <w:p w:rsidR="00EC20F6" w:rsidRDefault="00552AA4">
      <w:pPr>
        <w:rPr>
          <w:rFonts w:ascii="Times New Roman" w:hAnsi="Times New Roman" w:cs="Times New Roman"/>
          <w:sz w:val="28"/>
          <w:szCs w:val="28"/>
        </w:rPr>
      </w:pPr>
      <w:r>
        <w:rPr>
          <w:rFonts w:ascii="Times New Roman" w:hAnsi="Times New Roman" w:cs="Times New Roman"/>
          <w:sz w:val="28"/>
          <w:szCs w:val="28"/>
        </w:rPr>
        <w:t>Ответы на контрольные вопросы</w:t>
      </w:r>
    </w:p>
    <w:p w:rsidR="00EC20F6" w:rsidRDefault="00552AA4">
      <w:pPr>
        <w:rPr>
          <w:rFonts w:ascii="Times New Roman" w:hAnsi="Times New Roman" w:cs="Times New Roman"/>
          <w:sz w:val="28"/>
          <w:szCs w:val="28"/>
        </w:rPr>
      </w:pPr>
      <w:r>
        <w:rPr>
          <w:rFonts w:ascii="Times New Roman" w:hAnsi="Times New Roman" w:cs="Times New Roman"/>
          <w:sz w:val="28"/>
          <w:szCs w:val="28"/>
        </w:rPr>
        <w:lastRenderedPageBreak/>
        <w:t>1.</w:t>
      </w:r>
      <w:r>
        <w:rPr>
          <w:rFonts w:ascii="Times New Roman" w:hAnsi="Times New Roman" w:cs="Times New Roman"/>
          <w:sz w:val="28"/>
          <w:szCs w:val="28"/>
        </w:rPr>
        <w:tab/>
        <w:t xml:space="preserve">Отличием составных сетей является то, что в них используются сложные промежуточные устройства, которые делят эти сети на отдельные, относительно </w:t>
      </w:r>
      <w:r>
        <w:rPr>
          <w:rFonts w:ascii="Times New Roman" w:hAnsi="Times New Roman" w:cs="Times New Roman"/>
          <w:sz w:val="28"/>
          <w:szCs w:val="28"/>
        </w:rPr>
        <w:t>изолированные друг от друга области, которые также называют областями коллизий. Сложное промежуточное сетевое устройство 3 (коммутатор) делит данную сеть на две части: область коллизий.</w:t>
      </w:r>
    </w:p>
    <w:p w:rsidR="00EC20F6" w:rsidRDefault="00552AA4">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t>Концентраторы, равно как и репитеры, трансиверы относятся к простей</w:t>
      </w:r>
      <w:r>
        <w:rPr>
          <w:rFonts w:ascii="Times New Roman" w:hAnsi="Times New Roman" w:cs="Times New Roman"/>
          <w:sz w:val="28"/>
          <w:szCs w:val="28"/>
        </w:rPr>
        <w:t xml:space="preserve">шим сетевым устройствам, работающих на первом (физическом) уровне модели взаимодействия открытых систем OSI. </w:t>
      </w:r>
    </w:p>
    <w:p w:rsidR="00EC20F6" w:rsidRDefault="00552AA4">
      <w:pPr>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rPr>
        <w:tab/>
        <w:t>Первоначально в круг задач концентраторов входило только объединение компьютеров и самая примитивная обработка электрических сигналов, заключаю</w:t>
      </w:r>
      <w:r>
        <w:rPr>
          <w:rFonts w:ascii="Times New Roman" w:hAnsi="Times New Roman" w:cs="Times New Roman"/>
          <w:sz w:val="28"/>
          <w:szCs w:val="28"/>
        </w:rPr>
        <w:t>щаяся в восстановлении их амплитуды и формы. В них не было предусмотрено функций кодирования, декодирования и управления. Это концентраторы класса II. Достоинством таких концентраторов является их сравнительно высокое быстродействие. Концентраторы класса I</w:t>
      </w:r>
      <w:r>
        <w:rPr>
          <w:rFonts w:ascii="Times New Roman" w:hAnsi="Times New Roman" w:cs="Times New Roman"/>
          <w:sz w:val="28"/>
          <w:szCs w:val="28"/>
        </w:rPr>
        <w:t>I также используются и в сети Fast Ethernet (100 Мбит). Концентраторы класса I стали использоваться начиная с сети Fast Ethernet. Концентраторы класса I, в дополнение к функциям концентраторов класса II, имеют функции управления, кодирования и декодировани</w:t>
      </w:r>
      <w:r>
        <w:rPr>
          <w:rFonts w:ascii="Times New Roman" w:hAnsi="Times New Roman" w:cs="Times New Roman"/>
          <w:sz w:val="28"/>
          <w:szCs w:val="28"/>
        </w:rPr>
        <w:t>я электрических сигналов.</w:t>
      </w:r>
    </w:p>
    <w:p w:rsidR="00EC20F6" w:rsidRDefault="00552AA4">
      <w:pPr>
        <w:rPr>
          <w:rFonts w:ascii="Times New Roman" w:hAnsi="Times New Roman" w:cs="Times New Roman"/>
          <w:sz w:val="28"/>
          <w:szCs w:val="28"/>
        </w:rPr>
      </w:pPr>
      <w:r>
        <w:rPr>
          <w:rFonts w:ascii="Times New Roman" w:hAnsi="Times New Roman" w:cs="Times New Roman"/>
          <w:sz w:val="28"/>
          <w:szCs w:val="28"/>
        </w:rPr>
        <w:t>4.</w:t>
      </w:r>
      <w:r>
        <w:rPr>
          <w:rFonts w:ascii="Times New Roman" w:hAnsi="Times New Roman" w:cs="Times New Roman"/>
          <w:sz w:val="28"/>
          <w:szCs w:val="28"/>
        </w:rPr>
        <w:tab/>
        <w:t>Алгоритм проверки Ethernet:</w:t>
      </w:r>
    </w:p>
    <w:p w:rsidR="00EC20F6" w:rsidRDefault="00552AA4">
      <w:pPr>
        <w:rPr>
          <w:rFonts w:ascii="Times New Roman" w:hAnsi="Times New Roman" w:cs="Times New Roman"/>
          <w:sz w:val="28"/>
          <w:szCs w:val="28"/>
        </w:rPr>
      </w:pPr>
      <w:r>
        <w:rPr>
          <w:rFonts w:ascii="Times New Roman" w:hAnsi="Times New Roman" w:cs="Times New Roman"/>
          <w:sz w:val="28"/>
          <w:szCs w:val="28"/>
        </w:rPr>
        <w:t>- Провести анализ сети классического Ethernet (скорость</w:t>
      </w:r>
    </w:p>
    <w:p w:rsidR="00EC20F6" w:rsidRDefault="00552AA4">
      <w:pPr>
        <w:rPr>
          <w:rFonts w:ascii="Times New Roman" w:hAnsi="Times New Roman" w:cs="Times New Roman"/>
          <w:sz w:val="28"/>
          <w:szCs w:val="28"/>
        </w:rPr>
      </w:pPr>
      <w:r>
        <w:rPr>
          <w:rFonts w:ascii="Times New Roman" w:hAnsi="Times New Roman" w:cs="Times New Roman"/>
          <w:sz w:val="28"/>
          <w:szCs w:val="28"/>
        </w:rPr>
        <w:t>передачи информации 10 Мбит/с);</w:t>
      </w:r>
    </w:p>
    <w:p w:rsidR="00EC20F6" w:rsidRDefault="00552AA4">
      <w:pPr>
        <w:rPr>
          <w:rFonts w:ascii="Times New Roman" w:hAnsi="Times New Roman" w:cs="Times New Roman"/>
          <w:sz w:val="28"/>
          <w:szCs w:val="28"/>
        </w:rPr>
      </w:pPr>
      <w:r>
        <w:rPr>
          <w:rFonts w:ascii="Times New Roman" w:hAnsi="Times New Roman" w:cs="Times New Roman"/>
          <w:sz w:val="28"/>
          <w:szCs w:val="28"/>
        </w:rPr>
        <w:t>- Выполнить разбиение сети на области коллизий при</w:t>
      </w:r>
    </w:p>
    <w:p w:rsidR="00EC20F6" w:rsidRDefault="00552AA4">
      <w:pPr>
        <w:rPr>
          <w:rFonts w:ascii="Times New Roman" w:hAnsi="Times New Roman" w:cs="Times New Roman"/>
          <w:sz w:val="28"/>
          <w:szCs w:val="28"/>
        </w:rPr>
      </w:pPr>
      <w:r>
        <w:rPr>
          <w:rFonts w:ascii="Times New Roman" w:hAnsi="Times New Roman" w:cs="Times New Roman"/>
          <w:sz w:val="28"/>
          <w:szCs w:val="28"/>
        </w:rPr>
        <w:t>необходимости;</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 Произвести оценку работоспособности сети </w:t>
      </w:r>
      <w:r>
        <w:rPr>
          <w:rFonts w:ascii="Times New Roman" w:hAnsi="Times New Roman" w:cs="Times New Roman"/>
          <w:sz w:val="28"/>
          <w:szCs w:val="28"/>
        </w:rPr>
        <w:t>для каждой из</w:t>
      </w:r>
    </w:p>
    <w:p w:rsidR="00EC20F6" w:rsidRDefault="00552AA4">
      <w:pPr>
        <w:rPr>
          <w:rFonts w:ascii="Times New Roman" w:hAnsi="Times New Roman" w:cs="Times New Roman"/>
          <w:sz w:val="28"/>
          <w:szCs w:val="28"/>
        </w:rPr>
      </w:pPr>
      <w:r>
        <w:rPr>
          <w:rFonts w:ascii="Times New Roman" w:hAnsi="Times New Roman" w:cs="Times New Roman"/>
          <w:sz w:val="28"/>
          <w:szCs w:val="28"/>
        </w:rPr>
        <w:t>областей коллизий, произведя сравнение расчетных значений PDV и</w:t>
      </w:r>
    </w:p>
    <w:p w:rsidR="00EC20F6" w:rsidRDefault="00552AA4">
      <w:pPr>
        <w:rPr>
          <w:rFonts w:ascii="Times New Roman" w:hAnsi="Times New Roman" w:cs="Times New Roman"/>
          <w:sz w:val="28"/>
          <w:szCs w:val="28"/>
        </w:rPr>
      </w:pPr>
      <w:r>
        <w:rPr>
          <w:rFonts w:ascii="Times New Roman" w:hAnsi="Times New Roman" w:cs="Times New Roman"/>
          <w:sz w:val="28"/>
          <w:szCs w:val="28"/>
        </w:rPr>
        <w:t>PVV с их нормативными величинами;</w:t>
      </w:r>
    </w:p>
    <w:p w:rsidR="00EC20F6" w:rsidRDefault="00552AA4">
      <w:pPr>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rPr>
        <w:tab/>
        <w:t>Алгоритм проверки Fast Ethernet:</w:t>
      </w:r>
    </w:p>
    <w:p w:rsidR="00EC20F6" w:rsidRDefault="00552AA4">
      <w:pPr>
        <w:rPr>
          <w:rFonts w:ascii="Times New Roman" w:hAnsi="Times New Roman" w:cs="Times New Roman"/>
          <w:sz w:val="28"/>
          <w:szCs w:val="28"/>
        </w:rPr>
      </w:pPr>
      <w:r>
        <w:rPr>
          <w:rFonts w:ascii="Times New Roman" w:hAnsi="Times New Roman" w:cs="Times New Roman"/>
          <w:sz w:val="28"/>
          <w:szCs w:val="28"/>
        </w:rPr>
        <w:t>- Провести анализ сети Fast Ethernet;</w:t>
      </w:r>
    </w:p>
    <w:p w:rsidR="00EC20F6" w:rsidRDefault="00552AA4">
      <w:pPr>
        <w:rPr>
          <w:rFonts w:ascii="Times New Roman" w:hAnsi="Times New Roman" w:cs="Times New Roman"/>
          <w:sz w:val="28"/>
          <w:szCs w:val="28"/>
        </w:rPr>
      </w:pPr>
      <w:r>
        <w:rPr>
          <w:rFonts w:ascii="Times New Roman" w:hAnsi="Times New Roman" w:cs="Times New Roman"/>
          <w:sz w:val="28"/>
          <w:szCs w:val="28"/>
        </w:rPr>
        <w:t>- Выполнить разбиение сети на области коллизий при</w:t>
      </w:r>
    </w:p>
    <w:p w:rsidR="00EC20F6" w:rsidRDefault="00552AA4">
      <w:pPr>
        <w:rPr>
          <w:rFonts w:ascii="Times New Roman" w:hAnsi="Times New Roman" w:cs="Times New Roman"/>
          <w:sz w:val="28"/>
          <w:szCs w:val="28"/>
        </w:rPr>
      </w:pPr>
      <w:r>
        <w:rPr>
          <w:rFonts w:ascii="Times New Roman" w:hAnsi="Times New Roman" w:cs="Times New Roman"/>
          <w:sz w:val="28"/>
          <w:szCs w:val="28"/>
        </w:rPr>
        <w:t>необходимости;</w:t>
      </w:r>
    </w:p>
    <w:p w:rsidR="00EC20F6" w:rsidRDefault="00552AA4">
      <w:pPr>
        <w:rPr>
          <w:rFonts w:ascii="Times New Roman" w:hAnsi="Times New Roman" w:cs="Times New Roman"/>
          <w:sz w:val="28"/>
          <w:szCs w:val="28"/>
        </w:rPr>
      </w:pPr>
      <w:r>
        <w:rPr>
          <w:rFonts w:ascii="Times New Roman" w:hAnsi="Times New Roman" w:cs="Times New Roman"/>
          <w:sz w:val="28"/>
          <w:szCs w:val="28"/>
        </w:rPr>
        <w:t>- Пр</w:t>
      </w:r>
      <w:r>
        <w:rPr>
          <w:rFonts w:ascii="Times New Roman" w:hAnsi="Times New Roman" w:cs="Times New Roman"/>
          <w:sz w:val="28"/>
          <w:szCs w:val="28"/>
        </w:rPr>
        <w:t>оизвести оценку работоспособности сети для каждой из</w:t>
      </w:r>
    </w:p>
    <w:p w:rsidR="00EC20F6" w:rsidRDefault="00552AA4">
      <w:pPr>
        <w:rPr>
          <w:rFonts w:ascii="Times New Roman" w:hAnsi="Times New Roman" w:cs="Times New Roman"/>
          <w:sz w:val="28"/>
          <w:szCs w:val="28"/>
        </w:rPr>
      </w:pPr>
      <w:r>
        <w:rPr>
          <w:rFonts w:ascii="Times New Roman" w:hAnsi="Times New Roman" w:cs="Times New Roman"/>
          <w:sz w:val="28"/>
          <w:szCs w:val="28"/>
        </w:rPr>
        <w:t>областей коллизий;</w:t>
      </w:r>
    </w:p>
    <w:p w:rsidR="00EC20F6" w:rsidRDefault="00552AA4">
      <w:pPr>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rPr>
        <w:tab/>
        <w:t>10BASE5</w:t>
      </w:r>
    </w:p>
    <w:p w:rsidR="00EC20F6" w:rsidRDefault="00552AA4">
      <w:pPr>
        <w:rPr>
          <w:rFonts w:ascii="Times New Roman" w:hAnsi="Times New Roman" w:cs="Times New Roman"/>
          <w:sz w:val="28"/>
          <w:szCs w:val="28"/>
        </w:rPr>
      </w:pPr>
      <w:r>
        <w:rPr>
          <w:rFonts w:ascii="Times New Roman" w:hAnsi="Times New Roman" w:cs="Times New Roman"/>
          <w:sz w:val="28"/>
          <w:szCs w:val="28"/>
        </w:rPr>
        <w:lastRenderedPageBreak/>
        <w:t>В качестве среды передачи данных</w:t>
      </w:r>
    </w:p>
    <w:p w:rsidR="00EC20F6" w:rsidRDefault="00552AA4">
      <w:pPr>
        <w:rPr>
          <w:rFonts w:ascii="Times New Roman" w:hAnsi="Times New Roman" w:cs="Times New Roman"/>
          <w:sz w:val="28"/>
          <w:szCs w:val="28"/>
        </w:rPr>
      </w:pPr>
      <w:r>
        <w:rPr>
          <w:rFonts w:ascii="Times New Roman" w:hAnsi="Times New Roman" w:cs="Times New Roman"/>
          <w:sz w:val="28"/>
          <w:szCs w:val="28"/>
        </w:rPr>
        <w:t>использовался толстый коаксиальный кабель (диаметр 10 мм) с</w:t>
      </w:r>
    </w:p>
    <w:p w:rsidR="00EC20F6" w:rsidRDefault="00552AA4">
      <w:pPr>
        <w:rPr>
          <w:rFonts w:ascii="Times New Roman" w:hAnsi="Times New Roman" w:cs="Times New Roman"/>
          <w:sz w:val="28"/>
          <w:szCs w:val="28"/>
        </w:rPr>
      </w:pPr>
      <w:r>
        <w:rPr>
          <w:rFonts w:ascii="Times New Roman" w:hAnsi="Times New Roman" w:cs="Times New Roman"/>
          <w:sz w:val="28"/>
          <w:szCs w:val="28"/>
        </w:rPr>
        <w:t>волновым сопротивлением 50 Ом. К коаксиальному кабелю</w:t>
      </w:r>
    </w:p>
    <w:p w:rsidR="00EC20F6" w:rsidRDefault="00552AA4">
      <w:pPr>
        <w:rPr>
          <w:rFonts w:ascii="Times New Roman" w:hAnsi="Times New Roman" w:cs="Times New Roman"/>
          <w:sz w:val="28"/>
          <w:szCs w:val="28"/>
        </w:rPr>
      </w:pPr>
      <w:r>
        <w:rPr>
          <w:rFonts w:ascii="Times New Roman" w:hAnsi="Times New Roman" w:cs="Times New Roman"/>
          <w:sz w:val="28"/>
          <w:szCs w:val="28"/>
        </w:rPr>
        <w:t>подключались специальные у</w:t>
      </w:r>
      <w:r>
        <w:rPr>
          <w:rFonts w:ascii="Times New Roman" w:hAnsi="Times New Roman" w:cs="Times New Roman"/>
          <w:sz w:val="28"/>
          <w:szCs w:val="28"/>
        </w:rPr>
        <w:t>стройства – трансиверы, которые при</w:t>
      </w:r>
    </w:p>
    <w:p w:rsidR="00EC20F6" w:rsidRDefault="00552AA4">
      <w:pPr>
        <w:rPr>
          <w:rFonts w:ascii="Times New Roman" w:hAnsi="Times New Roman" w:cs="Times New Roman"/>
          <w:sz w:val="28"/>
          <w:szCs w:val="28"/>
        </w:rPr>
      </w:pPr>
      <w:r>
        <w:rPr>
          <w:rFonts w:ascii="Times New Roman" w:hAnsi="Times New Roman" w:cs="Times New Roman"/>
          <w:sz w:val="28"/>
          <w:szCs w:val="28"/>
        </w:rPr>
        <w:t>контакте с кабелем прокалывали его оболочку и обеспечивали</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подключение к его экрану (медной оплетке) и к центральной жиле. </w:t>
      </w:r>
    </w:p>
    <w:p w:rsidR="00EC20F6" w:rsidRDefault="00552AA4">
      <w:pPr>
        <w:rPr>
          <w:rFonts w:ascii="Times New Roman" w:hAnsi="Times New Roman" w:cs="Times New Roman"/>
          <w:sz w:val="28"/>
          <w:szCs w:val="28"/>
        </w:rPr>
      </w:pPr>
      <w:r>
        <w:rPr>
          <w:rFonts w:ascii="Times New Roman" w:hAnsi="Times New Roman" w:cs="Times New Roman"/>
          <w:sz w:val="28"/>
          <w:szCs w:val="28"/>
        </w:rPr>
        <w:t>Длина трансиверного кабеля 50 или 12,5 м. Максимальная длина сегмента</w:t>
      </w:r>
    </w:p>
    <w:p w:rsidR="00EC20F6" w:rsidRDefault="00552AA4">
      <w:pPr>
        <w:rPr>
          <w:rFonts w:ascii="Times New Roman" w:hAnsi="Times New Roman" w:cs="Times New Roman"/>
          <w:sz w:val="28"/>
          <w:szCs w:val="28"/>
        </w:rPr>
      </w:pPr>
      <w:r>
        <w:rPr>
          <w:rFonts w:ascii="Times New Roman" w:hAnsi="Times New Roman" w:cs="Times New Roman"/>
          <w:sz w:val="28"/>
          <w:szCs w:val="28"/>
        </w:rPr>
        <w:t>могла достигать 500 м.</w:t>
      </w:r>
    </w:p>
    <w:p w:rsidR="00EC20F6" w:rsidRDefault="00552AA4">
      <w:pPr>
        <w:rPr>
          <w:rFonts w:ascii="Times New Roman" w:hAnsi="Times New Roman" w:cs="Times New Roman"/>
          <w:sz w:val="28"/>
          <w:szCs w:val="28"/>
        </w:rPr>
      </w:pPr>
      <w:r>
        <w:rPr>
          <w:rFonts w:ascii="Times New Roman" w:hAnsi="Times New Roman" w:cs="Times New Roman"/>
          <w:sz w:val="28"/>
          <w:szCs w:val="28"/>
        </w:rPr>
        <w:t>Мак</w:t>
      </w:r>
      <w:r>
        <w:rPr>
          <w:rFonts w:ascii="Times New Roman" w:hAnsi="Times New Roman" w:cs="Times New Roman"/>
          <w:sz w:val="28"/>
          <w:szCs w:val="28"/>
        </w:rPr>
        <w:t>симальное число компьютеров, подключенных к сегменту,</w:t>
      </w:r>
    </w:p>
    <w:p w:rsidR="00EC20F6" w:rsidRDefault="00552AA4">
      <w:pPr>
        <w:rPr>
          <w:rFonts w:ascii="Times New Roman" w:hAnsi="Times New Roman" w:cs="Times New Roman"/>
          <w:sz w:val="28"/>
          <w:szCs w:val="28"/>
        </w:rPr>
      </w:pPr>
      <w:r>
        <w:rPr>
          <w:rFonts w:ascii="Times New Roman" w:hAnsi="Times New Roman" w:cs="Times New Roman"/>
          <w:sz w:val="28"/>
          <w:szCs w:val="28"/>
        </w:rPr>
        <w:t>может достигать 100 единиц. Расстояние между компьютерами не</w:t>
      </w:r>
    </w:p>
    <w:p w:rsidR="00EC20F6" w:rsidRDefault="00552AA4">
      <w:pPr>
        <w:rPr>
          <w:rFonts w:ascii="Times New Roman" w:hAnsi="Times New Roman" w:cs="Times New Roman"/>
          <w:sz w:val="28"/>
          <w:szCs w:val="28"/>
        </w:rPr>
      </w:pPr>
      <w:r>
        <w:rPr>
          <w:rFonts w:ascii="Times New Roman" w:hAnsi="Times New Roman" w:cs="Times New Roman"/>
          <w:sz w:val="28"/>
          <w:szCs w:val="28"/>
        </w:rPr>
        <w:t>менее 2,5 м. При меньшем расстоянии компьютеры начинают влиять</w:t>
      </w:r>
    </w:p>
    <w:p w:rsidR="00EC20F6" w:rsidRDefault="00552AA4">
      <w:pPr>
        <w:rPr>
          <w:rFonts w:ascii="Times New Roman" w:hAnsi="Times New Roman" w:cs="Times New Roman"/>
          <w:sz w:val="28"/>
          <w:szCs w:val="28"/>
        </w:rPr>
      </w:pPr>
      <w:r>
        <w:rPr>
          <w:rFonts w:ascii="Times New Roman" w:hAnsi="Times New Roman" w:cs="Times New Roman"/>
          <w:sz w:val="28"/>
          <w:szCs w:val="28"/>
        </w:rPr>
        <w:t>друг на друга и связь между ними может ухудшиться.</w:t>
      </w:r>
    </w:p>
    <w:p w:rsidR="00EC20F6" w:rsidRDefault="00552AA4">
      <w:pPr>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rPr>
        <w:tab/>
        <w:t>10BASE2</w:t>
      </w:r>
    </w:p>
    <w:p w:rsidR="00EC20F6" w:rsidRDefault="00552AA4">
      <w:pPr>
        <w:rPr>
          <w:rFonts w:ascii="Times New Roman" w:hAnsi="Times New Roman" w:cs="Times New Roman"/>
          <w:sz w:val="28"/>
          <w:szCs w:val="28"/>
        </w:rPr>
      </w:pPr>
      <w:r>
        <w:rPr>
          <w:rFonts w:ascii="Times New Roman" w:hAnsi="Times New Roman" w:cs="Times New Roman"/>
          <w:sz w:val="28"/>
          <w:szCs w:val="28"/>
        </w:rPr>
        <w:t>В качестве среды</w:t>
      </w:r>
      <w:r>
        <w:rPr>
          <w:rFonts w:ascii="Times New Roman" w:hAnsi="Times New Roman" w:cs="Times New Roman"/>
          <w:sz w:val="28"/>
          <w:szCs w:val="28"/>
        </w:rPr>
        <w:t xml:space="preserve"> передачи информации</w:t>
      </w:r>
    </w:p>
    <w:p w:rsidR="00EC20F6" w:rsidRDefault="00552AA4">
      <w:pPr>
        <w:rPr>
          <w:rFonts w:ascii="Times New Roman" w:hAnsi="Times New Roman" w:cs="Times New Roman"/>
          <w:sz w:val="28"/>
          <w:szCs w:val="28"/>
        </w:rPr>
      </w:pPr>
      <w:r>
        <w:rPr>
          <w:rFonts w:ascii="Times New Roman" w:hAnsi="Times New Roman" w:cs="Times New Roman"/>
          <w:sz w:val="28"/>
          <w:szCs w:val="28"/>
        </w:rPr>
        <w:t>используется тонкий коаксиальный кабель (диаметр 5 мм) с волновым</w:t>
      </w:r>
    </w:p>
    <w:p w:rsidR="00EC20F6" w:rsidRDefault="00552AA4">
      <w:pPr>
        <w:rPr>
          <w:rFonts w:ascii="Times New Roman" w:hAnsi="Times New Roman" w:cs="Times New Roman"/>
          <w:sz w:val="28"/>
          <w:szCs w:val="28"/>
        </w:rPr>
      </w:pPr>
      <w:r>
        <w:rPr>
          <w:rFonts w:ascii="Times New Roman" w:hAnsi="Times New Roman" w:cs="Times New Roman"/>
          <w:sz w:val="28"/>
          <w:szCs w:val="28"/>
        </w:rPr>
        <w:t>сопротивлением 50 Ом. Так как этот кабель достаточно гибкий, то его</w:t>
      </w:r>
    </w:p>
    <w:p w:rsidR="00EC20F6" w:rsidRDefault="00552AA4">
      <w:pPr>
        <w:rPr>
          <w:rFonts w:ascii="Times New Roman" w:hAnsi="Times New Roman" w:cs="Times New Roman"/>
          <w:sz w:val="28"/>
          <w:szCs w:val="28"/>
        </w:rPr>
      </w:pPr>
      <w:r>
        <w:rPr>
          <w:rFonts w:ascii="Times New Roman" w:hAnsi="Times New Roman" w:cs="Times New Roman"/>
          <w:sz w:val="28"/>
          <w:szCs w:val="28"/>
        </w:rPr>
        <w:t>подключают непосредственно к компьютерам (нет необходимости</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использовать трансиверы и специальные трансиверные кабели). </w:t>
      </w:r>
    </w:p>
    <w:p w:rsidR="00EC20F6" w:rsidRDefault="00EC20F6">
      <w:pPr>
        <w:rPr>
          <w:rFonts w:ascii="Times New Roman" w:hAnsi="Times New Roman" w:cs="Times New Roman"/>
          <w:sz w:val="28"/>
          <w:szCs w:val="28"/>
        </w:rPr>
      </w:pPr>
    </w:p>
    <w:p w:rsidR="00EC20F6" w:rsidRDefault="00552AA4">
      <w:pPr>
        <w:rPr>
          <w:rFonts w:ascii="Times New Roman" w:hAnsi="Times New Roman" w:cs="Times New Roman"/>
          <w:sz w:val="28"/>
          <w:szCs w:val="28"/>
        </w:rPr>
      </w:pPr>
      <w:r>
        <w:rPr>
          <w:rFonts w:ascii="Times New Roman" w:hAnsi="Times New Roman" w:cs="Times New Roman"/>
          <w:sz w:val="28"/>
          <w:szCs w:val="28"/>
        </w:rPr>
        <w:t>В сеть можно объединить 5 сегментов 10BASE2 с помощью</w:t>
      </w:r>
    </w:p>
    <w:p w:rsidR="00EC20F6" w:rsidRDefault="00552AA4">
      <w:pPr>
        <w:rPr>
          <w:rFonts w:ascii="Times New Roman" w:hAnsi="Times New Roman" w:cs="Times New Roman"/>
          <w:sz w:val="28"/>
          <w:szCs w:val="28"/>
        </w:rPr>
      </w:pPr>
      <w:r>
        <w:rPr>
          <w:rFonts w:ascii="Times New Roman" w:hAnsi="Times New Roman" w:cs="Times New Roman"/>
          <w:sz w:val="28"/>
          <w:szCs w:val="28"/>
        </w:rPr>
        <w:t>четырех репитеров, при этом длина сети может достигать 925 м</w:t>
      </w:r>
    </w:p>
    <w:p w:rsidR="00EC20F6" w:rsidRDefault="00552AA4">
      <w:pPr>
        <w:rPr>
          <w:rFonts w:ascii="Times New Roman" w:hAnsi="Times New Roman" w:cs="Times New Roman"/>
          <w:sz w:val="28"/>
          <w:szCs w:val="28"/>
        </w:rPr>
      </w:pPr>
      <w:r>
        <w:rPr>
          <w:rFonts w:ascii="Times New Roman" w:hAnsi="Times New Roman" w:cs="Times New Roman"/>
          <w:sz w:val="28"/>
          <w:szCs w:val="28"/>
        </w:rPr>
        <w:t>(длина одного сегмента до 185 м).</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Максимальное число компьютеров, подключенных </w:t>
      </w:r>
      <w:r>
        <w:rPr>
          <w:rFonts w:ascii="Times New Roman" w:hAnsi="Times New Roman" w:cs="Times New Roman"/>
          <w:sz w:val="28"/>
          <w:szCs w:val="28"/>
        </w:rPr>
        <w:t>к сегменту,</w:t>
      </w:r>
    </w:p>
    <w:p w:rsidR="00EC20F6" w:rsidRDefault="00552AA4">
      <w:pPr>
        <w:rPr>
          <w:rFonts w:ascii="Times New Roman" w:hAnsi="Times New Roman" w:cs="Times New Roman"/>
          <w:sz w:val="28"/>
          <w:szCs w:val="28"/>
        </w:rPr>
      </w:pPr>
      <w:r>
        <w:rPr>
          <w:rFonts w:ascii="Times New Roman" w:hAnsi="Times New Roman" w:cs="Times New Roman"/>
          <w:sz w:val="28"/>
          <w:szCs w:val="28"/>
        </w:rPr>
        <w:t>может достигать 30 единиц. Расстояние между компьютерами не</w:t>
      </w:r>
    </w:p>
    <w:p w:rsidR="00EC20F6" w:rsidRDefault="00552AA4">
      <w:pPr>
        <w:rPr>
          <w:rFonts w:ascii="Times New Roman" w:hAnsi="Times New Roman" w:cs="Times New Roman"/>
          <w:sz w:val="28"/>
          <w:szCs w:val="28"/>
        </w:rPr>
      </w:pPr>
      <w:r>
        <w:rPr>
          <w:rFonts w:ascii="Times New Roman" w:hAnsi="Times New Roman" w:cs="Times New Roman"/>
          <w:sz w:val="28"/>
          <w:szCs w:val="28"/>
        </w:rPr>
        <w:t>менее 0,5 м, что обусловлено взаимным влиянием их сетевых плат</w:t>
      </w:r>
    </w:p>
    <w:p w:rsidR="00EC20F6" w:rsidRDefault="00552AA4">
      <w:pPr>
        <w:rPr>
          <w:rFonts w:ascii="Times New Roman" w:hAnsi="Times New Roman" w:cs="Times New Roman"/>
          <w:sz w:val="28"/>
          <w:szCs w:val="28"/>
        </w:rPr>
      </w:pPr>
      <w:r>
        <w:rPr>
          <w:rFonts w:ascii="Times New Roman" w:hAnsi="Times New Roman" w:cs="Times New Roman"/>
          <w:sz w:val="28"/>
          <w:szCs w:val="28"/>
        </w:rPr>
        <w:t>(сетевых адаптеров).</w:t>
      </w:r>
    </w:p>
    <w:p w:rsidR="00EC20F6" w:rsidRDefault="00552AA4">
      <w:pPr>
        <w:rPr>
          <w:rFonts w:ascii="Times New Roman" w:hAnsi="Times New Roman" w:cs="Times New Roman"/>
          <w:sz w:val="28"/>
          <w:szCs w:val="28"/>
        </w:rPr>
      </w:pPr>
      <w:r>
        <w:rPr>
          <w:rFonts w:ascii="Times New Roman" w:hAnsi="Times New Roman" w:cs="Times New Roman"/>
          <w:sz w:val="28"/>
          <w:szCs w:val="28"/>
        </w:rPr>
        <w:t>8.</w:t>
      </w:r>
      <w:r>
        <w:rPr>
          <w:rFonts w:ascii="Times New Roman" w:hAnsi="Times New Roman" w:cs="Times New Roman"/>
          <w:sz w:val="28"/>
          <w:szCs w:val="28"/>
        </w:rPr>
        <w:tab/>
        <w:t>10BASE-T</w:t>
      </w:r>
    </w:p>
    <w:p w:rsidR="00EC20F6" w:rsidRDefault="00552AA4">
      <w:pPr>
        <w:rPr>
          <w:rFonts w:ascii="Times New Roman" w:hAnsi="Times New Roman" w:cs="Times New Roman"/>
          <w:sz w:val="28"/>
          <w:szCs w:val="28"/>
        </w:rPr>
      </w:pPr>
      <w:r>
        <w:rPr>
          <w:rFonts w:ascii="Times New Roman" w:hAnsi="Times New Roman" w:cs="Times New Roman"/>
          <w:sz w:val="28"/>
          <w:szCs w:val="28"/>
        </w:rPr>
        <w:t>В качестве среды передачи</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данных используется витая пара (кабель UTP) и восьми </w:t>
      </w:r>
      <w:r>
        <w:rPr>
          <w:rFonts w:ascii="Times New Roman" w:hAnsi="Times New Roman" w:cs="Times New Roman"/>
          <w:sz w:val="28"/>
          <w:szCs w:val="28"/>
        </w:rPr>
        <w:t>контактные</w:t>
      </w:r>
    </w:p>
    <w:p w:rsidR="00EC20F6" w:rsidRDefault="00552AA4">
      <w:pPr>
        <w:rPr>
          <w:rFonts w:ascii="Times New Roman" w:hAnsi="Times New Roman" w:cs="Times New Roman"/>
          <w:sz w:val="28"/>
          <w:szCs w:val="28"/>
        </w:rPr>
      </w:pPr>
      <w:r>
        <w:rPr>
          <w:rFonts w:ascii="Times New Roman" w:hAnsi="Times New Roman" w:cs="Times New Roman"/>
          <w:sz w:val="28"/>
          <w:szCs w:val="28"/>
        </w:rPr>
        <w:lastRenderedPageBreak/>
        <w:t>коннекторы с защелкой RJ-45.</w:t>
      </w:r>
    </w:p>
    <w:p w:rsidR="00EC20F6" w:rsidRDefault="00552AA4">
      <w:pPr>
        <w:rPr>
          <w:rFonts w:ascii="Times New Roman" w:hAnsi="Times New Roman" w:cs="Times New Roman"/>
          <w:sz w:val="28"/>
          <w:szCs w:val="28"/>
        </w:rPr>
      </w:pPr>
      <w:r>
        <w:rPr>
          <w:rFonts w:ascii="Times New Roman" w:hAnsi="Times New Roman" w:cs="Times New Roman"/>
          <w:sz w:val="28"/>
          <w:szCs w:val="28"/>
        </w:rPr>
        <w:t>Длина кабеля не может превышать 100 м, что обусловлено более</w:t>
      </w:r>
    </w:p>
    <w:p w:rsidR="00EC20F6" w:rsidRDefault="00552AA4">
      <w:pPr>
        <w:rPr>
          <w:rFonts w:ascii="Times New Roman" w:hAnsi="Times New Roman" w:cs="Times New Roman"/>
          <w:sz w:val="28"/>
          <w:szCs w:val="28"/>
        </w:rPr>
      </w:pPr>
      <w:r>
        <w:rPr>
          <w:rFonts w:ascii="Times New Roman" w:hAnsi="Times New Roman" w:cs="Times New Roman"/>
          <w:sz w:val="28"/>
          <w:szCs w:val="28"/>
        </w:rPr>
        <w:t>сильным затуханием электрического сигнала в витой паре по</w:t>
      </w:r>
    </w:p>
    <w:p w:rsidR="00EC20F6" w:rsidRDefault="00552AA4">
      <w:pPr>
        <w:rPr>
          <w:rFonts w:ascii="Times New Roman" w:hAnsi="Times New Roman" w:cs="Times New Roman"/>
          <w:sz w:val="28"/>
          <w:szCs w:val="28"/>
        </w:rPr>
      </w:pPr>
      <w:r>
        <w:rPr>
          <w:rFonts w:ascii="Times New Roman" w:hAnsi="Times New Roman" w:cs="Times New Roman"/>
          <w:sz w:val="28"/>
          <w:szCs w:val="28"/>
        </w:rPr>
        <w:t>сравнению с коаксиальным кабелем.</w:t>
      </w:r>
    </w:p>
    <w:p w:rsidR="00EC20F6" w:rsidRDefault="00552AA4">
      <w:pPr>
        <w:rPr>
          <w:rFonts w:ascii="Times New Roman" w:hAnsi="Times New Roman" w:cs="Times New Roman"/>
          <w:sz w:val="28"/>
          <w:szCs w:val="28"/>
        </w:rPr>
      </w:pPr>
      <w:r>
        <w:rPr>
          <w:rFonts w:ascii="Times New Roman" w:hAnsi="Times New Roman" w:cs="Times New Roman"/>
          <w:sz w:val="28"/>
          <w:szCs w:val="28"/>
        </w:rPr>
        <w:t>Большинство сетей этого типа строятся в виде звезды, но по сист</w:t>
      </w:r>
      <w:r>
        <w:rPr>
          <w:rFonts w:ascii="Times New Roman" w:hAnsi="Times New Roman" w:cs="Times New Roman"/>
          <w:sz w:val="28"/>
          <w:szCs w:val="28"/>
        </w:rPr>
        <w:t>еме передачи сигналов представляют собой шину, как и другие конфигурации Ethernet. Обычно концентратор сети 10BaseT выступает как многопортовый (multiport) репитер и часто располагается в распределительной стойке здания.</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Минимальная длина кабеля — 2,5 м. </w:t>
      </w:r>
    </w:p>
    <w:p w:rsidR="00EC20F6" w:rsidRDefault="00552AA4">
      <w:pPr>
        <w:rPr>
          <w:rFonts w:ascii="Times New Roman" w:hAnsi="Times New Roman" w:cs="Times New Roman"/>
          <w:sz w:val="28"/>
          <w:szCs w:val="28"/>
        </w:rPr>
      </w:pPr>
      <w:r>
        <w:rPr>
          <w:rFonts w:ascii="Times New Roman" w:hAnsi="Times New Roman" w:cs="Times New Roman"/>
          <w:sz w:val="28"/>
          <w:szCs w:val="28"/>
        </w:rPr>
        <w:t>ЛВС 10BaseT может обслуживать до 1024 компьютеров.</w:t>
      </w:r>
    </w:p>
    <w:p w:rsidR="00EC20F6" w:rsidRDefault="00552AA4">
      <w:pPr>
        <w:rPr>
          <w:rFonts w:ascii="Times New Roman" w:hAnsi="Times New Roman" w:cs="Times New Roman"/>
          <w:sz w:val="28"/>
          <w:szCs w:val="28"/>
        </w:rPr>
      </w:pPr>
      <w:r>
        <w:rPr>
          <w:rFonts w:ascii="Times New Roman" w:hAnsi="Times New Roman" w:cs="Times New Roman"/>
          <w:sz w:val="28"/>
          <w:szCs w:val="28"/>
        </w:rPr>
        <w:t>9.</w:t>
      </w:r>
      <w:r>
        <w:rPr>
          <w:rFonts w:ascii="Times New Roman" w:hAnsi="Times New Roman" w:cs="Times New Roman"/>
          <w:sz w:val="28"/>
          <w:szCs w:val="28"/>
        </w:rPr>
        <w:tab/>
        <w:t xml:space="preserve">10BASE-FL </w:t>
      </w:r>
    </w:p>
    <w:p w:rsidR="00EC20F6" w:rsidRDefault="00552AA4">
      <w:pPr>
        <w:rPr>
          <w:rFonts w:ascii="Times New Roman" w:hAnsi="Times New Roman" w:cs="Times New Roman"/>
          <w:sz w:val="28"/>
          <w:szCs w:val="28"/>
        </w:rPr>
      </w:pPr>
      <w:r>
        <w:rPr>
          <w:rFonts w:ascii="Times New Roman" w:hAnsi="Times New Roman" w:cs="Times New Roman"/>
          <w:sz w:val="28"/>
          <w:szCs w:val="28"/>
        </w:rPr>
        <w:t>Длина сегмента может</w:t>
      </w:r>
    </w:p>
    <w:p w:rsidR="00EC20F6" w:rsidRDefault="00552AA4">
      <w:pPr>
        <w:rPr>
          <w:rFonts w:ascii="Times New Roman" w:hAnsi="Times New Roman" w:cs="Times New Roman"/>
          <w:sz w:val="28"/>
          <w:szCs w:val="28"/>
        </w:rPr>
      </w:pPr>
      <w:r>
        <w:rPr>
          <w:rFonts w:ascii="Times New Roman" w:hAnsi="Times New Roman" w:cs="Times New Roman"/>
          <w:sz w:val="28"/>
          <w:szCs w:val="28"/>
        </w:rPr>
        <w:t>достигать 2 км.</w:t>
      </w:r>
    </w:p>
    <w:p w:rsidR="00EC20F6" w:rsidRDefault="00552AA4">
      <w:pPr>
        <w:rPr>
          <w:rFonts w:ascii="Times New Roman" w:hAnsi="Times New Roman" w:cs="Times New Roman"/>
          <w:sz w:val="28"/>
          <w:szCs w:val="28"/>
        </w:rPr>
      </w:pPr>
      <w:r>
        <w:rPr>
          <w:rFonts w:ascii="Times New Roman" w:hAnsi="Times New Roman" w:cs="Times New Roman"/>
          <w:sz w:val="28"/>
          <w:szCs w:val="28"/>
        </w:rPr>
        <w:t>Первоначально оптоволоконный концентратор соединялся с сетевым адаптером компьютера через трансивер FOMAU (Fiber Optic Medium Attachment Unit или Fiber Op</w:t>
      </w:r>
      <w:r>
        <w:rPr>
          <w:rFonts w:ascii="Times New Roman" w:hAnsi="Times New Roman" w:cs="Times New Roman"/>
          <w:sz w:val="28"/>
          <w:szCs w:val="28"/>
        </w:rPr>
        <w:t>tics Medium Access Unit).</w:t>
      </w:r>
    </w:p>
    <w:p w:rsidR="00EC20F6" w:rsidRDefault="00552AA4">
      <w:pPr>
        <w:rPr>
          <w:rFonts w:ascii="Times New Roman" w:hAnsi="Times New Roman" w:cs="Times New Roman"/>
          <w:sz w:val="28"/>
          <w:szCs w:val="28"/>
        </w:rPr>
      </w:pPr>
      <w:r>
        <w:rPr>
          <w:rFonts w:ascii="Times New Roman" w:hAnsi="Times New Roman" w:cs="Times New Roman"/>
          <w:sz w:val="28"/>
          <w:szCs w:val="28"/>
        </w:rPr>
        <w:t>От оптоволоконного концентратора к FOMAU шел оптоволоконный кабель, а от FOMAU к сетевому адаптеру компьютера – витая пара.</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Физическая топология сегмента – пассивная звезда. </w:t>
      </w:r>
    </w:p>
    <w:p w:rsidR="00EC20F6" w:rsidRDefault="00552AA4">
      <w:pPr>
        <w:rPr>
          <w:rFonts w:ascii="Times New Roman" w:hAnsi="Times New Roman" w:cs="Times New Roman"/>
          <w:sz w:val="28"/>
          <w:szCs w:val="28"/>
        </w:rPr>
      </w:pPr>
      <w:r>
        <w:rPr>
          <w:rFonts w:ascii="Times New Roman" w:hAnsi="Times New Roman" w:cs="Times New Roman"/>
          <w:sz w:val="28"/>
          <w:szCs w:val="28"/>
        </w:rPr>
        <w:t>Полное затухание сигнала в оптическом канале, в соответ</w:t>
      </w:r>
      <w:r>
        <w:rPr>
          <w:rFonts w:ascii="Times New Roman" w:hAnsi="Times New Roman" w:cs="Times New Roman"/>
          <w:sz w:val="28"/>
          <w:szCs w:val="28"/>
        </w:rPr>
        <w:t xml:space="preserve">ствии с требованиями стандарта 12,5 дБ, из них: 5 дБ на 1000 м кабеля, 0,5…2,5 дБ потери в оптических соединителях (разъемах). </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Для проверки целостности канала передачи информации в сегменте 10BASE-FL используется фоновый сигнал – прямоугольные импульсы с </w:t>
      </w:r>
      <w:r>
        <w:rPr>
          <w:rFonts w:ascii="Times New Roman" w:hAnsi="Times New Roman" w:cs="Times New Roman"/>
          <w:sz w:val="28"/>
          <w:szCs w:val="28"/>
        </w:rPr>
        <w:t>частотой 1 МГц и скважностью, равной двум.</w:t>
      </w:r>
    </w:p>
    <w:p w:rsidR="00EC20F6" w:rsidRDefault="00552AA4">
      <w:pPr>
        <w:rPr>
          <w:rFonts w:ascii="Times New Roman" w:hAnsi="Times New Roman" w:cs="Times New Roman"/>
          <w:sz w:val="28"/>
          <w:szCs w:val="28"/>
        </w:rPr>
      </w:pPr>
      <w:r>
        <w:rPr>
          <w:rFonts w:ascii="Times New Roman" w:hAnsi="Times New Roman" w:cs="Times New Roman"/>
          <w:sz w:val="28"/>
          <w:szCs w:val="28"/>
        </w:rPr>
        <w:t>10.</w:t>
      </w:r>
      <w:r>
        <w:rPr>
          <w:rFonts w:ascii="Times New Roman" w:hAnsi="Times New Roman" w:cs="Times New Roman"/>
          <w:sz w:val="28"/>
          <w:szCs w:val="28"/>
        </w:rPr>
        <w:tab/>
        <w:t>100BASE-TX</w:t>
      </w:r>
    </w:p>
    <w:p w:rsidR="00EC20F6" w:rsidRDefault="00552AA4">
      <w:pPr>
        <w:rPr>
          <w:rFonts w:ascii="Times New Roman" w:hAnsi="Times New Roman" w:cs="Times New Roman"/>
          <w:sz w:val="28"/>
          <w:szCs w:val="28"/>
        </w:rPr>
      </w:pPr>
      <w:r>
        <w:rPr>
          <w:rFonts w:ascii="Times New Roman" w:hAnsi="Times New Roman" w:cs="Times New Roman"/>
          <w:sz w:val="28"/>
          <w:szCs w:val="28"/>
        </w:rPr>
        <w:t>предполагает использование в качестве среды</w:t>
      </w:r>
    </w:p>
    <w:p w:rsidR="00EC20F6" w:rsidRDefault="00552AA4">
      <w:pPr>
        <w:rPr>
          <w:rFonts w:ascii="Times New Roman" w:hAnsi="Times New Roman" w:cs="Times New Roman"/>
          <w:sz w:val="28"/>
          <w:szCs w:val="28"/>
        </w:rPr>
      </w:pPr>
      <w:r>
        <w:rPr>
          <w:rFonts w:ascii="Times New Roman" w:hAnsi="Times New Roman" w:cs="Times New Roman"/>
          <w:sz w:val="28"/>
          <w:szCs w:val="28"/>
        </w:rPr>
        <w:t>передачи информации кабеля UTP (четыре витые пары в кабеле)</w:t>
      </w:r>
    </w:p>
    <w:p w:rsidR="00EC20F6" w:rsidRDefault="00552AA4">
      <w:pPr>
        <w:rPr>
          <w:rFonts w:ascii="Times New Roman" w:hAnsi="Times New Roman" w:cs="Times New Roman"/>
          <w:sz w:val="28"/>
          <w:szCs w:val="28"/>
        </w:rPr>
      </w:pPr>
      <w:r>
        <w:rPr>
          <w:rFonts w:ascii="Times New Roman" w:hAnsi="Times New Roman" w:cs="Times New Roman"/>
          <w:sz w:val="28"/>
          <w:szCs w:val="28"/>
        </w:rPr>
        <w:t>пятой категории. Для связи компьютеров и концентраторов</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используются две витые пары. В </w:t>
      </w:r>
      <w:r>
        <w:rPr>
          <w:rFonts w:ascii="Times New Roman" w:hAnsi="Times New Roman" w:cs="Times New Roman"/>
          <w:sz w:val="28"/>
          <w:szCs w:val="28"/>
        </w:rPr>
        <w:t>сегменте предусмотрена топология</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«пассивная звезда» или «пассивное дерево». </w:t>
      </w:r>
    </w:p>
    <w:p w:rsidR="00EC20F6" w:rsidRDefault="00552AA4">
      <w:pPr>
        <w:rPr>
          <w:rFonts w:ascii="Times New Roman" w:hAnsi="Times New Roman" w:cs="Times New Roman"/>
          <w:sz w:val="28"/>
          <w:szCs w:val="28"/>
        </w:rPr>
      </w:pPr>
      <w:r>
        <w:rPr>
          <w:rFonts w:ascii="Times New Roman" w:hAnsi="Times New Roman" w:cs="Times New Roman"/>
          <w:sz w:val="28"/>
          <w:szCs w:val="28"/>
        </w:rPr>
        <w:t xml:space="preserve">Для кодирования информации в сегменте сети </w:t>
      </w:r>
    </w:p>
    <w:p w:rsidR="00EC20F6" w:rsidRDefault="00552AA4">
      <w:pPr>
        <w:rPr>
          <w:rFonts w:ascii="Times New Roman" w:hAnsi="Times New Roman" w:cs="Times New Roman"/>
          <w:sz w:val="28"/>
          <w:szCs w:val="28"/>
        </w:rPr>
      </w:pPr>
      <w:r>
        <w:rPr>
          <w:rFonts w:ascii="Times New Roman" w:hAnsi="Times New Roman" w:cs="Times New Roman"/>
          <w:sz w:val="28"/>
          <w:szCs w:val="28"/>
        </w:rPr>
        <w:lastRenderedPageBreak/>
        <w:t>используется код 4В/5В.</w:t>
      </w:r>
    </w:p>
    <w:p w:rsidR="00EC20F6" w:rsidRDefault="00552AA4">
      <w:pPr>
        <w:rPr>
          <w:rFonts w:ascii="Times New Roman" w:hAnsi="Times New Roman" w:cs="Times New Roman"/>
          <w:sz w:val="28"/>
          <w:szCs w:val="28"/>
        </w:rPr>
      </w:pPr>
      <w:r>
        <w:rPr>
          <w:rFonts w:ascii="Times New Roman" w:hAnsi="Times New Roman" w:cs="Times New Roman"/>
          <w:sz w:val="28"/>
          <w:szCs w:val="28"/>
        </w:rPr>
        <w:t>Максимальная длина сегмента до 100 м. Следует отметить, что</w:t>
      </w:r>
    </w:p>
    <w:p w:rsidR="00EC20F6" w:rsidRDefault="00552AA4">
      <w:pPr>
        <w:rPr>
          <w:rFonts w:ascii="Times New Roman" w:hAnsi="Times New Roman" w:cs="Times New Roman"/>
          <w:sz w:val="28"/>
          <w:szCs w:val="28"/>
        </w:rPr>
      </w:pPr>
      <w:r>
        <w:rPr>
          <w:rFonts w:ascii="Times New Roman" w:hAnsi="Times New Roman" w:cs="Times New Roman"/>
          <w:sz w:val="28"/>
          <w:szCs w:val="28"/>
        </w:rPr>
        <w:t>стандарт рекомендует ограничится длиной сегмента 90</w:t>
      </w:r>
      <w:r>
        <w:rPr>
          <w:rFonts w:ascii="Times New Roman" w:hAnsi="Times New Roman" w:cs="Times New Roman"/>
          <w:sz w:val="28"/>
          <w:szCs w:val="28"/>
        </w:rPr>
        <w:t xml:space="preserve"> м для</w:t>
      </w:r>
    </w:p>
    <w:p w:rsidR="00EC20F6" w:rsidRDefault="00552AA4">
      <w:pPr>
        <w:rPr>
          <w:rFonts w:ascii="Times New Roman" w:hAnsi="Times New Roman" w:cs="Times New Roman"/>
          <w:sz w:val="28"/>
          <w:szCs w:val="28"/>
        </w:rPr>
      </w:pPr>
      <w:r>
        <w:rPr>
          <w:rFonts w:ascii="Times New Roman" w:hAnsi="Times New Roman" w:cs="Times New Roman"/>
          <w:sz w:val="28"/>
          <w:szCs w:val="28"/>
        </w:rPr>
        <w:t>подстраховки от потери компьютерной сетью работоспособности,</w:t>
      </w:r>
    </w:p>
    <w:p w:rsidR="00EC20F6" w:rsidRDefault="00552AA4">
      <w:pPr>
        <w:rPr>
          <w:rFonts w:ascii="Times New Roman" w:hAnsi="Times New Roman" w:cs="Times New Roman"/>
          <w:sz w:val="28"/>
          <w:szCs w:val="28"/>
        </w:rPr>
      </w:pPr>
      <w:r>
        <w:rPr>
          <w:rFonts w:ascii="Times New Roman" w:hAnsi="Times New Roman" w:cs="Times New Roman"/>
          <w:sz w:val="28"/>
          <w:szCs w:val="28"/>
        </w:rPr>
        <w:t>обусловленной случайными отклонениями параметров сетевого</w:t>
      </w:r>
    </w:p>
    <w:p w:rsidR="00EC20F6" w:rsidRDefault="00552AA4">
      <w:pPr>
        <w:rPr>
          <w:rFonts w:ascii="Times New Roman" w:hAnsi="Times New Roman" w:cs="Times New Roman"/>
          <w:sz w:val="28"/>
          <w:szCs w:val="28"/>
        </w:rPr>
      </w:pPr>
      <w:r>
        <w:rPr>
          <w:rFonts w:ascii="Times New Roman" w:hAnsi="Times New Roman" w:cs="Times New Roman"/>
          <w:sz w:val="28"/>
          <w:szCs w:val="28"/>
        </w:rPr>
        <w:t>оборудования от их паспортных значений.</w:t>
      </w:r>
    </w:p>
    <w:p w:rsidR="00EC20F6" w:rsidRDefault="00EC20F6">
      <w:pPr>
        <w:rPr>
          <w:rFonts w:ascii="Times New Roman" w:hAnsi="Times New Roman" w:cs="Times New Roman"/>
          <w:sz w:val="28"/>
          <w:szCs w:val="28"/>
        </w:rPr>
      </w:pPr>
    </w:p>
    <w:p w:rsidR="00EC20F6" w:rsidRDefault="00552AA4">
      <w:pPr>
        <w:rPr>
          <w:rFonts w:ascii="Times New Roman" w:hAnsi="Times New Roman" w:cs="Times New Roman"/>
          <w:sz w:val="28"/>
          <w:szCs w:val="28"/>
        </w:rPr>
      </w:pPr>
      <w:r>
        <w:rPr>
          <w:rFonts w:ascii="Times New Roman" w:hAnsi="Times New Roman" w:cs="Times New Roman"/>
          <w:sz w:val="28"/>
          <w:szCs w:val="28"/>
        </w:rPr>
        <w:t>11.</w:t>
      </w:r>
      <w:r>
        <w:rPr>
          <w:rFonts w:ascii="Times New Roman" w:hAnsi="Times New Roman" w:cs="Times New Roman"/>
          <w:sz w:val="28"/>
          <w:szCs w:val="28"/>
        </w:rPr>
        <w:tab/>
        <w:t xml:space="preserve">100BASE-T4 </w:t>
      </w:r>
    </w:p>
    <w:p w:rsidR="00EC20F6" w:rsidRDefault="00552AA4">
      <w:pPr>
        <w:rPr>
          <w:rFonts w:ascii="Times New Roman" w:hAnsi="Times New Roman" w:cs="Times New Roman"/>
          <w:sz w:val="28"/>
          <w:szCs w:val="28"/>
        </w:rPr>
      </w:pPr>
      <w:r>
        <w:rPr>
          <w:rFonts w:ascii="Times New Roman" w:hAnsi="Times New Roman" w:cs="Times New Roman"/>
          <w:sz w:val="28"/>
          <w:szCs w:val="28"/>
        </w:rPr>
        <w:t>предполагает использование в качестве среды передачи информации кабеля UT</w:t>
      </w:r>
      <w:r>
        <w:rPr>
          <w:rFonts w:ascii="Times New Roman" w:hAnsi="Times New Roman" w:cs="Times New Roman"/>
          <w:sz w:val="28"/>
          <w:szCs w:val="28"/>
        </w:rPr>
        <w:t>P третьей или пятой категории. В общем случае затухание сигнала в канале передачи информации тем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w:t>
      </w:r>
      <w:r>
        <w:rPr>
          <w:rFonts w:ascii="Times New Roman" w:hAnsi="Times New Roman" w:cs="Times New Roman"/>
          <w:sz w:val="28"/>
          <w:szCs w:val="28"/>
        </w:rPr>
        <w:t>ной оболочке кабеля и максимальная длина этого кабеля не превышает 100 м, гарантируется, что разность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w:t>
      </w:r>
      <w:r>
        <w:rPr>
          <w:rFonts w:ascii="Times New Roman" w:hAnsi="Times New Roman" w:cs="Times New Roman"/>
          <w:sz w:val="28"/>
          <w:szCs w:val="28"/>
        </w:rPr>
        <w:t>ом 8В/6Т (восемь двоичных бит преобразуется в шесть трехуровневых символов).</w:t>
      </w:r>
    </w:p>
    <w:p w:rsidR="00EC20F6" w:rsidRDefault="00552AA4">
      <w:pPr>
        <w:rPr>
          <w:rFonts w:ascii="Times New Roman" w:hAnsi="Times New Roman" w:cs="Times New Roman"/>
          <w:sz w:val="28"/>
          <w:szCs w:val="28"/>
        </w:rPr>
      </w:pPr>
      <w:r>
        <w:rPr>
          <w:rFonts w:ascii="Times New Roman" w:hAnsi="Times New Roman" w:cs="Times New Roman"/>
          <w:sz w:val="28"/>
          <w:szCs w:val="28"/>
        </w:rPr>
        <w:t>100BASE-T4 предполагает использование в качестве среды передачи информации кабеля UTP третьей или пятой категории. В общем случае затухание сигнала в канале передачи информации те</w:t>
      </w:r>
      <w:r>
        <w:rPr>
          <w:rFonts w:ascii="Times New Roman" w:hAnsi="Times New Roman" w:cs="Times New Roman"/>
          <w:sz w:val="28"/>
          <w:szCs w:val="28"/>
        </w:rPr>
        <w:t>м больше, чем ниже категория кабеля, чем длиннее кабель и чем выше частота изменения электрического сигнала в кабеле. Учитывая, что все витые пары находятся в одной оболочке кабеля и максимальная длина этого кабеля не превышает 100 м, гарантируется, что ра</w:t>
      </w:r>
      <w:r>
        <w:rPr>
          <w:rFonts w:ascii="Times New Roman" w:hAnsi="Times New Roman" w:cs="Times New Roman"/>
          <w:sz w:val="28"/>
          <w:szCs w:val="28"/>
        </w:rPr>
        <w:t>зность длин витых пар не превысит одного метра. В сегменте используется топология «пассивная звезда» или «пассивное дерево». Информация в сегменте кодируется кодом 8В/6Т (восемь двоичных бит преобразуется в шесть трехуровневых символов).</w:t>
      </w:r>
    </w:p>
    <w:sectPr w:rsidR="00EC20F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2AA4" w:rsidRDefault="00552AA4">
      <w:pPr>
        <w:spacing w:line="240" w:lineRule="auto"/>
      </w:pPr>
      <w:r>
        <w:separator/>
      </w:r>
    </w:p>
  </w:endnote>
  <w:endnote w:type="continuationSeparator" w:id="0">
    <w:p w:rsidR="00552AA4" w:rsidRDefault="00552A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CC"/>
    <w:family w:val="swiss"/>
    <w:pitch w:val="variable"/>
    <w:sig w:usb0="E4002EFF" w:usb1="C0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2AA4" w:rsidRDefault="00552AA4">
      <w:pPr>
        <w:spacing w:after="0"/>
      </w:pPr>
      <w:r>
        <w:separator/>
      </w:r>
    </w:p>
  </w:footnote>
  <w:footnote w:type="continuationSeparator" w:id="0">
    <w:p w:rsidR="00552AA4" w:rsidRDefault="00552AA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90C"/>
    <w:rsid w:val="00301D03"/>
    <w:rsid w:val="003834B9"/>
    <w:rsid w:val="003A3A6E"/>
    <w:rsid w:val="00433557"/>
    <w:rsid w:val="004F6A75"/>
    <w:rsid w:val="00542BA4"/>
    <w:rsid w:val="00552AA4"/>
    <w:rsid w:val="005657EB"/>
    <w:rsid w:val="005D280F"/>
    <w:rsid w:val="00656AE2"/>
    <w:rsid w:val="006F01F4"/>
    <w:rsid w:val="00786473"/>
    <w:rsid w:val="0083190C"/>
    <w:rsid w:val="00976867"/>
    <w:rsid w:val="00A73247"/>
    <w:rsid w:val="00BC65A2"/>
    <w:rsid w:val="00C311D2"/>
    <w:rsid w:val="00C634FE"/>
    <w:rsid w:val="00CD3C35"/>
    <w:rsid w:val="00D103B4"/>
    <w:rsid w:val="00E626EA"/>
    <w:rsid w:val="00EC20F6"/>
    <w:rsid w:val="00EF718C"/>
    <w:rsid w:val="00F03828"/>
    <w:rsid w:val="00FC4005"/>
    <w:rsid w:val="00FC5B8F"/>
    <w:rsid w:val="00FD2830"/>
    <w:rsid w:val="50D41D6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142E65-64DC-4AD0-88E5-3EDBC60C2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pPr>
      <w:tabs>
        <w:tab w:val="center" w:pos="4677"/>
        <w:tab w:val="right" w:pos="9355"/>
      </w:tabs>
      <w:spacing w:after="0" w:line="240" w:lineRule="auto"/>
    </w:pPr>
  </w:style>
  <w:style w:type="paragraph" w:styleId="a5">
    <w:name w:val="footer"/>
    <w:basedOn w:val="a"/>
    <w:link w:val="a6"/>
    <w:uiPriority w:val="99"/>
    <w:unhideWhenUsed/>
    <w:pPr>
      <w:tabs>
        <w:tab w:val="center" w:pos="4677"/>
        <w:tab w:val="right" w:pos="9355"/>
      </w:tabs>
      <w:spacing w:after="0" w:line="240" w:lineRule="auto"/>
    </w:pPr>
  </w:style>
  <w:style w:type="table" w:styleId="a7">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4">
    <w:name w:val="Верхний колонтитул Знак"/>
    <w:basedOn w:val="a0"/>
    <w:link w:val="a3"/>
    <w:uiPriority w:val="99"/>
  </w:style>
  <w:style w:type="character" w:customStyle="1" w:styleId="a6">
    <w:name w:val="Нижний колонтитул Знак"/>
    <w:basedOn w:val="a0"/>
    <w:link w:val="a5"/>
    <w:uiPriority w:val="99"/>
    <w:qFormat/>
  </w:style>
  <w:style w:type="paragraph" w:styleId="a8">
    <w:name w:val="List Paragraph"/>
    <w:basedOn w:val="a"/>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1584</Words>
  <Characters>9032</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Артём</dc:creator>
  <cp:lastModifiedBy>Аушев Магомед-Басир Абумуслимович</cp:lastModifiedBy>
  <cp:revision>2</cp:revision>
  <dcterms:created xsi:type="dcterms:W3CDTF">2023-06-05T13:24:00Z</dcterms:created>
  <dcterms:modified xsi:type="dcterms:W3CDTF">2023-06-05T13:24:00Z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1049-11.2.0.11219</vt:lpwstr>
  </property>
  <property fmtid="{D5CDD505-2E9C-101B-9397-08002B2CF9AE}" pid="3" name="ICV">
    <vt:lpwstr>F7E7558F94F54A8EB46F3E15375A698C</vt:lpwstr>
  </property>
</Properties>
</file>