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2C38" w14:textId="77777777" w:rsidR="00C30C16" w:rsidRPr="001120C9" w:rsidRDefault="00C30C16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 w:rsid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EFA390F" w14:textId="77777777" w:rsidR="00C30C16" w:rsidRPr="00912DC7" w:rsidRDefault="00912DC7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06BD0AF" w14:textId="77777777" w:rsidR="001120C9" w:rsidRPr="00912DC7" w:rsidRDefault="001120C9" w:rsidP="001120C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331BA6A" w14:textId="77777777" w:rsidR="00C30C16" w:rsidRPr="00912DC7" w:rsidRDefault="001120C9" w:rsidP="00F02D33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5C9637A" w14:textId="430FE11B" w:rsidR="00C30C16" w:rsidRPr="00266DF2" w:rsidRDefault="00C30C16" w:rsidP="00B5241A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  <w:r w:rsidR="001120C9"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 w:rsidR="00F900B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2500526B" w14:textId="0980C422" w:rsidR="00C30C16" w:rsidRPr="00161019" w:rsidRDefault="00F900B1" w:rsidP="0016101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</w:t>
      </w:r>
      <w:r w:rsidR="00C30C16" w:rsidRPr="0016101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работа №</w:t>
      </w:r>
      <w:r w:rsidR="003C0FB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8</w:t>
      </w:r>
      <w:r w:rsidR="00017982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 xml:space="preserve"> </w:t>
      </w:r>
    </w:p>
    <w:p w14:paraId="18668D05" w14:textId="77777777" w:rsidR="00C30C16" w:rsidRPr="00146E59" w:rsidRDefault="00C30C16" w:rsidP="00C30C16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13CAA7F" w14:textId="6862AE26" w:rsidR="00C30C16" w:rsidRPr="00871EBD" w:rsidRDefault="00C30C16" w:rsidP="008563C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6101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Григорян Нона Грачиковна</w:t>
      </w:r>
    </w:p>
    <w:p w14:paraId="7F658E05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6064562" w14:textId="77777777" w:rsidR="00C30C16" w:rsidRPr="00146E59" w:rsidRDefault="00C30C16" w:rsidP="00C30C1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BBB8E72" w14:textId="54A742FB" w:rsidR="00C30C16" w:rsidRPr="00146E59" w:rsidRDefault="00C30C16" w:rsidP="00DE56DD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="00DE56DD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Компьютерные сети</w:t>
      </w:r>
    </w:p>
    <w:p w14:paraId="755481F4" w14:textId="77777777" w:rsidR="00146E59" w:rsidRPr="00146E59" w:rsidRDefault="00146E59" w:rsidP="00146E5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60A65FA" w14:textId="77777777" w:rsidR="00146E59" w:rsidRPr="00146E59" w:rsidRDefault="00146E59" w:rsidP="00C30C16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60E2E" w:rsidRPr="00266DF2" w14:paraId="36AA2EC7" w14:textId="77777777" w:rsidTr="00F02D33">
        <w:tc>
          <w:tcPr>
            <w:tcW w:w="3549" w:type="dxa"/>
          </w:tcPr>
          <w:p w14:paraId="17F6F6DF" w14:textId="107FB3A4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DE56DD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786994B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57A0F50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3E0609B6" w14:textId="77777777" w:rsidTr="00F02D33">
        <w:tc>
          <w:tcPr>
            <w:tcW w:w="3549" w:type="dxa"/>
          </w:tcPr>
          <w:p w14:paraId="39D16368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0DF61D3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4B8BBB7" w14:textId="5C2244F8" w:rsidR="00146E59" w:rsidRPr="00C8141B" w:rsidRDefault="00146E59" w:rsidP="00F02D33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 w:rsidR="00DE56DD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560E2E" w:rsidRPr="00266DF2" w14:paraId="347033E4" w14:textId="77777777" w:rsidTr="00F02D33">
        <w:tc>
          <w:tcPr>
            <w:tcW w:w="3549" w:type="dxa"/>
          </w:tcPr>
          <w:p w14:paraId="08AF67BB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C2B37E4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310C0031" w14:textId="77777777" w:rsidR="00146E59" w:rsidRPr="00266DF2" w:rsidRDefault="00146E59" w:rsidP="00560E2E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</w:t>
            </w:r>
            <w:r w:rsidR="00560E2E"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:</w:t>
            </w:r>
          </w:p>
        </w:tc>
      </w:tr>
      <w:tr w:rsidR="00560E2E" w:rsidRPr="00266DF2" w14:paraId="413F0EA9" w14:textId="77777777" w:rsidTr="00F02D33">
        <w:tc>
          <w:tcPr>
            <w:tcW w:w="3549" w:type="dxa"/>
          </w:tcPr>
          <w:p w14:paraId="4F836E5F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02E035D" w14:textId="77777777" w:rsidR="00146E59" w:rsidRPr="00266DF2" w:rsidRDefault="00146E59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043B9E4" w14:textId="6B1AE722" w:rsidR="00146E59" w:rsidRPr="00C8141B" w:rsidRDefault="003C0FB9" w:rsidP="00560E2E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22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05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23</w:t>
            </w:r>
            <w:r w:rsidR="00560E2E"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г.</w:t>
            </w:r>
          </w:p>
        </w:tc>
      </w:tr>
      <w:tr w:rsidR="00560E2E" w:rsidRPr="00266DF2" w14:paraId="0F831393" w14:textId="77777777" w:rsidTr="00F02D33">
        <w:tc>
          <w:tcPr>
            <w:tcW w:w="3549" w:type="dxa"/>
          </w:tcPr>
          <w:p w14:paraId="2B223F67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E7145A" w14:textId="77777777" w:rsidR="00560E2E" w:rsidRPr="00266DF2" w:rsidRDefault="00560E2E" w:rsidP="00560E2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B04BAE7" w14:textId="77777777" w:rsidR="00560E2E" w:rsidRPr="00266DF2" w:rsidRDefault="00560E2E" w:rsidP="00266DF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09BD7847" w14:textId="77777777" w:rsidR="008B0880" w:rsidRDefault="008B0880" w:rsidP="008B0880">
      <w:pPr>
        <w:tabs>
          <w:tab w:val="left" w:pos="1896"/>
          <w:tab w:val="center" w:pos="4819"/>
        </w:tabs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92B835" w14:textId="159565CE" w:rsidR="00BC41A6" w:rsidRDefault="00BC41A6" w:rsidP="008B0880">
      <w:pPr>
        <w:tabs>
          <w:tab w:val="left" w:pos="1896"/>
          <w:tab w:val="center" w:pos="4819"/>
        </w:tabs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BC41A6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  <w:r w:rsidR="00C30C16"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>20</w:t>
      </w:r>
      <w:r w:rsidR="008B0880"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35357D7F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3C0FB9">
        <w:rPr>
          <w:rFonts w:ascii="Times New Roman" w:hAnsi="Times New Roman" w:cs="Times New Roman"/>
          <w:sz w:val="28"/>
          <w:szCs w:val="28"/>
        </w:rPr>
        <w:tab/>
        <w:t>Что такое интерференция, интерференционная помеха?</w:t>
      </w:r>
    </w:p>
    <w:p w14:paraId="34FA1296" w14:textId="58564784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Интерференция - это явление, когда две или более волн с разными частотами или фазами пересекаются в одной точке пространства. Интерференционная помеха - это искажение сигнала, вызванное интерференцией с другими сигналами или шумами.</w:t>
      </w:r>
    </w:p>
    <w:p w14:paraId="78A7C30E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Поясните понятие зоны освещенности (прямой видимости).</w:t>
      </w:r>
    </w:p>
    <w:p w14:paraId="3F134E90" w14:textId="00F1D3C8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Зона освещенности - это область, в которой прямой видимости между передающей и приемной антеннами достаточно для передачи сигнала. Эта зона зависит от мощности передающей антенны, частоты сигнала и препятствий на пути распространения сигнала.</w:t>
      </w:r>
    </w:p>
    <w:p w14:paraId="62B9B13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Нарисуйте и поясните прохождение лучей от передающей до приемной антенны в области освещенности.</w:t>
      </w:r>
    </w:p>
    <w:p w14:paraId="2002B429" w14:textId="5A4E17BF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22C64510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4.</w:t>
      </w:r>
      <w:r w:rsidRPr="003C0FB9">
        <w:rPr>
          <w:rFonts w:ascii="Times New Roman" w:hAnsi="Times New Roman" w:cs="Times New Roman"/>
          <w:sz w:val="28"/>
          <w:szCs w:val="28"/>
        </w:rPr>
        <w:tab/>
        <w:t>Что такое ослабление свободного пространства и от чего оно за-</w:t>
      </w:r>
    </w:p>
    <w:p w14:paraId="2B544B2F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висит?</w:t>
      </w:r>
    </w:p>
    <w:p w14:paraId="1817F8FB" w14:textId="22A9772F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Ослабление свободного пространства - это уменьшение мощности сигнала при распространении в свободном пространстве. Оно зависит от расстояния между антеннами, частоты сигнала и препятствий на пути распространения сигнала.</w:t>
      </w:r>
    </w:p>
    <w:p w14:paraId="6AB7680F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5.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Как зависит напряженность поля от расстояния между антеннами</w:t>
      </w:r>
    </w:p>
    <w:p w14:paraId="191FEE1B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в области освещенности?</w:t>
      </w:r>
    </w:p>
    <w:p w14:paraId="4A6ECD47" w14:textId="4F0F8D38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17C604B9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6.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Как зависит напряженность поля от высоты подвеса антенны в</w:t>
      </w:r>
    </w:p>
    <w:p w14:paraId="22AFDE36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области освещенности?</w:t>
      </w:r>
    </w:p>
    <w:p w14:paraId="628C0053" w14:textId="2F8CFE96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lastRenderedPageBreak/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2FF56365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7.</w:t>
      </w:r>
      <w:r w:rsidRPr="003C0FB9">
        <w:rPr>
          <w:rFonts w:ascii="Times New Roman" w:hAnsi="Times New Roman" w:cs="Times New Roman"/>
          <w:sz w:val="28"/>
          <w:szCs w:val="28"/>
        </w:rPr>
        <w:tab/>
        <w:t>Сравните характер зависимости от расстояния напряженности по-</w:t>
      </w:r>
    </w:p>
    <w:p w14:paraId="73F2DB1A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ля и мощности сигнала в точке приема при распространении радиоволн в</w:t>
      </w:r>
    </w:p>
    <w:p w14:paraId="46CC643D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свободном пространстве?</w:t>
      </w:r>
    </w:p>
    <w:p w14:paraId="4E181B27" w14:textId="666AF02E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Напряженность поля убывает с расстоянием между антеннами, а мощность сигнала убывает с квадратом расстояния между антеннами в области освещенности при распространении радиоволн в свободном пространстве.</w:t>
      </w:r>
    </w:p>
    <w:p w14:paraId="0DD6967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8.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Что такое интерференция?</w:t>
      </w:r>
    </w:p>
    <w:p w14:paraId="0DA69E2D" w14:textId="0FB679CA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Интерференция - это явление, когда две или более волны с разными частотами или фазами пересекаются в одной точке пространства.</w:t>
      </w:r>
      <w:r w:rsidRPr="003C0FB9">
        <w:rPr>
          <w:rFonts w:ascii="Times New Roman" w:hAnsi="Times New Roman" w:cs="Times New Roman"/>
          <w:sz w:val="28"/>
          <w:szCs w:val="28"/>
        </w:rPr>
        <w:tab/>
      </w:r>
    </w:p>
    <w:p w14:paraId="4C0EEAB4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9.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Поясните понятия: зоны освещенности, тени и полутени.</w:t>
      </w:r>
    </w:p>
    <w:p w14:paraId="359004FD" w14:textId="5A0BBF4B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Зона освещенности - это область, в которой прямой видимости между передающей и приемной антеннами достаточно для передачи сигнала. Тень - это область, в которой сигнал не достигает приемной антенны из-за препятствий на пути распространения сигнала. Полутень - это область, в которой сигнал достигает приемной антенны, но с меньшей мощностью, чем в зоне освещенности.</w:t>
      </w:r>
    </w:p>
    <w:p w14:paraId="711C3DE4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10.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Нарисуйте и поясните прохождение лучей от передающей до</w:t>
      </w:r>
    </w:p>
    <w:p w14:paraId="637F47D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приемной антенны в области освещенности.</w:t>
      </w:r>
    </w:p>
    <w:p w14:paraId="18FA02FB" w14:textId="092E8E0A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Прохождение лучей от передающей до приемной антенны в области освещенности зависит от топологии сети и расположения антенн. В случае звездной топологии лучи идут напрямую от передающей антенны к каждой приемной антенне. В случае кольцевой топологии лучи идут по кольцу от передающей антенны к каждой приемной антенне. В случае широковещательной передачи лучи идут от передающей антенны во все направления.</w:t>
      </w:r>
    </w:p>
    <w:p w14:paraId="4A510EB5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11.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Что такое множитель ослабления</w:t>
      </w:r>
    </w:p>
    <w:p w14:paraId="084606AA" w14:textId="0F27E951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 xml:space="preserve">Множитель ослабления - это коэффициент, который показывает, насколько уменьшится мощность сигнала при распространении на определенном </w:t>
      </w:r>
      <w:r w:rsidRPr="003C0FB9">
        <w:rPr>
          <w:rFonts w:ascii="Times New Roman" w:hAnsi="Times New Roman" w:cs="Times New Roman"/>
          <w:sz w:val="28"/>
          <w:szCs w:val="28"/>
        </w:rPr>
        <w:lastRenderedPageBreak/>
        <w:t>расстоянии. Он зависит от расстояния между антеннами, частоты сигнала и препятствий на пути распространения сигнала.</w:t>
      </w:r>
    </w:p>
    <w:p w14:paraId="017A63DB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12.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Как зависит напряженность поля от расстояния между антеннами</w:t>
      </w:r>
    </w:p>
    <w:p w14:paraId="4F556F98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в области освещенности?</w:t>
      </w:r>
    </w:p>
    <w:p w14:paraId="7293F68D" w14:textId="051B9B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Напряженность поля убывает с расстоянием между антеннами в области освещенности. Это происходит из-за ослабления свободного пространства.</w:t>
      </w:r>
    </w:p>
    <w:p w14:paraId="31667A55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13.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Как зависит напряженность поля от высоты подвеса антенны в</w:t>
      </w:r>
    </w:p>
    <w:p w14:paraId="436FD324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области освещенности?</w:t>
      </w:r>
    </w:p>
    <w:p w14:paraId="1192FCD6" w14:textId="3760514C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Напряженность поля увеличивается с высотой подвеса антенны в области освещенности. Это происходит из-за уменьшения ослабления свободного пространства.</w:t>
      </w:r>
    </w:p>
    <w:p w14:paraId="4EFA4CCC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14.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В чем заключается влияние тропосферы на распространение ра-</w:t>
      </w:r>
    </w:p>
    <w:p w14:paraId="73610AA5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диоволн в свободном пространстве?</w:t>
      </w:r>
    </w:p>
    <w:p w14:paraId="73C3BE16" w14:textId="77777777" w:rsid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Тропосфера - это нижний слой атмосферы, который содержит водяной пар и другие газы. Она может влиять на распространение радиоволн в свободном пространстве из-за изменения показателя преломления воздуха.</w:t>
      </w:r>
    </w:p>
    <w:p w14:paraId="4D524276" w14:textId="7937FBCC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15.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Что такое замирания (фединг) сигнала и каковы причины возник-</w:t>
      </w:r>
    </w:p>
    <w:p w14:paraId="67CC8E05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 xml:space="preserve">новения быстрых и медленных замираний? </w:t>
      </w:r>
    </w:p>
    <w:p w14:paraId="6B7A437A" w14:textId="6BB7DCD0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Замирания (фединг) сигнала - это изменения мощности сигнала при распространении в свободном пространстве из-за интерференции волн, отражения от препятствий и других факторов. Быстрые замирания вызываются изменением фазы волн, а медленные замирания - изменением амплитуды волн.</w:t>
      </w:r>
    </w:p>
    <w:p w14:paraId="4C7B7FC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16.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Основные технические характеристики стандарта GSM.</w:t>
      </w:r>
    </w:p>
    <w:p w14:paraId="38E0E043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GSM (Global System for Mobile Communications) - это стандарт цифровой сотовой связи, который используется в большинстве стран мира. Он определяет параметры передачи данных, аудио и видео в сотовых сетях.</w:t>
      </w:r>
    </w:p>
    <w:p w14:paraId="2608395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17.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Структурная схема стандарта GSM.</w:t>
      </w:r>
    </w:p>
    <w:p w14:paraId="1B1810D9" w14:textId="2733079D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Структура стандарта GSM включает базовую станцию, контроллер базовой станции, мобильный телефон, центр коммутации пакетов данных и другие элементы.</w:t>
      </w:r>
    </w:p>
    <w:p w14:paraId="054B131A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lastRenderedPageBreak/>
        <w:t>18.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Назначение и функции, выполняемые ЦКПС - MSC.</w:t>
      </w:r>
    </w:p>
    <w:p w14:paraId="286CF629" w14:textId="6001269C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ЦКПС - MSC (Mobile Switching Center) - это центральный коммутатор в сети сотовой связи, который обеспечивает маршрутизацию звонков, управление ресурсами сети и другие функции. Он также выполняет функции контроля и управления мобильными станциями.</w:t>
      </w:r>
    </w:p>
    <w:p w14:paraId="772C3A57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19.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Перечислить состав долговременных данных, хранящихся в реги-</w:t>
      </w:r>
    </w:p>
    <w:p w14:paraId="76C70554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 xml:space="preserve">страх HLR и VLR. </w:t>
      </w:r>
    </w:p>
    <w:p w14:paraId="4C244CBE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В регистрах HLR (Home Location Register) и VLR (Visitor Location Register) хранятся долговременные данные абонентов, такие как номера телефонов, идентификаторы абонентов, информация о подписке на услуги, данные о местоположении и другие данные.</w:t>
      </w:r>
    </w:p>
    <w:p w14:paraId="6642CB93" w14:textId="77777777" w:rsidR="003C0FB9" w:rsidRPr="003C0FB9" w:rsidRDefault="003C0FB9" w:rsidP="003C0F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20.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Каким образом реализуется процедура проверки сетью подлин-</w:t>
      </w:r>
    </w:p>
    <w:p w14:paraId="2B88A317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ности абонента.</w:t>
      </w:r>
    </w:p>
    <w:p w14:paraId="051DDB67" w14:textId="0F1CD41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Процедура проверки подлинности абонента реализуется с помощью аутентификации SIM-карты, которая осуществляется путем передачи уникального идентификатора SIM-карты и пароля на сервер аутентификации в сети сотовой связи.</w:t>
      </w:r>
    </w:p>
    <w:p w14:paraId="6576B484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21.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Назначение межсетевого функционального стыка IWF, эхопода-</w:t>
      </w:r>
    </w:p>
    <w:p w14:paraId="15F80B57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вителя ЕС.</w:t>
      </w:r>
    </w:p>
    <w:p w14:paraId="5BA7942B" w14:textId="4D81FEE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Межсетевой функциональный стык IWF (Interworking Function) и эхоподавитель ЕС (Echo Canceller) используются для обеспечения взаимодействия между различными сетями связи, такими как сотовые сети и сети фиксированной связи.</w:t>
      </w:r>
    </w:p>
    <w:p w14:paraId="46EC1F92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22.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Функции, выполняемые центром эксплуатации и технического</w:t>
      </w:r>
    </w:p>
    <w:p w14:paraId="6B83F7BB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обслуживания ОМС.</w:t>
      </w:r>
    </w:p>
    <w:p w14:paraId="30371480" w14:textId="72AF6351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Центр эксплуатации и технического обслуживания ОМС (Operations and Maintenance Center) выполняет функции по управлению и мониторингу сети сотовой связи, включая обслуживание оборудования, управление ресурсами сети и другие функции.</w:t>
      </w:r>
    </w:p>
    <w:p w14:paraId="4C1A485E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23.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Пояснить термин «приоритетный доступ». Какой блок реализует</w:t>
      </w:r>
    </w:p>
    <w:p w14:paraId="27571E22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lastRenderedPageBreak/>
        <w:t>эту процедуру?</w:t>
      </w:r>
    </w:p>
    <w:p w14:paraId="2F3D168E" w14:textId="0B951E13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Приоритетный доступ - это процедура, при которой определенным абонентам предоставляется приоритетный доступ к сети сотовой связи. Эту процедуру реализует блок управления доступом (Access Control Block).</w:t>
      </w:r>
    </w:p>
    <w:p w14:paraId="55970C2B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24.</w:t>
      </w:r>
      <w:r w:rsidRPr="003C0FB9">
        <w:rPr>
          <w:rFonts w:ascii="Times New Roman" w:hAnsi="Times New Roman" w:cs="Times New Roman"/>
          <w:sz w:val="28"/>
          <w:szCs w:val="28"/>
        </w:rPr>
        <w:tab/>
        <w:t>Состав оборудования базовой станции</w:t>
      </w:r>
    </w:p>
    <w:p w14:paraId="45E87C9E" w14:textId="4B18A595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Состав оборудования базовой станции включает в себя антенну, передающую и принимающую аппаратуру, блок управления и другие компоненты.</w:t>
      </w:r>
    </w:p>
    <w:p w14:paraId="03019BEF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25.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Назначение транскодера ТСЕ. </w:t>
      </w:r>
    </w:p>
    <w:p w14:paraId="5F302C16" w14:textId="290F4D63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Транскодер ТСЕ (Transcoder Subsystem Equipment) используется для преобразования аудио-сигналов в различных форматах, чтобы обеспечить совместимость между разными сетями связи и устройствами.</w:t>
      </w:r>
    </w:p>
    <w:p w14:paraId="56183250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26.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Дать определение зоны Френеля и правило ее использования?</w:t>
      </w:r>
    </w:p>
    <w:p w14:paraId="6B2F5E0E" w14:textId="08F48E9A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Зона Френеля - это область вокруг прямой линии между передатчиком и приемником, в которой происходят интерференции между прямым и отраженным сигналами. Правило использования зоны Френеля заключается в том, чтобы обеспечить достаточное пространство для распространения радиоволн без существенных потерь на дифракцию и интерференцию.</w:t>
      </w:r>
    </w:p>
    <w:p w14:paraId="13383972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27.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Что понимается под усредненной медианной мощностью сигнала</w:t>
      </w:r>
    </w:p>
    <w:p w14:paraId="6F0095B7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(УММС)?</w:t>
      </w:r>
    </w:p>
    <w:p w14:paraId="36BC421F" w14:textId="0E19A5A6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Усредненная медианная мощность сигнала (УММС) - это среднее значение мощности сигнала, рассчитанное на основе медианного значения мощности за определенный период времени. Этот параметр используется для оценки уровня сигнала в сетях связи.</w:t>
      </w:r>
    </w:p>
    <w:p w14:paraId="6F417188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28.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Охарактеризовать способы расчета уровня сигнала на входе при-</w:t>
      </w:r>
    </w:p>
    <w:p w14:paraId="3CAD592E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емника.</w:t>
      </w:r>
    </w:p>
    <w:p w14:paraId="61430D67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Уровень сигнала на входе приемника может быть рассчитан различными способами, включая измерение мощности сигнала, оценку уровня шума и другие методы.</w:t>
      </w:r>
    </w:p>
    <w:p w14:paraId="3D93148C" w14:textId="77777777" w:rsidR="003C0FB9" w:rsidRPr="003C0FB9" w:rsidRDefault="003C0FB9" w:rsidP="003C0F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29.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Дать определение понятия «квазигладкой» местности</w:t>
      </w:r>
    </w:p>
    <w:p w14:paraId="5590038D" w14:textId="088FC232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lastRenderedPageBreak/>
        <w:t>Квазигладкая местность - это местность с небольшим количеством высоких препятствий, которые могут повлиять на распространение радиоволн. Это позволяет уменьшить потери сигнала и улучшить качество связи.</w:t>
      </w:r>
    </w:p>
    <w:p w14:paraId="10E52C37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30.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Назначение и особенности применения модели Окамуры.</w:t>
      </w:r>
    </w:p>
    <w:p w14:paraId="42FC6CAE" w14:textId="6B647956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Модель Окамуры - это математическая модель, используемая для описания распространения радиоволн на средних и высоких частотах в зоне земной поверхности. Она учитывает влияние земной поверхности на распространение сигнала и может использоваться для оптимизации проектирования сетей связи.</w:t>
      </w:r>
    </w:p>
    <w:p w14:paraId="68E2198A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31.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Назначение и особенности применения модели Окамуры-Хата.</w:t>
      </w:r>
    </w:p>
    <w:p w14:paraId="5E78C1B6" w14:textId="65403600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Модель Окамуры-Хата - это модификация модели Окамуры, которая учитывает влияние эффекта многолучевого распространения на качество связи. Она может использоваться для оптимизации проектирования сетей связи в условиях городской застройки.</w:t>
      </w:r>
    </w:p>
    <w:p w14:paraId="59AC56E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32.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Какие показатели позволяет рассчитывать онлайн-калькулятор? </w:t>
      </w:r>
    </w:p>
    <w:p w14:paraId="553D3A8B" w14:textId="5CE200A9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Онлайн-калькулятор может рассчитывать различные показатели, включая уровень сигнала, мощность сигнала, шумовой уровень и другие параметры.</w:t>
      </w:r>
    </w:p>
    <w:p w14:paraId="28FBBB64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33.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Классификация ССС и параметры орбит ИСЗ, достоинства и недос-</w:t>
      </w:r>
    </w:p>
    <w:p w14:paraId="5C50BD73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татки.</w:t>
      </w:r>
    </w:p>
    <w:p w14:paraId="2080C19E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ССС (Системы спутниковой связи) классифицируются по типу орбиты, на которой находятся спутники, и включают геостационарные, низкоорбитальные и среднеорбитальные системы. Каждый тип орбиты имеет свои достоинства и недостатки, в зависимости от конкретных требований к сети связи.</w:t>
      </w:r>
    </w:p>
    <w:p w14:paraId="7087688D" w14:textId="77777777" w:rsidR="003C0FB9" w:rsidRPr="003C0FB9" w:rsidRDefault="003C0FB9" w:rsidP="003C0F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34.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Структурная схема ССС и ее частотный план.</w:t>
      </w:r>
    </w:p>
    <w:p w14:paraId="72032672" w14:textId="431A23F3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Структурная схема ССС включает в себя спутники, земные станции, сеть управления и другие компоненты. Частотный план определяет диапазоны частот, используемые для передачи сигналов между спутниками и земными станциями.</w:t>
      </w:r>
    </w:p>
    <w:p w14:paraId="7DE6E988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35.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Перечислить основные параметры ССС.</w:t>
      </w:r>
    </w:p>
    <w:p w14:paraId="16CB571C" w14:textId="274953A2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Основные параметры ССС включают в себя частоту, пропускную способность, скорость передачи данных, задержку сигнала и другие параметры.</w:t>
      </w:r>
    </w:p>
    <w:p w14:paraId="11D9915C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36.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Особенности распространения радиоволн на трассах ССС.</w:t>
      </w:r>
    </w:p>
    <w:p w14:paraId="4C3A4C0F" w14:textId="3B2576BF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lastRenderedPageBreak/>
        <w:t>Радиоволны на трассах ССС могут испытывать различные эффекты, такие как затухание, интерференцию и многолучевое распространение. Эти эффекты могут быть уменьшены с помощью различных методов, таких как использование антенн с высокой направленностью и алгоритмов обработки сигналов.</w:t>
      </w:r>
    </w:p>
    <w:p w14:paraId="7384BB81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37.</w:t>
      </w:r>
      <w:r w:rsidRPr="003C0FB9">
        <w:rPr>
          <w:rFonts w:ascii="Times New Roman" w:hAnsi="Times New Roman" w:cs="Times New Roman"/>
          <w:sz w:val="28"/>
          <w:szCs w:val="28"/>
        </w:rPr>
        <w:tab/>
        <w:t xml:space="preserve"> Способы повышения энергетических показателей ССС.</w:t>
      </w:r>
    </w:p>
    <w:p w14:paraId="461A3ED2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0FB9">
        <w:rPr>
          <w:rFonts w:ascii="Times New Roman" w:hAnsi="Times New Roman" w:cs="Times New Roman"/>
          <w:sz w:val="28"/>
          <w:szCs w:val="28"/>
        </w:rPr>
        <w:t>Повышение энергетических показателей ССС может быть достигнуто с помощью различных методов, таких как увеличение мощности передатчика, использование более эффективных антенн и других технологий. Однако это может привести к увеличению интерференции и другим проблемам, которые также должны быть учтены при проектировании сетей связи.</w:t>
      </w:r>
    </w:p>
    <w:p w14:paraId="77E8DAF9" w14:textId="77777777" w:rsidR="003C0FB9" w:rsidRPr="003C0FB9" w:rsidRDefault="003C0FB9" w:rsidP="003C0F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70580" w14:textId="7777229A" w:rsidR="00F92552" w:rsidRPr="00D55610" w:rsidRDefault="00F92552" w:rsidP="00E21D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552" w:rsidRPr="00D55610" w:rsidSect="00D26314">
      <w:headerReference w:type="default" r:id="rId8"/>
      <w:footerReference w:type="default" r:id="rId9"/>
      <w:pgSz w:w="11906" w:h="16838"/>
      <w:pgMar w:top="1134" w:right="567" w:bottom="1134" w:left="1701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D326E" w14:textId="77777777" w:rsidR="00FD15F9" w:rsidRDefault="00FD15F9" w:rsidP="001120C9">
      <w:pPr>
        <w:spacing w:after="0" w:line="240" w:lineRule="auto"/>
      </w:pPr>
      <w:r>
        <w:separator/>
      </w:r>
    </w:p>
  </w:endnote>
  <w:endnote w:type="continuationSeparator" w:id="0">
    <w:p w14:paraId="643AE409" w14:textId="77777777" w:rsidR="00FD15F9" w:rsidRDefault="00FD15F9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10989955"/>
      <w:docPartObj>
        <w:docPartGallery w:val="Page Numbers (Bottom of Page)"/>
        <w:docPartUnique/>
      </w:docPartObj>
    </w:sdtPr>
    <w:sdtContent>
      <w:p w14:paraId="1F7A5750" w14:textId="77777777" w:rsidR="003063CC" w:rsidRPr="003063CC" w:rsidRDefault="003063CC" w:rsidP="003063CC">
        <w:pPr>
          <w:pStyle w:val="a6"/>
          <w:jc w:val="center"/>
          <w:rPr>
            <w:rFonts w:ascii="Times New Roman" w:hAnsi="Times New Roman" w:cs="Times New Roman"/>
          </w:rPr>
        </w:pPr>
        <w:r w:rsidRPr="003063CC">
          <w:rPr>
            <w:rFonts w:ascii="Times New Roman" w:hAnsi="Times New Roman" w:cs="Times New Roman"/>
          </w:rPr>
          <w:fldChar w:fldCharType="begin"/>
        </w:r>
        <w:r w:rsidRPr="003063CC">
          <w:rPr>
            <w:rFonts w:ascii="Times New Roman" w:hAnsi="Times New Roman" w:cs="Times New Roman"/>
          </w:rPr>
          <w:instrText>PAGE   \* MERGEFORMAT</w:instrText>
        </w:r>
        <w:r w:rsidRPr="003063CC">
          <w:rPr>
            <w:rFonts w:ascii="Times New Roman" w:hAnsi="Times New Roman" w:cs="Times New Roman"/>
          </w:rPr>
          <w:fldChar w:fldCharType="separate"/>
        </w:r>
        <w:r w:rsidR="00912DC7">
          <w:rPr>
            <w:rFonts w:ascii="Times New Roman" w:hAnsi="Times New Roman" w:cs="Times New Roman"/>
            <w:noProof/>
          </w:rPr>
          <w:t>6</w:t>
        </w:r>
        <w:r w:rsidRPr="003063CC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CF10" w14:textId="77777777" w:rsidR="00FD15F9" w:rsidRDefault="00FD15F9" w:rsidP="001120C9">
      <w:pPr>
        <w:spacing w:after="0" w:line="240" w:lineRule="auto"/>
      </w:pPr>
      <w:r>
        <w:separator/>
      </w:r>
    </w:p>
  </w:footnote>
  <w:footnote w:type="continuationSeparator" w:id="0">
    <w:p w14:paraId="5FC2FFF4" w14:textId="77777777" w:rsidR="00FD15F9" w:rsidRDefault="00FD15F9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1C1BC" w14:textId="77777777" w:rsidR="00BC41A6" w:rsidRPr="00D26314" w:rsidRDefault="00BC41A6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14583414">
    <w:abstractNumId w:val="0"/>
  </w:num>
  <w:num w:numId="2" w16cid:durableId="228273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6"/>
    <w:rsid w:val="00017982"/>
    <w:rsid w:val="00062625"/>
    <w:rsid w:val="000B54F1"/>
    <w:rsid w:val="00111288"/>
    <w:rsid w:val="001120C9"/>
    <w:rsid w:val="00146E59"/>
    <w:rsid w:val="00161019"/>
    <w:rsid w:val="001F5C2A"/>
    <w:rsid w:val="0022009D"/>
    <w:rsid w:val="00222AF2"/>
    <w:rsid w:val="00263328"/>
    <w:rsid w:val="00265DCA"/>
    <w:rsid w:val="00266DF2"/>
    <w:rsid w:val="003063CC"/>
    <w:rsid w:val="003A76D0"/>
    <w:rsid w:val="003C0FB9"/>
    <w:rsid w:val="00457E4D"/>
    <w:rsid w:val="004604BB"/>
    <w:rsid w:val="004671B4"/>
    <w:rsid w:val="00560E2E"/>
    <w:rsid w:val="005829B6"/>
    <w:rsid w:val="006466EA"/>
    <w:rsid w:val="00763F2F"/>
    <w:rsid w:val="00771268"/>
    <w:rsid w:val="007E58C0"/>
    <w:rsid w:val="00847CF7"/>
    <w:rsid w:val="008563C5"/>
    <w:rsid w:val="00871EBD"/>
    <w:rsid w:val="00885CE2"/>
    <w:rsid w:val="008B0880"/>
    <w:rsid w:val="00912DC7"/>
    <w:rsid w:val="0093041C"/>
    <w:rsid w:val="00A4004A"/>
    <w:rsid w:val="00A674A1"/>
    <w:rsid w:val="00A94889"/>
    <w:rsid w:val="00B5241A"/>
    <w:rsid w:val="00B9237B"/>
    <w:rsid w:val="00BC41A6"/>
    <w:rsid w:val="00C30C16"/>
    <w:rsid w:val="00C766F1"/>
    <w:rsid w:val="00C8141B"/>
    <w:rsid w:val="00D03992"/>
    <w:rsid w:val="00D133C7"/>
    <w:rsid w:val="00D26314"/>
    <w:rsid w:val="00D55610"/>
    <w:rsid w:val="00DD384A"/>
    <w:rsid w:val="00DD761D"/>
    <w:rsid w:val="00DE56DD"/>
    <w:rsid w:val="00E21DEC"/>
    <w:rsid w:val="00E83509"/>
    <w:rsid w:val="00F02D33"/>
    <w:rsid w:val="00F900B1"/>
    <w:rsid w:val="00F92552"/>
    <w:rsid w:val="00FD15F9"/>
    <w:rsid w:val="00FE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71EBD"/>
  </w:style>
  <w:style w:type="paragraph" w:styleId="1">
    <w:name w:val="heading 1"/>
    <w:aliases w:val="Уровень 1"/>
    <w:next w:val="a"/>
    <w:link w:val="10"/>
    <w:autoRedefine/>
    <w:uiPriority w:val="9"/>
    <w:qFormat/>
    <w:rsid w:val="00B9237B"/>
    <w:pPr>
      <w:keepNext/>
      <w:keepLines/>
      <w:tabs>
        <w:tab w:val="left" w:pos="567"/>
      </w:tabs>
      <w:spacing w:line="360" w:lineRule="auto"/>
      <w:ind w:firstLine="709"/>
      <w:outlineLvl w:val="0"/>
    </w:pPr>
    <w:rPr>
      <w:rFonts w:ascii="Times New Roman" w:eastAsiaTheme="majorEastAsia" w:hAnsi="Times New Roman" w:cstheme="majorBidi"/>
      <w:smallCaps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B9237B"/>
    <w:rPr>
      <w:rFonts w:ascii="Times New Roman" w:eastAsiaTheme="majorEastAsia" w:hAnsi="Times New Roman" w:cstheme="majorBidi"/>
      <w:smallCaps/>
      <w:sz w:val="32"/>
      <w:szCs w:val="36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ind w:firstLine="0"/>
      <w:outlineLvl w:val="9"/>
    </w:pPr>
    <w:rPr>
      <w:rFonts w:asciiTheme="majorHAnsi" w:hAnsiTheme="majorHAnsi"/>
      <w:smallCaps w:val="0"/>
      <w:color w:val="2E74B5" w:themeColor="accent1" w:themeShade="BF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85C1C-6F5D-4065-8133-1160C7CA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1714</Words>
  <Characters>9772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Нона Григорян</cp:lastModifiedBy>
  <cp:revision>20</cp:revision>
  <dcterms:created xsi:type="dcterms:W3CDTF">2023-01-17T18:18:00Z</dcterms:created>
  <dcterms:modified xsi:type="dcterms:W3CDTF">2023-06-07T08:20:00Z</dcterms:modified>
</cp:coreProperties>
</file>