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0749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10ED45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9313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9E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040A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C3A8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19C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D9A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CEFD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3F6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6D7D" w14:textId="4D91AFD1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ОТЧЕТ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№9</w:t>
      </w:r>
    </w:p>
    <w:p w14:paraId="33AB3AE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166AD" w14:textId="256B6E26" w:rsidR="00F86F13" w:rsidRPr="00F86F13" w:rsidRDefault="006414B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194CBE">
        <w:rPr>
          <w:rFonts w:ascii="Times New Roman" w:hAnsi="Times New Roman" w:cs="Times New Roman"/>
          <w:sz w:val="28"/>
          <w:szCs w:val="28"/>
        </w:rPr>
        <w:t>Кирюхина Павла</w:t>
      </w:r>
    </w:p>
    <w:p w14:paraId="579CC088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2F866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69C7F" w14:textId="72C06362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Группа: 2ИСИП-</w:t>
      </w:r>
      <w:r w:rsidR="00194CBE">
        <w:rPr>
          <w:rFonts w:ascii="Times New Roman" w:hAnsi="Times New Roman" w:cs="Times New Roman"/>
          <w:sz w:val="28"/>
          <w:szCs w:val="28"/>
        </w:rPr>
        <w:t>1</w:t>
      </w:r>
      <w:r w:rsidRPr="00F86F13">
        <w:rPr>
          <w:rFonts w:ascii="Times New Roman" w:hAnsi="Times New Roman" w:cs="Times New Roman"/>
          <w:sz w:val="28"/>
          <w:szCs w:val="28"/>
        </w:rPr>
        <w:t>21</w:t>
      </w:r>
    </w:p>
    <w:p w14:paraId="37EE7420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F86F13" w:rsidRPr="00F86F13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F86F13" w14:paraId="65F714B3" w14:textId="77777777" w:rsidTr="00637682">
        <w:tc>
          <w:tcPr>
            <w:tcW w:w="3547" w:type="dxa"/>
          </w:tcPr>
          <w:p w14:paraId="4C5E843D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F86F13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Default="00F86F13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8"/>
    <w:rsid w:val="0003407F"/>
    <w:rsid w:val="000879E6"/>
    <w:rsid w:val="000F7EC8"/>
    <w:rsid w:val="00194CBE"/>
    <w:rsid w:val="006414BC"/>
    <w:rsid w:val="0073117B"/>
    <w:rsid w:val="00B71C4E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Кирюхин Павел Юрьевич</cp:lastModifiedBy>
  <cp:revision>5</cp:revision>
  <dcterms:created xsi:type="dcterms:W3CDTF">2023-05-30T08:18:00Z</dcterms:created>
  <dcterms:modified xsi:type="dcterms:W3CDTF">2023-06-06T15:55:00Z</dcterms:modified>
</cp:coreProperties>
</file>