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</w:t>
        <w:br w:type="textWrapping"/>
      </w:r>
      <w:r w:rsidDel="00000000" w:rsidR="00000000" w:rsidRPr="00000000">
        <w:rPr>
          <w:b w:val="1"/>
          <w:rtl w:val="0"/>
        </w:rPr>
        <w:t xml:space="preserve">ПЗ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567" w:right="-402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Студента: </w:t>
      </w:r>
      <w:r w:rsidDel="00000000" w:rsidR="00000000" w:rsidRPr="00000000">
        <w:rPr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-40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44"/>
        <w:gridCol w:w="1515"/>
        <w:gridCol w:w="4396"/>
        <w:tblGridChange w:id="0">
          <w:tblGrid>
            <w:gridCol w:w="3444"/>
            <w:gridCol w:w="1515"/>
            <w:gridCol w:w="4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ind w:right="113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______________/ Сибирев И. 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240" w:lineRule="auto"/>
              <w:ind w:right="10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10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17.05.2023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за работу: ____________</w:t>
            </w:r>
          </w:p>
        </w:tc>
      </w:tr>
    </w:tbl>
    <w:p w:rsidR="00000000" w:rsidDel="00000000" w:rsidP="00000000" w:rsidRDefault="00000000" w:rsidRPr="00000000" w14:paraId="0000001D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Москва </w:t>
        <w:br w:type="textWrapping"/>
        <w:t xml:space="preserve">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Сколько октетов в IP — адресе? –  Он имеет 4 октета.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Сколько битов в октете? – всегда 8 бита в октете.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Сколько бит в маске подсети? – 32 бита.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40425" cy="3983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10101100.00101000.00000000.00000000 = 172.15625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01011110.01110111.10011111.00000000 = 94.46484375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10010001.0110000.10000000.00011001 = 145.375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01111111.00000000.00000000.00000001 = 127</w:t>
      </w:r>
    </w:p>
    <w:p w:rsidR="00000000" w:rsidDel="00000000" w:rsidP="00000000" w:rsidRDefault="00000000" w:rsidRPr="00000000" w14:paraId="0000002A">
      <w:pPr>
        <w:spacing w:after="1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4"/>
        <w:gridCol w:w="817"/>
        <w:gridCol w:w="1349"/>
        <w:gridCol w:w="1837"/>
        <w:gridCol w:w="2211"/>
        <w:gridCol w:w="1457"/>
        <w:tblGridChange w:id="0">
          <w:tblGrid>
            <w:gridCol w:w="1674"/>
            <w:gridCol w:w="817"/>
            <w:gridCol w:w="1349"/>
            <w:gridCol w:w="1837"/>
            <w:gridCol w:w="2211"/>
            <w:gridCol w:w="14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IP-адреса хостов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Класс адреса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Адрес сети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Адрес хостов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Широковещательный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(broadcast) адрес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Маска подсети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по умолчанию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216.14.55.137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216.14.55.0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216.14.55.1- 216.14.55.254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216.14.55.255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123.1.1.15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123.0.0.0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123.0.0.1 - 123.255.255.254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123.255.255.255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255.0.0.0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150.127.221.244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150.127.0.0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150.127.0.1 - 150.127.255.254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150.127.255.255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194.125.35.199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194.125.35.0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194.125.35.1 - 194.125.35.254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194.125.35.255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175.12.239.244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175.12.0.0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175.12.0.1- 175.12.255.254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175.12.255.255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Для IP-адреса 142.226.0.15: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Второй октет: 226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Двоичный эквивалент второго октета 226: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11100010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Класс принадлежности адреса: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Для определения класса адреса необходимо рассмотреть значение первого октета.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В данном случае значение первого октета равно 142.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Согласно схеме классов адресов IPv4: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Класс B: 128.0.0.0 до 191.255.255.255</w:t>
      </w:r>
    </w:p>
    <w:p w:rsidR="00000000" w:rsidDel="00000000" w:rsidP="00000000" w:rsidRDefault="00000000" w:rsidRPr="00000000" w14:paraId="00000060">
      <w:pPr>
        <w:spacing w:after="1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Адрес сети: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142.226.0.15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255.255.0.0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142.226.0.0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Таким образом, адрес сети, в которой находится хост с IP-адресом 142.226.0.15, равен 142.226.0.0.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Допустимость адреса в классической схеме адресации: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Является допустимым адресом в классической схеме адресации.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Вопрос 6.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192.168.215.89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255.255.255.0</w:t>
      </w:r>
      <w:r w:rsidDel="00000000" w:rsidR="00000000" w:rsidRPr="00000000">
        <w:rPr>
          <w:rtl w:val="0"/>
        </w:rPr>
        <w:br w:type="textWrapping"/>
        <w:t xml:space="preserve">----------------</w:t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192.168.215.0</w:t>
      </w:r>
      <w:r w:rsidDel="00000000" w:rsidR="00000000" w:rsidRPr="00000000">
        <w:rPr>
          <w:rtl w:val="0"/>
        </w:rPr>
        <w:br w:type="textWrapping"/>
        <w:br w:type="textWrapping"/>
        <w:t xml:space="preserve">Таким образом, адрес сети для IP-адреса </w:t>
      </w:r>
      <w:r w:rsidDel="00000000" w:rsidR="00000000" w:rsidRPr="00000000">
        <w:rPr>
          <w:color w:val="000000"/>
          <w:u w:val="none"/>
          <w:rtl w:val="0"/>
        </w:rPr>
        <w:t xml:space="preserve">192.168.215.89</w:t>
      </w:r>
      <w:r w:rsidDel="00000000" w:rsidR="00000000" w:rsidRPr="00000000">
        <w:rPr>
          <w:rtl w:val="0"/>
        </w:rPr>
        <w:t xml:space="preserve"> с маской </w:t>
      </w:r>
      <w:r w:rsidDel="00000000" w:rsidR="00000000" w:rsidRPr="00000000">
        <w:rPr>
          <w:color w:val="000000"/>
          <w:u w:val="none"/>
          <w:rtl w:val="0"/>
        </w:rPr>
        <w:t xml:space="preserve">255.255.255.0</w:t>
      </w:r>
      <w:r w:rsidDel="00000000" w:rsidR="00000000" w:rsidRPr="00000000">
        <w:rPr>
          <w:rtl w:val="0"/>
        </w:rPr>
        <w:t xml:space="preserve"> равен </w:t>
      </w:r>
      <w:r w:rsidDel="00000000" w:rsidR="00000000" w:rsidRPr="00000000">
        <w:rPr>
          <w:color w:val="000000"/>
          <w:u w:val="none"/>
          <w:rtl w:val="0"/>
        </w:rPr>
        <w:t xml:space="preserve">192.168.215.0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2. Минимальный IP:</w:t>
        <w:br w:type="textWrapping"/>
        <w:t xml:space="preserve">минимальный IP равен </w:t>
      </w:r>
      <w:r w:rsidDel="00000000" w:rsidR="00000000" w:rsidRPr="00000000">
        <w:rPr>
          <w:color w:val="000000"/>
          <w:u w:val="none"/>
          <w:rtl w:val="0"/>
        </w:rPr>
        <w:t xml:space="preserve">192.168.215.0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3. Максимальный IP:</w:t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192.168.215.0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0.0.0.255</w:t>
      </w:r>
      <w:r w:rsidDel="00000000" w:rsidR="00000000" w:rsidRPr="00000000">
        <w:rPr>
          <w:rtl w:val="0"/>
        </w:rPr>
        <w:br w:type="textWrapping"/>
        <w:t xml:space="preserve">----------------</w:t>
        <w:br w:type="textWrapping"/>
      </w:r>
      <w:r w:rsidDel="00000000" w:rsidR="00000000" w:rsidRPr="00000000">
        <w:rPr>
          <w:color w:val="000000"/>
          <w:u w:val="none"/>
          <w:rtl w:val="0"/>
        </w:rPr>
        <w:t xml:space="preserve">192.168.215.255</w:t>
      </w:r>
      <w:r w:rsidDel="00000000" w:rsidR="00000000" w:rsidRPr="00000000">
        <w:rPr>
          <w:rtl w:val="0"/>
        </w:rPr>
        <w:br w:type="textWrapping"/>
        <w:br w:type="textWrapping"/>
        <w:t xml:space="preserve">Таким образом, максимальный IP в данной подсети равен </w:t>
      </w:r>
      <w:r w:rsidDel="00000000" w:rsidR="00000000" w:rsidRPr="00000000">
        <w:rPr>
          <w:color w:val="000000"/>
          <w:u w:val="none"/>
          <w:rtl w:val="0"/>
        </w:rPr>
        <w:t xml:space="preserve">192.168.215.255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4. Число хостов:</w:t>
        <w:br w:type="textWrapping"/>
        <w:t xml:space="preserve">В данной подсети доступно 254 хоста.</w:t>
      </w:r>
    </w:p>
    <w:p w:rsidR="00000000" w:rsidDel="00000000" w:rsidP="00000000" w:rsidRDefault="00000000" w:rsidRPr="00000000" w14:paraId="0000006E">
      <w:pPr>
        <w:spacing w:after="1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Вопрос 7.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Для IP-адреса 124.165.101.45 и адреса сети 124.128.0.0: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1. Маска сети: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Маска сети: 255.255.248.0 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2. Минимальный IP: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минимальный IP равен 124.128.0.0.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3. Максимальный IP: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124.128.0.0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0.0.7.255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----------------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124.128.7.255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максимальный IP в данной подсети равен 124.128.7.255.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Вопрос 8.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Для маски 255.255.192.0 и адреса сети 92.151.0.0: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1. Минимальный IP: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92.151.0.1.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2. Максимальный IP: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Таким образом, максимальный IP равен 92.151.63.255.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Вопрос 9.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− 131.107.256.80 -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− 222.222.255.222 +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− 31.200.1.1 +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− 126.1.0.0 -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− 190.7.2.0 -</w:t>
      </w:r>
    </w:p>
    <w:p w:rsidR="00000000" w:rsidDel="00000000" w:rsidP="00000000" w:rsidRDefault="00000000" w:rsidRPr="00000000" w14:paraId="0000008C">
      <w:pPr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− 127.1.1.1 -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− 198.121.254.255 -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− 255.255.255.255 -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4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