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образовательное бюджетное </w:t>
        <w:br w:type="textWrapping"/>
        <w:t xml:space="preserve">учреждение высшего образования </w:t>
      </w:r>
    </w:p>
    <w:p w:rsidR="00000000" w:rsidDel="00000000" w:rsidP="00000000" w:rsidRDefault="00000000" w:rsidRPr="00000000" w14:paraId="00000002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«Финансовый университет при Правительстве Российской Федерации»</w:t>
      </w:r>
    </w:p>
    <w:p w:rsidR="00000000" w:rsidDel="00000000" w:rsidP="00000000" w:rsidRDefault="00000000" w:rsidRPr="00000000" w14:paraId="00000003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(Финансовый университет)</w:t>
      </w:r>
    </w:p>
    <w:p w:rsidR="00000000" w:rsidDel="00000000" w:rsidP="00000000" w:rsidRDefault="00000000" w:rsidRPr="00000000" w14:paraId="00000004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Колледж информатики и программирования</w:t>
      </w:r>
    </w:p>
    <w:p w:rsidR="00000000" w:rsidDel="00000000" w:rsidP="00000000" w:rsidRDefault="00000000" w:rsidRPr="00000000" w14:paraId="00000005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ОТЧЕТ</w:t>
        <w:br w:type="textWrapping"/>
        <w:t xml:space="preserve">Лабораторная работа № 13</w:t>
      </w:r>
    </w:p>
    <w:p w:rsidR="00000000" w:rsidDel="00000000" w:rsidP="00000000" w:rsidRDefault="00000000" w:rsidRPr="00000000" w14:paraId="0000000F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Студента: Пилипенко Даниила</w:t>
      </w:r>
    </w:p>
    <w:p w:rsidR="00000000" w:rsidDel="00000000" w:rsidP="00000000" w:rsidRDefault="00000000" w:rsidRPr="00000000" w14:paraId="00000017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 /Профессиональный модуль: Компьютерные сети</w:t>
      </w:r>
    </w:p>
    <w:p w:rsidR="00000000" w:rsidDel="00000000" w:rsidP="00000000" w:rsidRDefault="00000000" w:rsidRPr="00000000" w14:paraId="00000019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Группа: 2ИСИП-121</w:t>
      </w:r>
    </w:p>
    <w:p w:rsidR="00000000" w:rsidDel="00000000" w:rsidP="00000000" w:rsidRDefault="00000000" w:rsidRPr="00000000" w14:paraId="0000001B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55.0" w:type="dxa"/>
        <w:jc w:val="left"/>
        <w:tblInd w:w="-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444"/>
        <w:gridCol w:w="1515"/>
        <w:gridCol w:w="4396"/>
        <w:tblGridChange w:id="0">
          <w:tblGrid>
            <w:gridCol w:w="3444"/>
            <w:gridCol w:w="1515"/>
            <w:gridCol w:w="439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Преподаватель: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3">
            <w:pPr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______________/Сибирев И. В./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bookmarkStart w:colFirst="0" w:colLast="0" w:name="_gjdgxs" w:id="0"/>
            <w:bookmarkEnd w:id="0"/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B">
            <w:pPr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hd w:fill="ffffff" w:val="clear"/>
              <w:jc w:val="center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Оценка за работу: ____________</w:t>
            </w:r>
          </w:p>
        </w:tc>
      </w:tr>
    </w:tbl>
    <w:p w:rsidR="00000000" w:rsidDel="00000000" w:rsidP="00000000" w:rsidRDefault="00000000" w:rsidRPr="00000000" w14:paraId="0000002D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Москва </w:t>
        <w:br w:type="textWrapping"/>
        <w:t xml:space="preserve">2023</w:t>
      </w:r>
    </w:p>
    <w:p w:rsidR="00000000" w:rsidDel="00000000" w:rsidP="00000000" w:rsidRDefault="00000000" w:rsidRPr="00000000" w14:paraId="00000031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hd w:fill="ffffff" w:val="clear"/>
        <w:spacing w:after="0"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0" distT="0" distL="0" distR="0">
            <wp:extent cx="5940425" cy="788035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80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0" distT="0" distL="0" distR="0">
            <wp:extent cx="5925377" cy="157184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15718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0" distT="0" distL="0" distR="0">
            <wp:extent cx="5940425" cy="458597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85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0" distT="0" distL="0" distR="0">
            <wp:extent cx="5940425" cy="37147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4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0" distT="0" distL="0" distR="0">
            <wp:extent cx="4573642" cy="3553077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3642" cy="35530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17.0" w:type="dxa"/>
        <w:left w:w="34.0" w:type="dxa"/>
        <w:bottom w:w="17.0" w:type="dxa"/>
        <w:right w:w="34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3.png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