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0B0E4" w14:textId="27F58720" w:rsidR="000749B8" w:rsidRPr="003C0982" w:rsidRDefault="000749B8" w:rsidP="000749B8">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C0982">
        <w:rPr>
          <w:rFonts w:ascii="Times New Roman" w:eastAsia="Times New Roman" w:hAnsi="Times New Roman" w:cs="Times New Roman"/>
          <w:bCs/>
          <w:color w:val="000000"/>
          <w:sz w:val="28"/>
          <w:szCs w:val="28"/>
          <w:lang w:eastAsia="ru-RU"/>
        </w:rPr>
        <w:t>Федеральное г</w:t>
      </w:r>
      <w:bookmarkStart w:id="0" w:name="_GoBack"/>
      <w:bookmarkEnd w:id="0"/>
      <w:r w:rsidRPr="003C0982">
        <w:rPr>
          <w:rFonts w:ascii="Times New Roman" w:eastAsia="Times New Roman" w:hAnsi="Times New Roman" w:cs="Times New Roman"/>
          <w:bCs/>
          <w:color w:val="000000"/>
          <w:sz w:val="28"/>
          <w:szCs w:val="28"/>
          <w:lang w:eastAsia="ru-RU"/>
        </w:rPr>
        <w:t xml:space="preserve">осударственное образовательное бюджетное </w:t>
      </w:r>
      <w:r w:rsidRPr="003C0982">
        <w:rPr>
          <w:rFonts w:ascii="Times New Roman" w:eastAsia="Times New Roman" w:hAnsi="Times New Roman" w:cs="Times New Roman"/>
          <w:bCs/>
          <w:color w:val="000000"/>
          <w:sz w:val="28"/>
          <w:szCs w:val="28"/>
          <w:lang w:eastAsia="ru-RU"/>
        </w:rPr>
        <w:br/>
        <w:t xml:space="preserve">учреждение высшего образования </w:t>
      </w:r>
    </w:p>
    <w:p w14:paraId="367EE1B6"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3CA5D683"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w:t>
      </w:r>
    </w:p>
    <w:p w14:paraId="41233FCC" w14:textId="77777777" w:rsidR="000749B8" w:rsidRPr="003C0982" w:rsidRDefault="000749B8" w:rsidP="000749B8">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3C0982">
        <w:rPr>
          <w:rFonts w:ascii="Times New Roman" w:eastAsia="Times New Roman" w:hAnsi="Times New Roman" w:cs="Times New Roman"/>
          <w:bCs/>
          <w:color w:val="000000"/>
          <w:sz w:val="28"/>
          <w:szCs w:val="28"/>
          <w:lang w:eastAsia="ru-RU"/>
        </w:rPr>
        <w:t>Колледж информатики и программирования</w:t>
      </w:r>
    </w:p>
    <w:p w14:paraId="005357A5" w14:textId="77777777" w:rsidR="000749B8" w:rsidRPr="003C0982" w:rsidRDefault="000749B8" w:rsidP="000749B8">
      <w:pPr>
        <w:spacing w:before="1800" w:after="600" w:line="240" w:lineRule="auto"/>
        <w:jc w:val="center"/>
        <w:rPr>
          <w:rFonts w:ascii="Times New Roman" w:eastAsia="Times New Roman" w:hAnsi="Times New Roman" w:cs="Times New Roman"/>
          <w:b/>
          <w:sz w:val="32"/>
          <w:szCs w:val="32"/>
          <w:lang w:eastAsia="ru-RU"/>
        </w:rPr>
      </w:pPr>
      <w:r w:rsidRPr="003C0982">
        <w:rPr>
          <w:rFonts w:ascii="Times New Roman" w:eastAsia="Times New Roman" w:hAnsi="Times New Roman" w:cs="Times New Roman"/>
          <w:b/>
          <w:sz w:val="32"/>
          <w:szCs w:val="32"/>
          <w:lang w:eastAsia="ru-RU"/>
        </w:rPr>
        <w:t xml:space="preserve">ОТЧЕТ </w:t>
      </w:r>
      <w:r w:rsidRPr="003C0982">
        <w:rPr>
          <w:rFonts w:ascii="Times New Roman" w:eastAsia="Times New Roman" w:hAnsi="Times New Roman" w:cs="Times New Roman"/>
          <w:b/>
          <w:sz w:val="32"/>
          <w:szCs w:val="32"/>
          <w:lang w:eastAsia="ru-RU"/>
        </w:rPr>
        <w:br/>
        <w:t xml:space="preserve">по </w:t>
      </w:r>
      <w:r>
        <w:rPr>
          <w:rFonts w:ascii="Times New Roman" w:eastAsia="Times New Roman" w:hAnsi="Times New Roman" w:cs="Times New Roman"/>
          <w:b/>
          <w:sz w:val="32"/>
          <w:szCs w:val="32"/>
          <w:lang w:eastAsia="ru-RU"/>
        </w:rPr>
        <w:t>лабораторной работе №2</w:t>
      </w:r>
    </w:p>
    <w:p w14:paraId="185602F3" w14:textId="77777777" w:rsidR="000749B8" w:rsidRPr="00563B1B" w:rsidRDefault="000749B8" w:rsidP="000749B8">
      <w:pPr>
        <w:spacing w:after="0" w:line="380" w:lineRule="exact"/>
        <w:jc w:val="center"/>
        <w:rPr>
          <w:rFonts w:ascii="Times New Roman" w:hAnsi="Times New Roman" w:cs="Times New Roman"/>
          <w:bCs/>
          <w:sz w:val="28"/>
          <w:szCs w:val="28"/>
        </w:rPr>
      </w:pPr>
      <w:r>
        <w:rPr>
          <w:rFonts w:ascii="Times New Roman" w:eastAsia="Times New Roman" w:hAnsi="Times New Roman" w:cs="Times New Roman"/>
          <w:b/>
          <w:sz w:val="28"/>
          <w:szCs w:val="24"/>
          <w:lang w:eastAsia="ru-RU"/>
        </w:rPr>
        <w:t>Тема</w:t>
      </w:r>
      <w:r w:rsidRPr="003C0982">
        <w:rPr>
          <w:rFonts w:ascii="Times New Roman" w:eastAsia="Times New Roman" w:hAnsi="Times New Roman" w:cs="Times New Roman"/>
          <w:b/>
          <w:sz w:val="28"/>
          <w:szCs w:val="24"/>
          <w:lang w:eastAsia="ru-RU"/>
        </w:rPr>
        <w:t>:</w:t>
      </w:r>
      <w:r w:rsidRPr="003C0982">
        <w:rPr>
          <w:rFonts w:ascii="Times New Roman" w:hAnsi="Times New Roman" w:cs="Times New Roman"/>
          <w:b/>
          <w:sz w:val="28"/>
        </w:rPr>
        <w:t xml:space="preserve"> </w:t>
      </w:r>
      <w:r w:rsidRPr="00563B1B">
        <w:rPr>
          <w:rFonts w:ascii="Times New Roman" w:hAnsi="Times New Roman" w:cs="Times New Roman"/>
          <w:sz w:val="28"/>
          <w:szCs w:val="28"/>
        </w:rPr>
        <w:t>Кодирование информации в инфокоммуникационных системах и сетях</w:t>
      </w:r>
    </w:p>
    <w:p w14:paraId="36BBEBFC" w14:textId="77777777" w:rsidR="000749B8" w:rsidRDefault="000749B8" w:rsidP="000749B8">
      <w:pPr>
        <w:spacing w:after="0" w:line="380" w:lineRule="exact"/>
        <w:jc w:val="center"/>
        <w:rPr>
          <w:rFonts w:ascii="Times New Roman" w:hAnsi="Times New Roman"/>
          <w:bCs/>
          <w:sz w:val="32"/>
          <w:szCs w:val="32"/>
        </w:rPr>
      </w:pPr>
    </w:p>
    <w:p w14:paraId="6259043C" w14:textId="77777777" w:rsidR="000749B8" w:rsidRDefault="000749B8" w:rsidP="000375E5">
      <w:pPr>
        <w:spacing w:after="0" w:line="380" w:lineRule="exact"/>
        <w:rPr>
          <w:rFonts w:ascii="Times New Roman" w:hAnsi="Times New Roman"/>
          <w:bCs/>
          <w:sz w:val="32"/>
          <w:szCs w:val="32"/>
        </w:rPr>
      </w:pPr>
    </w:p>
    <w:p w14:paraId="0C044E1D" w14:textId="77777777" w:rsidR="000749B8" w:rsidRDefault="000749B8" w:rsidP="000749B8">
      <w:pPr>
        <w:spacing w:after="0" w:line="380" w:lineRule="exact"/>
        <w:jc w:val="center"/>
        <w:rPr>
          <w:rFonts w:ascii="Times New Roman" w:hAnsi="Times New Roman"/>
          <w:bCs/>
          <w:sz w:val="32"/>
          <w:szCs w:val="32"/>
        </w:rPr>
      </w:pPr>
    </w:p>
    <w:p w14:paraId="1C35599F" w14:textId="77777777" w:rsidR="000749B8" w:rsidRPr="003C0982" w:rsidRDefault="000749B8" w:rsidP="000749B8">
      <w:pPr>
        <w:spacing w:after="0" w:line="380" w:lineRule="exact"/>
        <w:jc w:val="center"/>
        <w:rPr>
          <w:rFonts w:ascii="Times New Roman" w:eastAsia="Times New Roman" w:hAnsi="Times New Roman" w:cs="Times New Roman"/>
          <w:sz w:val="28"/>
          <w:szCs w:val="24"/>
          <w:lang w:eastAsia="ru-RU"/>
        </w:rPr>
      </w:pPr>
    </w:p>
    <w:p w14:paraId="55896479" w14:textId="33929E44" w:rsidR="000375E5" w:rsidRPr="00400466" w:rsidRDefault="000375E5" w:rsidP="000749B8">
      <w:pPr>
        <w:spacing w:after="0" w:line="360"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
          <w:sz w:val="28"/>
          <w:szCs w:val="24"/>
          <w:lang w:eastAsia="ru-RU"/>
        </w:rPr>
        <w:t>Студентов</w:t>
      </w:r>
      <w:r w:rsidR="000749B8" w:rsidRPr="003C0982">
        <w:rPr>
          <w:rFonts w:ascii="Times New Roman" w:eastAsia="Times New Roman" w:hAnsi="Times New Roman" w:cs="Times New Roman"/>
          <w:b/>
          <w:sz w:val="28"/>
          <w:szCs w:val="24"/>
          <w:lang w:eastAsia="ru-RU"/>
        </w:rPr>
        <w:t xml:space="preserve">: </w:t>
      </w:r>
      <w:r w:rsidR="00756017">
        <w:rPr>
          <w:rFonts w:ascii="Times New Roman" w:eastAsia="Times New Roman" w:hAnsi="Times New Roman" w:cs="Times New Roman"/>
          <w:bCs/>
          <w:sz w:val="28"/>
          <w:szCs w:val="24"/>
          <w:lang w:eastAsia="ru-RU"/>
        </w:rPr>
        <w:t>Брянского Александра Леонидовича</w:t>
      </w:r>
    </w:p>
    <w:p w14:paraId="12E066F4"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45DA4ED2"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630EA042" w14:textId="77777777" w:rsidR="000749B8" w:rsidRPr="003C0982" w:rsidRDefault="000749B8" w:rsidP="000749B8">
      <w:pPr>
        <w:spacing w:after="0" w:line="360" w:lineRule="auto"/>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 xml:space="preserve">Дисциплина /Профессиональный модуль: </w:t>
      </w:r>
      <w:r>
        <w:rPr>
          <w:rFonts w:ascii="Times New Roman" w:eastAsia="Times New Roman" w:hAnsi="Times New Roman" w:cs="Times New Roman"/>
          <w:bCs/>
          <w:sz w:val="28"/>
          <w:szCs w:val="24"/>
          <w:lang w:eastAsia="ru-RU"/>
        </w:rPr>
        <w:t>Компьютерные сети</w:t>
      </w:r>
    </w:p>
    <w:p w14:paraId="4326F93D"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p w14:paraId="49347D44" w14:textId="77777777" w:rsidR="000749B8" w:rsidRPr="003C0982" w:rsidRDefault="000749B8" w:rsidP="000749B8">
      <w:pPr>
        <w:spacing w:after="0" w:line="240" w:lineRule="auto"/>
        <w:ind w:right="-402"/>
        <w:rPr>
          <w:rFonts w:ascii="Times New Roman" w:eastAsia="Times New Roman" w:hAnsi="Times New Roman" w:cs="Times New Roman"/>
          <w:b/>
          <w:sz w:val="28"/>
          <w:szCs w:val="24"/>
          <w:lang w:eastAsia="ru-RU"/>
        </w:rPr>
      </w:pPr>
    </w:p>
    <w:p w14:paraId="7DB666F3"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444"/>
        <w:gridCol w:w="1515"/>
        <w:gridCol w:w="4396"/>
      </w:tblGrid>
      <w:tr w:rsidR="000749B8" w:rsidRPr="003C0982" w14:paraId="6CA50DF7" w14:textId="77777777" w:rsidTr="00B90180">
        <w:tc>
          <w:tcPr>
            <w:tcW w:w="3549" w:type="dxa"/>
          </w:tcPr>
          <w:p w14:paraId="599882E5" w14:textId="77777777" w:rsidR="000749B8" w:rsidRPr="003C0982" w:rsidRDefault="000749B8" w:rsidP="00B90180">
            <w:pPr>
              <w:rPr>
                <w:rFonts w:ascii="Times New Roman" w:eastAsia="Times New Roman" w:hAnsi="Times New Roman" w:cs="Times New Roman"/>
                <w:bCs/>
                <w:sz w:val="28"/>
                <w:szCs w:val="24"/>
                <w:lang w:eastAsia="ru-RU"/>
              </w:rPr>
            </w:pPr>
            <w:r w:rsidRPr="003C0982">
              <w:rPr>
                <w:rFonts w:ascii="Times New Roman" w:eastAsia="Times New Roman" w:hAnsi="Times New Roman" w:cs="Times New Roman"/>
                <w:b/>
                <w:sz w:val="28"/>
                <w:szCs w:val="24"/>
                <w:lang w:eastAsia="ru-RU"/>
              </w:rPr>
              <w:t xml:space="preserve">Группа: </w:t>
            </w:r>
            <w:r w:rsidRPr="003C0982">
              <w:rPr>
                <w:rFonts w:ascii="Times New Roman" w:eastAsia="Times New Roman" w:hAnsi="Times New Roman" w:cs="Times New Roman"/>
                <w:bCs/>
                <w:sz w:val="28"/>
                <w:szCs w:val="24"/>
                <w:lang w:eastAsia="ru-RU"/>
              </w:rPr>
              <w:t>2ИСИП-121</w:t>
            </w:r>
          </w:p>
        </w:tc>
        <w:tc>
          <w:tcPr>
            <w:tcW w:w="1560" w:type="dxa"/>
          </w:tcPr>
          <w:p w14:paraId="4AE26687"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6A8432FD" w14:textId="77777777" w:rsidR="000749B8" w:rsidRPr="003C0982" w:rsidRDefault="000749B8" w:rsidP="00B90180">
            <w:pPr>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Преподаватель:</w:t>
            </w:r>
          </w:p>
        </w:tc>
      </w:tr>
      <w:tr w:rsidR="000749B8" w:rsidRPr="003C0982" w14:paraId="68CC691D" w14:textId="77777777" w:rsidTr="00B90180">
        <w:tc>
          <w:tcPr>
            <w:tcW w:w="3549" w:type="dxa"/>
          </w:tcPr>
          <w:p w14:paraId="1315B8D1"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435FD59C"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4E92978A" w14:textId="77777777" w:rsidR="000749B8" w:rsidRPr="003C0982" w:rsidRDefault="000749B8" w:rsidP="00B90180">
            <w:pPr>
              <w:spacing w:before="120"/>
              <w:ind w:right="113"/>
              <w:jc w:val="right"/>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 ______________/</w:t>
            </w:r>
            <w:r>
              <w:rPr>
                <w:rFonts w:ascii="Times New Roman" w:eastAsia="Times New Roman" w:hAnsi="Times New Roman" w:cs="Times New Roman"/>
                <w:sz w:val="28"/>
                <w:szCs w:val="24"/>
                <w:lang w:eastAsia="ru-RU"/>
              </w:rPr>
              <w:t xml:space="preserve"> </w:t>
            </w:r>
            <w:proofErr w:type="spellStart"/>
            <w:r>
              <w:rPr>
                <w:rFonts w:ascii="Times New Roman" w:eastAsia="Times New Roman" w:hAnsi="Times New Roman" w:cs="Times New Roman"/>
                <w:sz w:val="28"/>
                <w:szCs w:val="24"/>
                <w:lang w:eastAsia="ru-RU"/>
              </w:rPr>
              <w:t>И.В.Сибирев</w:t>
            </w:r>
            <w:proofErr w:type="spellEnd"/>
            <w:r w:rsidRPr="003C0982">
              <w:rPr>
                <w:rFonts w:ascii="Times New Roman" w:eastAsia="Times New Roman" w:hAnsi="Times New Roman" w:cs="Times New Roman"/>
                <w:sz w:val="28"/>
                <w:szCs w:val="24"/>
                <w:lang w:eastAsia="ru-RU"/>
              </w:rPr>
              <w:t xml:space="preserve"> /</w:t>
            </w:r>
          </w:p>
        </w:tc>
      </w:tr>
      <w:tr w:rsidR="000749B8" w:rsidRPr="003C0982" w14:paraId="3E28473E" w14:textId="77777777" w:rsidTr="00B90180">
        <w:tc>
          <w:tcPr>
            <w:tcW w:w="3549" w:type="dxa"/>
          </w:tcPr>
          <w:p w14:paraId="04E97187"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0AB5026A"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5D2A6317" w14:textId="77777777" w:rsidR="000749B8" w:rsidRPr="003C0982" w:rsidRDefault="000749B8" w:rsidP="00B90180">
            <w:pPr>
              <w:spacing w:before="240"/>
              <w:ind w:right="108"/>
              <w:jc w:val="right"/>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Дата выполнения:</w:t>
            </w:r>
          </w:p>
        </w:tc>
      </w:tr>
      <w:tr w:rsidR="000749B8" w:rsidRPr="003C0982" w14:paraId="2769B672" w14:textId="77777777" w:rsidTr="00B90180">
        <w:tc>
          <w:tcPr>
            <w:tcW w:w="3549" w:type="dxa"/>
          </w:tcPr>
          <w:p w14:paraId="2A41DFDB"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3C358F3A"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6DC48686" w14:textId="311D6DBB" w:rsidR="000749B8" w:rsidRPr="003C0982" w:rsidRDefault="00756017" w:rsidP="00B90180">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20. 04</w:t>
            </w:r>
            <w:r w:rsidR="000749B8" w:rsidRPr="003C0982">
              <w:rPr>
                <w:rFonts w:ascii="Times New Roman" w:eastAsia="Times New Roman" w:hAnsi="Times New Roman" w:cs="Times New Roman"/>
                <w:sz w:val="28"/>
                <w:szCs w:val="24"/>
                <w:lang w:eastAsia="ru-RU"/>
              </w:rPr>
              <w:t>. 2023г.</w:t>
            </w:r>
          </w:p>
        </w:tc>
      </w:tr>
      <w:tr w:rsidR="000749B8" w:rsidRPr="003C0982" w14:paraId="0F560029" w14:textId="77777777" w:rsidTr="00B90180">
        <w:tc>
          <w:tcPr>
            <w:tcW w:w="3549" w:type="dxa"/>
          </w:tcPr>
          <w:p w14:paraId="1D88FF52"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2BB7A057"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3E8F023F" w14:textId="77777777" w:rsidR="000749B8" w:rsidRPr="003C0982" w:rsidRDefault="000749B8" w:rsidP="00B90180">
            <w:pPr>
              <w:spacing w:before="240"/>
              <w:ind w:right="108"/>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Оценка за работу: ____________</w:t>
            </w:r>
          </w:p>
        </w:tc>
      </w:tr>
    </w:tbl>
    <w:p w14:paraId="7150CD21" w14:textId="36485018" w:rsidR="000749B8" w:rsidRDefault="000749B8" w:rsidP="000749B8">
      <w:pPr>
        <w:spacing w:before="1320" w:after="120" w:line="240" w:lineRule="auto"/>
        <w:jc w:val="center"/>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Москва </w:t>
      </w:r>
      <w:r w:rsidRPr="003C0982">
        <w:rPr>
          <w:rFonts w:ascii="Times New Roman" w:eastAsia="Times New Roman" w:hAnsi="Times New Roman" w:cs="Times New Roman"/>
          <w:sz w:val="28"/>
          <w:szCs w:val="24"/>
          <w:lang w:eastAsia="ru-RU"/>
        </w:rPr>
        <w:br/>
        <w:t>20</w:t>
      </w:r>
      <w:r w:rsidRPr="00756017">
        <w:rPr>
          <w:rFonts w:ascii="Times New Roman" w:eastAsia="Times New Roman" w:hAnsi="Times New Roman" w:cs="Times New Roman"/>
          <w:sz w:val="28"/>
          <w:szCs w:val="24"/>
          <w:lang w:eastAsia="ru-RU"/>
        </w:rPr>
        <w:t>23</w:t>
      </w:r>
    </w:p>
    <w:p w14:paraId="0F3581F6" w14:textId="77777777" w:rsidR="00400466" w:rsidRPr="00400466" w:rsidRDefault="00400466" w:rsidP="000749B8">
      <w:pPr>
        <w:spacing w:before="1320" w:after="120" w:line="240" w:lineRule="auto"/>
        <w:jc w:val="center"/>
        <w:rPr>
          <w:rFonts w:ascii="Times New Roman" w:eastAsia="Times New Roman" w:hAnsi="Times New Roman" w:cs="Times New Roman"/>
          <w:sz w:val="28"/>
          <w:szCs w:val="24"/>
          <w:lang w:eastAsia="ru-RU"/>
        </w:rPr>
      </w:pPr>
    </w:p>
    <w:p w14:paraId="43DA5995" w14:textId="77777777" w:rsidR="00D574A2" w:rsidRPr="00756017" w:rsidRDefault="00D574A2" w:rsidP="00D574A2">
      <w:pPr>
        <w:shd w:val="clear" w:color="auto" w:fill="FFFFFF"/>
        <w:spacing w:after="0" w:line="240" w:lineRule="auto"/>
        <w:jc w:val="center"/>
        <w:rPr>
          <w:rFonts w:ascii="Times New Roman" w:eastAsia="Times New Roman" w:hAnsi="Times New Roman" w:cs="Times New Roman"/>
          <w:b/>
          <w:color w:val="1A1A1A"/>
          <w:sz w:val="32"/>
          <w:szCs w:val="24"/>
          <w:lang w:eastAsia="ru-RU"/>
        </w:rPr>
      </w:pPr>
      <w:r w:rsidRPr="00756017">
        <w:rPr>
          <w:rFonts w:ascii="Times New Roman" w:eastAsia="Times New Roman" w:hAnsi="Times New Roman" w:cs="Times New Roman"/>
          <w:b/>
          <w:color w:val="1A1A1A"/>
          <w:sz w:val="32"/>
          <w:szCs w:val="24"/>
          <w:lang w:eastAsia="ru-RU"/>
        </w:rPr>
        <w:t>1.1. Цель работы:</w:t>
      </w:r>
    </w:p>
    <w:p w14:paraId="2AAB86DE" w14:textId="379602B6" w:rsidR="00D574A2" w:rsidRPr="00756017" w:rsidRDefault="00D574A2" w:rsidP="00756017">
      <w:pPr>
        <w:pStyle w:val="a4"/>
        <w:numPr>
          <w:ilvl w:val="0"/>
          <w:numId w:val="1"/>
        </w:numPr>
        <w:shd w:val="clear" w:color="auto" w:fill="FFFFFF"/>
        <w:spacing w:after="0" w:line="240" w:lineRule="auto"/>
        <w:rPr>
          <w:rFonts w:ascii="Times New Roman" w:eastAsia="Times New Roman" w:hAnsi="Times New Roman" w:cs="Times New Roman"/>
          <w:color w:val="1A1A1A"/>
          <w:sz w:val="28"/>
          <w:szCs w:val="24"/>
          <w:lang w:eastAsia="ru-RU"/>
        </w:rPr>
      </w:pPr>
      <w:r w:rsidRPr="00756017">
        <w:rPr>
          <w:rFonts w:ascii="Times New Roman" w:eastAsia="Times New Roman" w:hAnsi="Times New Roman" w:cs="Times New Roman"/>
          <w:color w:val="1A1A1A"/>
          <w:sz w:val="28"/>
          <w:szCs w:val="24"/>
          <w:lang w:eastAsia="ru-RU"/>
        </w:rPr>
        <w:t>Знакомство с принципами кодирования информации в</w:t>
      </w:r>
    </w:p>
    <w:p w14:paraId="1161AF0B"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инфокоммуникационных системах и сетях (ИКСС);</w:t>
      </w:r>
    </w:p>
    <w:p w14:paraId="6B84FBE8" w14:textId="3187FF56" w:rsidR="00D574A2" w:rsidRPr="00756017" w:rsidRDefault="00D574A2" w:rsidP="00756017">
      <w:pPr>
        <w:pStyle w:val="a4"/>
        <w:numPr>
          <w:ilvl w:val="0"/>
          <w:numId w:val="1"/>
        </w:numPr>
        <w:shd w:val="clear" w:color="auto" w:fill="FFFFFF"/>
        <w:spacing w:after="0" w:line="240" w:lineRule="auto"/>
        <w:rPr>
          <w:rFonts w:ascii="Times New Roman" w:eastAsia="Times New Roman" w:hAnsi="Times New Roman" w:cs="Times New Roman"/>
          <w:color w:val="1A1A1A"/>
          <w:sz w:val="28"/>
          <w:szCs w:val="24"/>
          <w:lang w:eastAsia="ru-RU"/>
        </w:rPr>
      </w:pPr>
      <w:r w:rsidRPr="00756017">
        <w:rPr>
          <w:rFonts w:ascii="Times New Roman" w:eastAsia="Times New Roman" w:hAnsi="Times New Roman" w:cs="Times New Roman"/>
          <w:color w:val="1A1A1A"/>
          <w:sz w:val="28"/>
          <w:szCs w:val="24"/>
          <w:lang w:eastAsia="ru-RU"/>
        </w:rPr>
        <w:t>Изучение параметров и характеристик основных кодов,</w:t>
      </w:r>
    </w:p>
    <w:p w14:paraId="67C0D4FC"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используемых в ИКСС;</w:t>
      </w:r>
    </w:p>
    <w:p w14:paraId="6BB7C25A" w14:textId="360D2A09" w:rsidR="00D574A2" w:rsidRPr="00756017" w:rsidRDefault="00D574A2" w:rsidP="00756017">
      <w:pPr>
        <w:pStyle w:val="a4"/>
        <w:numPr>
          <w:ilvl w:val="0"/>
          <w:numId w:val="1"/>
        </w:numPr>
        <w:shd w:val="clear" w:color="auto" w:fill="FFFFFF"/>
        <w:spacing w:after="0" w:line="240" w:lineRule="auto"/>
        <w:rPr>
          <w:rFonts w:ascii="Times New Roman" w:eastAsia="Times New Roman" w:hAnsi="Times New Roman" w:cs="Times New Roman"/>
          <w:color w:val="1A1A1A"/>
          <w:sz w:val="28"/>
          <w:szCs w:val="24"/>
          <w:lang w:eastAsia="ru-RU"/>
        </w:rPr>
      </w:pPr>
      <w:r w:rsidRPr="00756017">
        <w:rPr>
          <w:rFonts w:ascii="Times New Roman" w:eastAsia="Times New Roman" w:hAnsi="Times New Roman" w:cs="Times New Roman"/>
          <w:color w:val="1A1A1A"/>
          <w:sz w:val="28"/>
          <w:szCs w:val="24"/>
          <w:lang w:eastAsia="ru-RU"/>
        </w:rPr>
        <w:t>Знакомство с основными кодами, применяемыми в ИКСС;</w:t>
      </w:r>
    </w:p>
    <w:p w14:paraId="03A7EBBD" w14:textId="3FF6F22D" w:rsidR="00D574A2" w:rsidRPr="00756017" w:rsidRDefault="00D574A2" w:rsidP="00756017">
      <w:pPr>
        <w:pStyle w:val="a4"/>
        <w:numPr>
          <w:ilvl w:val="0"/>
          <w:numId w:val="1"/>
        </w:numPr>
        <w:shd w:val="clear" w:color="auto" w:fill="FFFFFF"/>
        <w:spacing w:after="0" w:line="240" w:lineRule="auto"/>
        <w:rPr>
          <w:rFonts w:ascii="Times New Roman" w:eastAsia="Times New Roman" w:hAnsi="Times New Roman" w:cs="Times New Roman"/>
          <w:color w:val="1A1A1A"/>
          <w:sz w:val="28"/>
          <w:szCs w:val="24"/>
          <w:lang w:eastAsia="ru-RU"/>
        </w:rPr>
      </w:pPr>
      <w:r w:rsidRPr="00756017">
        <w:rPr>
          <w:rFonts w:ascii="Times New Roman" w:eastAsia="Times New Roman" w:hAnsi="Times New Roman" w:cs="Times New Roman"/>
          <w:color w:val="1A1A1A"/>
          <w:sz w:val="28"/>
          <w:szCs w:val="24"/>
          <w:lang w:eastAsia="ru-RU"/>
        </w:rPr>
        <w:t>Получение практических навыков кодирования информации.</w:t>
      </w:r>
    </w:p>
    <w:p w14:paraId="5C0B5AA5" w14:textId="77777777"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3AA1537E"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5A0CE3A9" w14:textId="77777777" w:rsidR="00D574A2" w:rsidRPr="00756017" w:rsidRDefault="00D574A2" w:rsidP="00D574A2">
      <w:pPr>
        <w:shd w:val="clear" w:color="auto" w:fill="FFFFFF"/>
        <w:spacing w:after="0" w:line="240" w:lineRule="auto"/>
        <w:jc w:val="center"/>
        <w:rPr>
          <w:rFonts w:ascii="Times New Roman" w:eastAsia="Times New Roman" w:hAnsi="Times New Roman" w:cs="Times New Roman"/>
          <w:b/>
          <w:color w:val="1A1A1A"/>
          <w:sz w:val="32"/>
          <w:szCs w:val="24"/>
          <w:lang w:eastAsia="ru-RU"/>
        </w:rPr>
      </w:pPr>
      <w:r w:rsidRPr="00756017">
        <w:rPr>
          <w:rFonts w:ascii="Times New Roman" w:eastAsia="Times New Roman" w:hAnsi="Times New Roman" w:cs="Times New Roman"/>
          <w:b/>
          <w:color w:val="1A1A1A"/>
          <w:sz w:val="32"/>
          <w:szCs w:val="24"/>
          <w:lang w:eastAsia="ru-RU"/>
        </w:rPr>
        <w:t>1.2. Теоретические сведения</w:t>
      </w:r>
    </w:p>
    <w:p w14:paraId="7B0BB381" w14:textId="05262A17" w:rsidR="00DA02AC" w:rsidRPr="00696E33" w:rsidRDefault="00D574A2" w:rsidP="00696E33">
      <w:pPr>
        <w:shd w:val="clear" w:color="auto" w:fill="FFFFFF"/>
        <w:spacing w:after="0" w:line="240" w:lineRule="auto"/>
        <w:ind w:firstLine="708"/>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Информация в ИКСС предается в основном по кабельным</w:t>
      </w:r>
      <w:r w:rsidRPr="00A92865">
        <w:rPr>
          <w:rFonts w:ascii="Times New Roman" w:eastAsia="Times New Roman" w:hAnsi="Times New Roman" w:cs="Times New Roman"/>
          <w:color w:val="1A1A1A"/>
          <w:sz w:val="28"/>
          <w:szCs w:val="24"/>
          <w:lang w:eastAsia="ru-RU"/>
        </w:rPr>
        <w:t xml:space="preserve"> к</w:t>
      </w:r>
      <w:r w:rsidRPr="00D574A2">
        <w:rPr>
          <w:rFonts w:ascii="Times New Roman" w:eastAsia="Times New Roman" w:hAnsi="Times New Roman" w:cs="Times New Roman"/>
          <w:color w:val="1A1A1A"/>
          <w:sz w:val="28"/>
          <w:szCs w:val="24"/>
          <w:lang w:eastAsia="ru-RU"/>
        </w:rPr>
        <w:t>аналам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связи</w:t>
      </w:r>
      <w:r w:rsidR="00156C5D">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(электрическим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этом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пере</w:t>
      </w:r>
      <w:r w:rsidRPr="00A92865">
        <w:rPr>
          <w:rFonts w:ascii="Times New Roman" w:eastAsia="Times New Roman" w:hAnsi="Times New Roman" w:cs="Times New Roman"/>
          <w:color w:val="1A1A1A"/>
          <w:sz w:val="28"/>
          <w:szCs w:val="24"/>
          <w:lang w:eastAsia="ru-RU"/>
        </w:rPr>
        <w:t xml:space="preserve">даваемая информация кодируется. </w:t>
      </w:r>
      <w:r w:rsidRPr="00D574A2">
        <w:rPr>
          <w:rFonts w:ascii="Times New Roman" w:eastAsia="Times New Roman" w:hAnsi="Times New Roman" w:cs="Times New Roman"/>
          <w:color w:val="1A1A1A"/>
          <w:sz w:val="28"/>
          <w:szCs w:val="24"/>
          <w:lang w:eastAsia="ru-RU"/>
        </w:rPr>
        <w:t>Само понятие «кодирование»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является неоднозн</w:t>
      </w:r>
      <w:r w:rsidRPr="00A92865">
        <w:rPr>
          <w:rFonts w:ascii="Times New Roman" w:eastAsia="Times New Roman" w:hAnsi="Times New Roman" w:cs="Times New Roman"/>
          <w:color w:val="1A1A1A"/>
          <w:sz w:val="28"/>
          <w:szCs w:val="24"/>
          <w:lang w:eastAsia="ru-RU"/>
        </w:rPr>
        <w:t xml:space="preserve">ачным, и его трактовка зачастую </w:t>
      </w:r>
      <w:r w:rsidRPr="00D574A2">
        <w:rPr>
          <w:rFonts w:ascii="Times New Roman" w:eastAsia="Times New Roman" w:hAnsi="Times New Roman" w:cs="Times New Roman"/>
          <w:color w:val="1A1A1A"/>
          <w:sz w:val="28"/>
          <w:szCs w:val="24"/>
          <w:lang w:eastAsia="ru-RU"/>
        </w:rPr>
        <w:t>зависит от</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конкретной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области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его</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применения.</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нашем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случае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под</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кодированием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будем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понимать</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следующее: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каждой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послед</w:t>
      </w:r>
      <w:r w:rsidRPr="00A92865">
        <w:rPr>
          <w:rFonts w:ascii="Times New Roman" w:eastAsia="Times New Roman" w:hAnsi="Times New Roman" w:cs="Times New Roman"/>
          <w:color w:val="1A1A1A"/>
          <w:sz w:val="28"/>
          <w:szCs w:val="24"/>
          <w:lang w:eastAsia="ru-RU"/>
        </w:rPr>
        <w:t xml:space="preserve">овательности битов передаваемой </w:t>
      </w:r>
      <w:r w:rsidRPr="00D574A2">
        <w:rPr>
          <w:rFonts w:ascii="Times New Roman" w:eastAsia="Times New Roman" w:hAnsi="Times New Roman" w:cs="Times New Roman"/>
          <w:color w:val="1A1A1A"/>
          <w:sz w:val="28"/>
          <w:szCs w:val="24"/>
          <w:lang w:eastAsia="ru-RU"/>
        </w:rPr>
        <w:t>информации ставится 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соответствие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набор</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сигналов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(электрических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оптических),</w:t>
      </w:r>
      <w:r w:rsidRPr="00A92865">
        <w:rPr>
          <w:rFonts w:ascii="Times New Roman" w:eastAsia="Times New Roman" w:hAnsi="Times New Roman" w:cs="Times New Roman"/>
          <w:color w:val="1A1A1A"/>
          <w:sz w:val="28"/>
          <w:szCs w:val="24"/>
          <w:lang w:eastAsia="ru-RU"/>
        </w:rPr>
        <w:t xml:space="preserve"> </w:t>
      </w:r>
      <w:r w:rsidR="00696E33">
        <w:rPr>
          <w:rFonts w:ascii="Times New Roman" w:eastAsia="Times New Roman" w:hAnsi="Times New Roman" w:cs="Times New Roman"/>
          <w:color w:val="1A1A1A"/>
          <w:sz w:val="28"/>
          <w:szCs w:val="24"/>
          <w:lang w:eastAsia="ru-RU"/>
        </w:rPr>
        <w:t>которые передаются по кабелю.</w:t>
      </w:r>
    </w:p>
    <w:p w14:paraId="0AF2430B" w14:textId="24064D70" w:rsidR="00D574A2" w:rsidRPr="00372EF7" w:rsidRDefault="00CF58F9" w:rsidP="009A4751">
      <w:pPr>
        <w:jc w:val="center"/>
        <w:rPr>
          <w:rFonts w:ascii="Times New Roman" w:hAnsi="Times New Roman" w:cs="Times New Roman"/>
          <w:b/>
          <w:color w:val="1A1A1A"/>
          <w:sz w:val="32"/>
          <w:szCs w:val="24"/>
          <w:shd w:val="clear" w:color="auto" w:fill="FFFFFF"/>
          <w:lang w:val="en-US"/>
        </w:rPr>
      </w:pPr>
      <w:r w:rsidRPr="00756017">
        <w:rPr>
          <w:rFonts w:ascii="Times New Roman" w:hAnsi="Times New Roman" w:cs="Times New Roman"/>
          <w:b/>
          <w:color w:val="1A1A1A"/>
          <w:sz w:val="32"/>
          <w:szCs w:val="24"/>
          <w:shd w:val="clear" w:color="auto" w:fill="FFFFFF"/>
        </w:rPr>
        <w:t>1.3.1</w:t>
      </w:r>
      <w:r w:rsidR="00D574A2" w:rsidRPr="00756017">
        <w:rPr>
          <w:rFonts w:ascii="Times New Roman" w:hAnsi="Times New Roman" w:cs="Times New Roman"/>
          <w:b/>
          <w:color w:val="1A1A1A"/>
          <w:sz w:val="32"/>
          <w:szCs w:val="24"/>
          <w:shd w:val="clear" w:color="auto" w:fill="FFFFFF"/>
        </w:rPr>
        <w:t>. Код NRZ</w:t>
      </w:r>
      <w:r w:rsidR="00372EF7">
        <w:rPr>
          <w:rFonts w:ascii="Times New Roman" w:hAnsi="Times New Roman" w:cs="Times New Roman"/>
          <w:b/>
          <w:color w:val="1A1A1A"/>
          <w:sz w:val="32"/>
          <w:szCs w:val="24"/>
          <w:shd w:val="clear" w:color="auto" w:fill="FFFFFF"/>
        </w:rPr>
        <w:t xml:space="preserve">, Инверсный код </w:t>
      </w:r>
      <w:r w:rsidR="00372EF7">
        <w:rPr>
          <w:rFonts w:ascii="Times New Roman" w:hAnsi="Times New Roman" w:cs="Times New Roman"/>
          <w:b/>
          <w:color w:val="1A1A1A"/>
          <w:sz w:val="32"/>
          <w:szCs w:val="24"/>
          <w:shd w:val="clear" w:color="auto" w:fill="FFFFFF"/>
          <w:lang w:val="en-US"/>
        </w:rPr>
        <w:t>NRZ</w:t>
      </w:r>
    </w:p>
    <w:p w14:paraId="6F4235B1" w14:textId="5A12BE5C" w:rsidR="00372EF7" w:rsidRDefault="00372EF7" w:rsidP="00372EF7">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2CE558DE" wp14:editId="46DBAF60">
            <wp:extent cx="4857750" cy="3810000"/>
            <wp:effectExtent l="0" t="0" r="0" b="0"/>
            <wp:docPr id="3" name="Рисунок 3" descr="C:\Users\Ольга\Downloads\photo_535727185018026669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ьга\Downloads\photo_5357271850180266693_y.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828" t="12755" r="9311" b="39109"/>
                    <a:stretch/>
                  </pic:blipFill>
                  <pic:spPr bwMode="auto">
                    <a:xfrm>
                      <a:off x="0" y="0"/>
                      <a:ext cx="485775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24295FD1" w14:textId="77777777" w:rsidR="00696E33" w:rsidRDefault="00696E33" w:rsidP="00372EF7">
      <w:pPr>
        <w:jc w:val="center"/>
        <w:rPr>
          <w:rFonts w:ascii="Times New Roman" w:hAnsi="Times New Roman" w:cs="Times New Roman"/>
          <w:color w:val="1A1A1A"/>
          <w:sz w:val="32"/>
          <w:szCs w:val="24"/>
          <w:shd w:val="clear" w:color="auto" w:fill="FFFFFF"/>
        </w:rPr>
      </w:pPr>
    </w:p>
    <w:p w14:paraId="16CD1A26" w14:textId="77777777" w:rsidR="00D574A2" w:rsidRDefault="00CF58F9" w:rsidP="00D574A2">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t>1.3.2</w:t>
      </w:r>
      <w:r w:rsidR="00D574A2" w:rsidRPr="00756017">
        <w:rPr>
          <w:rFonts w:ascii="Times New Roman" w:hAnsi="Times New Roman" w:cs="Times New Roman"/>
          <w:b/>
          <w:color w:val="1A1A1A"/>
          <w:sz w:val="32"/>
          <w:szCs w:val="24"/>
          <w:shd w:val="clear" w:color="auto" w:fill="FFFFFF"/>
        </w:rPr>
        <w:t>. Код RZ</w:t>
      </w:r>
    </w:p>
    <w:p w14:paraId="2337E331" w14:textId="6E163937" w:rsidR="00372EF7" w:rsidRDefault="00372EF7" w:rsidP="00D574A2">
      <w:pPr>
        <w:jc w:val="center"/>
        <w:rPr>
          <w:rFonts w:ascii="Times New Roman" w:hAnsi="Times New Roman" w:cs="Times New Roman"/>
          <w:b/>
          <w:color w:val="1A1A1A"/>
          <w:sz w:val="32"/>
          <w:szCs w:val="24"/>
          <w:shd w:val="clear" w:color="auto" w:fill="FFFFFF"/>
        </w:rPr>
      </w:pPr>
      <w:r>
        <w:rPr>
          <w:rFonts w:ascii="Times New Roman" w:hAnsi="Times New Roman" w:cs="Times New Roman"/>
          <w:b/>
          <w:noProof/>
          <w:color w:val="1A1A1A"/>
          <w:sz w:val="32"/>
          <w:szCs w:val="24"/>
          <w:shd w:val="clear" w:color="auto" w:fill="FFFFFF"/>
          <w:lang w:eastAsia="ru-RU"/>
        </w:rPr>
        <w:lastRenderedPageBreak/>
        <w:drawing>
          <wp:inline distT="0" distB="0" distL="0" distR="0" wp14:anchorId="7FEE51B2" wp14:editId="36271EBD">
            <wp:extent cx="5248275" cy="1990725"/>
            <wp:effectExtent l="0" t="0" r="9525" b="9525"/>
            <wp:docPr id="4" name="Рисунок 4" descr="C:\Users\Ольга\Downloads\photo_535727185018026669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Downloads\photo_5357271850180266693_y.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655" t="61613" r="6902" b="13237"/>
                    <a:stretch/>
                  </pic:blipFill>
                  <pic:spPr bwMode="auto">
                    <a:xfrm>
                      <a:off x="0" y="0"/>
                      <a:ext cx="5248275" cy="1990725"/>
                    </a:xfrm>
                    <a:prstGeom prst="rect">
                      <a:avLst/>
                    </a:prstGeom>
                    <a:noFill/>
                    <a:ln>
                      <a:noFill/>
                    </a:ln>
                    <a:extLst>
                      <a:ext uri="{53640926-AAD7-44D8-BBD7-CCE9431645EC}">
                        <a14:shadowObscured xmlns:a14="http://schemas.microsoft.com/office/drawing/2010/main"/>
                      </a:ext>
                    </a:extLst>
                  </pic:spPr>
                </pic:pic>
              </a:graphicData>
            </a:graphic>
          </wp:inline>
        </w:drawing>
      </w:r>
    </w:p>
    <w:p w14:paraId="5570EDAF" w14:textId="0B1F065E" w:rsidR="00D574A2" w:rsidRPr="00A92865" w:rsidRDefault="00D574A2" w:rsidP="00D574A2">
      <w:pPr>
        <w:jc w:val="center"/>
        <w:rPr>
          <w:rFonts w:ascii="Times New Roman" w:hAnsi="Times New Roman" w:cs="Times New Roman"/>
          <w:color w:val="1A1A1A"/>
          <w:sz w:val="32"/>
          <w:szCs w:val="24"/>
          <w:shd w:val="clear" w:color="auto" w:fill="FFFFFF"/>
        </w:rPr>
      </w:pPr>
    </w:p>
    <w:p w14:paraId="685B3028" w14:textId="4B0E26C3" w:rsidR="00D574A2" w:rsidRPr="00372EF7" w:rsidRDefault="00CF58F9" w:rsidP="00D574A2">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t>1.3.3</w:t>
      </w:r>
      <w:r w:rsidR="00D574A2" w:rsidRPr="00756017">
        <w:rPr>
          <w:rFonts w:ascii="Times New Roman" w:hAnsi="Times New Roman" w:cs="Times New Roman"/>
          <w:b/>
          <w:color w:val="1A1A1A"/>
          <w:sz w:val="32"/>
          <w:szCs w:val="24"/>
          <w:shd w:val="clear" w:color="auto" w:fill="FFFFFF"/>
        </w:rPr>
        <w:t>. Манчестерский код</w:t>
      </w:r>
      <w:r w:rsidR="00372EF7">
        <w:rPr>
          <w:rFonts w:ascii="Times New Roman" w:hAnsi="Times New Roman" w:cs="Times New Roman"/>
          <w:b/>
          <w:color w:val="1A1A1A"/>
          <w:sz w:val="32"/>
          <w:szCs w:val="24"/>
          <w:shd w:val="clear" w:color="auto" w:fill="FFFFFF"/>
        </w:rPr>
        <w:t>, дифференциальный манчестерский код</w:t>
      </w:r>
    </w:p>
    <w:p w14:paraId="05F00653" w14:textId="78F1D73C" w:rsidR="00CF58F9" w:rsidRDefault="00372EF7" w:rsidP="00372EF7">
      <w:pPr>
        <w:jc w:val="center"/>
        <w:rPr>
          <w:rFonts w:ascii="Times New Roman" w:hAnsi="Times New Roman" w:cs="Times New Roman"/>
          <w:b/>
          <w:color w:val="1A1A1A"/>
          <w:sz w:val="32"/>
          <w:szCs w:val="24"/>
          <w:shd w:val="clear" w:color="auto" w:fill="FFFFFF"/>
        </w:rPr>
      </w:pPr>
      <w:r>
        <w:rPr>
          <w:rFonts w:ascii="Times New Roman" w:hAnsi="Times New Roman" w:cs="Times New Roman"/>
          <w:b/>
          <w:noProof/>
          <w:color w:val="1A1A1A"/>
          <w:sz w:val="32"/>
          <w:szCs w:val="24"/>
          <w:shd w:val="clear" w:color="auto" w:fill="FFFFFF"/>
          <w:lang w:eastAsia="ru-RU"/>
        </w:rPr>
        <w:drawing>
          <wp:inline distT="0" distB="0" distL="0" distR="0" wp14:anchorId="6EA69DD9" wp14:editId="17AE9CDE">
            <wp:extent cx="4953000" cy="2724150"/>
            <wp:effectExtent l="0" t="0" r="0" b="0"/>
            <wp:docPr id="5" name="Рисунок 5" descr="C:\Users\Ольга\Downloads\photo_5357271850180266694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Ольга\Downloads\photo_5357271850180266694_y.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063" t="13840" r="9470" b="51744"/>
                    <a:stretch/>
                  </pic:blipFill>
                  <pic:spPr bwMode="auto">
                    <a:xfrm>
                      <a:off x="0" y="0"/>
                      <a:ext cx="495300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3ED4FEB4" w14:textId="77777777" w:rsidR="00372EF7" w:rsidRPr="00372EF7" w:rsidRDefault="00372EF7" w:rsidP="00372EF7">
      <w:pPr>
        <w:jc w:val="center"/>
        <w:rPr>
          <w:rFonts w:ascii="Times New Roman" w:hAnsi="Times New Roman" w:cs="Times New Roman"/>
          <w:b/>
          <w:color w:val="1A1A1A"/>
          <w:sz w:val="32"/>
          <w:szCs w:val="24"/>
          <w:shd w:val="clear" w:color="auto" w:fill="FFFFFF"/>
        </w:rPr>
      </w:pPr>
    </w:p>
    <w:p w14:paraId="642F4E41" w14:textId="77777777" w:rsidR="00D574A2" w:rsidRDefault="00CF58F9" w:rsidP="00D574A2">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t>1.3.4</w:t>
      </w:r>
      <w:r w:rsidR="00D574A2" w:rsidRPr="00756017">
        <w:rPr>
          <w:rFonts w:ascii="Times New Roman" w:hAnsi="Times New Roman" w:cs="Times New Roman"/>
          <w:b/>
          <w:color w:val="1A1A1A"/>
          <w:sz w:val="32"/>
          <w:szCs w:val="24"/>
          <w:shd w:val="clear" w:color="auto" w:fill="FFFFFF"/>
        </w:rPr>
        <w:t xml:space="preserve">. </w:t>
      </w:r>
      <w:proofErr w:type="spellStart"/>
      <w:r w:rsidR="00D574A2" w:rsidRPr="00756017">
        <w:rPr>
          <w:rFonts w:ascii="Times New Roman" w:hAnsi="Times New Roman" w:cs="Times New Roman"/>
          <w:b/>
          <w:color w:val="1A1A1A"/>
          <w:sz w:val="32"/>
          <w:szCs w:val="24"/>
          <w:shd w:val="clear" w:color="auto" w:fill="FFFFFF"/>
        </w:rPr>
        <w:t>Бифазный</w:t>
      </w:r>
      <w:proofErr w:type="spellEnd"/>
      <w:r w:rsidR="00D574A2" w:rsidRPr="00756017">
        <w:rPr>
          <w:rFonts w:ascii="Times New Roman" w:hAnsi="Times New Roman" w:cs="Times New Roman"/>
          <w:b/>
          <w:color w:val="1A1A1A"/>
          <w:sz w:val="32"/>
          <w:szCs w:val="24"/>
          <w:shd w:val="clear" w:color="auto" w:fill="FFFFFF"/>
        </w:rPr>
        <w:t xml:space="preserve"> код</w:t>
      </w:r>
    </w:p>
    <w:p w14:paraId="6727DE88" w14:textId="16119F1A" w:rsidR="00CF58F9" w:rsidRDefault="00372EF7" w:rsidP="00372EF7">
      <w:pPr>
        <w:jc w:val="center"/>
        <w:rPr>
          <w:rFonts w:ascii="Times New Roman" w:hAnsi="Times New Roman" w:cs="Times New Roman"/>
          <w:b/>
          <w:color w:val="1A1A1A"/>
          <w:sz w:val="32"/>
          <w:szCs w:val="24"/>
          <w:shd w:val="clear" w:color="auto" w:fill="FFFFFF"/>
        </w:rPr>
      </w:pPr>
      <w:r>
        <w:rPr>
          <w:rFonts w:ascii="Times New Roman" w:hAnsi="Times New Roman" w:cs="Times New Roman"/>
          <w:b/>
          <w:noProof/>
          <w:color w:val="1A1A1A"/>
          <w:sz w:val="32"/>
          <w:szCs w:val="24"/>
          <w:shd w:val="clear" w:color="auto" w:fill="FFFFFF"/>
          <w:lang w:eastAsia="ru-RU"/>
        </w:rPr>
        <w:drawing>
          <wp:inline distT="0" distB="0" distL="0" distR="0" wp14:anchorId="267E39C6" wp14:editId="08B65C3A">
            <wp:extent cx="5038725" cy="1343025"/>
            <wp:effectExtent l="0" t="0" r="9525" b="9525"/>
            <wp:docPr id="6" name="Рисунок 6" descr="C:\Users\Ольга\Downloads\photo_5357271850180266694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ьга\Downloads\photo_5357271850180266694_y.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902" t="48496" r="8186" b="34536"/>
                    <a:stretch/>
                  </pic:blipFill>
                  <pic:spPr bwMode="auto">
                    <a:xfrm>
                      <a:off x="0" y="0"/>
                      <a:ext cx="50387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0C3C120A" w14:textId="77777777" w:rsidR="00372EF7" w:rsidRPr="00372EF7" w:rsidRDefault="00372EF7" w:rsidP="00372EF7">
      <w:pPr>
        <w:jc w:val="center"/>
        <w:rPr>
          <w:rFonts w:ascii="Times New Roman" w:hAnsi="Times New Roman" w:cs="Times New Roman"/>
          <w:b/>
          <w:color w:val="1A1A1A"/>
          <w:sz w:val="32"/>
          <w:szCs w:val="24"/>
          <w:shd w:val="clear" w:color="auto" w:fill="FFFFFF"/>
        </w:rPr>
      </w:pPr>
    </w:p>
    <w:p w14:paraId="7F910044" w14:textId="77777777" w:rsidR="00CF58F9" w:rsidRPr="00756017" w:rsidRDefault="00CF58F9" w:rsidP="00CF58F9">
      <w:pPr>
        <w:jc w:val="center"/>
        <w:rPr>
          <w:rFonts w:ascii="Times New Roman" w:hAnsi="Times New Roman" w:cs="Times New Roman"/>
          <w:b/>
          <w:color w:val="1A1A1A"/>
          <w:sz w:val="32"/>
          <w:szCs w:val="32"/>
          <w:shd w:val="clear" w:color="auto" w:fill="FFFFFF"/>
        </w:rPr>
      </w:pPr>
      <w:r w:rsidRPr="00756017">
        <w:rPr>
          <w:rFonts w:ascii="Times New Roman" w:hAnsi="Times New Roman" w:cs="Times New Roman"/>
          <w:b/>
          <w:sz w:val="32"/>
          <w:szCs w:val="32"/>
        </w:rPr>
        <w:t>1.3.5 код 4В/5В.</w:t>
      </w:r>
    </w:p>
    <w:p w14:paraId="039F97E1" w14:textId="5CBC4CA3" w:rsidR="00D5213D" w:rsidRDefault="00372EF7" w:rsidP="00372EF7">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lastRenderedPageBreak/>
        <w:drawing>
          <wp:inline distT="0" distB="0" distL="0" distR="0" wp14:anchorId="0D88F84D" wp14:editId="0DCD0C78">
            <wp:extent cx="5229225" cy="1781175"/>
            <wp:effectExtent l="0" t="0" r="9525" b="9525"/>
            <wp:docPr id="9" name="Рисунок 9" descr="C:\Users\Ольга\Downloads\photo_5357271850180266694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ьга\Downloads\photo_5357271850180266694_y.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97" t="65343" r="6581" b="12154"/>
                    <a:stretch/>
                  </pic:blipFill>
                  <pic:spPr bwMode="auto">
                    <a:xfrm>
                      <a:off x="0" y="0"/>
                      <a:ext cx="5229225"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778CCA85" w14:textId="77777777" w:rsidR="00372EF7" w:rsidRDefault="00372EF7" w:rsidP="00372EF7">
      <w:pPr>
        <w:jc w:val="center"/>
        <w:rPr>
          <w:rFonts w:ascii="Times New Roman" w:hAnsi="Times New Roman" w:cs="Times New Roman"/>
          <w:color w:val="1A1A1A"/>
          <w:sz w:val="32"/>
          <w:szCs w:val="24"/>
          <w:shd w:val="clear" w:color="auto" w:fill="FFFFFF"/>
        </w:rPr>
      </w:pPr>
    </w:p>
    <w:p w14:paraId="624D95E3" w14:textId="77777777" w:rsidR="00696E33" w:rsidRDefault="00696E33" w:rsidP="00372EF7">
      <w:pPr>
        <w:jc w:val="center"/>
        <w:rPr>
          <w:rFonts w:ascii="Times New Roman" w:hAnsi="Times New Roman" w:cs="Times New Roman"/>
          <w:color w:val="1A1A1A"/>
          <w:sz w:val="32"/>
          <w:szCs w:val="24"/>
          <w:shd w:val="clear" w:color="auto" w:fill="FFFFFF"/>
        </w:rPr>
      </w:pPr>
    </w:p>
    <w:p w14:paraId="1C924624" w14:textId="77777777" w:rsidR="00D574A2" w:rsidRDefault="00CF58F9" w:rsidP="00D5213D">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t>1.3.6</w:t>
      </w:r>
      <w:r w:rsidR="00D574A2" w:rsidRPr="00756017">
        <w:rPr>
          <w:rFonts w:ascii="Times New Roman" w:hAnsi="Times New Roman" w:cs="Times New Roman"/>
          <w:b/>
          <w:color w:val="1A1A1A"/>
          <w:sz w:val="32"/>
          <w:szCs w:val="24"/>
          <w:shd w:val="clear" w:color="auto" w:fill="FFFFFF"/>
        </w:rPr>
        <w:t>. Код РАМ 5</w:t>
      </w:r>
    </w:p>
    <w:p w14:paraId="4B096F37" w14:textId="2172E743" w:rsidR="00CF58F9" w:rsidRDefault="00372EF7" w:rsidP="00372EF7">
      <w:pPr>
        <w:jc w:val="center"/>
        <w:rPr>
          <w:rFonts w:ascii="Times New Roman" w:hAnsi="Times New Roman" w:cs="Times New Roman"/>
          <w:b/>
          <w:color w:val="1A1A1A"/>
          <w:sz w:val="32"/>
          <w:szCs w:val="24"/>
          <w:shd w:val="clear" w:color="auto" w:fill="FFFFFF"/>
        </w:rPr>
      </w:pPr>
      <w:r>
        <w:rPr>
          <w:rFonts w:ascii="Times New Roman" w:hAnsi="Times New Roman" w:cs="Times New Roman"/>
          <w:b/>
          <w:noProof/>
          <w:color w:val="1A1A1A"/>
          <w:sz w:val="32"/>
          <w:szCs w:val="24"/>
          <w:shd w:val="clear" w:color="auto" w:fill="FFFFFF"/>
          <w:lang w:eastAsia="ru-RU"/>
        </w:rPr>
        <w:drawing>
          <wp:inline distT="0" distB="0" distL="0" distR="0" wp14:anchorId="3DA6CA76" wp14:editId="1F59233D">
            <wp:extent cx="3371850" cy="1285875"/>
            <wp:effectExtent l="0" t="0" r="0" b="9525"/>
            <wp:docPr id="15" name="Рисунок 15" descr="C:\Users\Ольга\Downloads\photo_5357271850180266695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Ольга\Downloads\photo_5357271850180266695_y.jpg"/>
                    <pic:cNvPicPr>
                      <a:picLocks noChangeAspect="1" noChangeArrowheads="1"/>
                    </pic:cNvPicPr>
                  </pic:nvPicPr>
                  <pic:blipFill rotWithShape="1">
                    <a:blip r:embed="rId7">
                      <a:extLst>
                        <a:ext uri="{28A0092B-C50C-407E-A947-70E740481C1C}">
                          <a14:useLocalDpi xmlns:a14="http://schemas.microsoft.com/office/drawing/2010/main" val="0"/>
                        </a:ext>
                      </a:extLst>
                    </a:blip>
                    <a:srcRect l="6100" t="16486" r="37079" b="67269"/>
                    <a:stretch/>
                  </pic:blipFill>
                  <pic:spPr bwMode="auto">
                    <a:xfrm>
                      <a:off x="0" y="0"/>
                      <a:ext cx="3371850" cy="1285875"/>
                    </a:xfrm>
                    <a:prstGeom prst="rect">
                      <a:avLst/>
                    </a:prstGeom>
                    <a:noFill/>
                    <a:ln>
                      <a:noFill/>
                    </a:ln>
                    <a:extLst>
                      <a:ext uri="{53640926-AAD7-44D8-BBD7-CCE9431645EC}">
                        <a14:shadowObscured xmlns:a14="http://schemas.microsoft.com/office/drawing/2010/main"/>
                      </a:ext>
                    </a:extLst>
                  </pic:spPr>
                </pic:pic>
              </a:graphicData>
            </a:graphic>
          </wp:inline>
        </w:drawing>
      </w:r>
    </w:p>
    <w:p w14:paraId="3D84400A" w14:textId="77777777" w:rsidR="00372EF7" w:rsidRPr="00372EF7" w:rsidRDefault="00372EF7" w:rsidP="00372EF7">
      <w:pPr>
        <w:jc w:val="center"/>
        <w:rPr>
          <w:rFonts w:ascii="Times New Roman" w:hAnsi="Times New Roman" w:cs="Times New Roman"/>
          <w:b/>
          <w:color w:val="1A1A1A"/>
          <w:sz w:val="32"/>
          <w:szCs w:val="24"/>
          <w:shd w:val="clear" w:color="auto" w:fill="FFFFFF"/>
        </w:rPr>
      </w:pPr>
    </w:p>
    <w:p w14:paraId="65EB3F74" w14:textId="75CDEB16" w:rsidR="00CF58F9" w:rsidRDefault="00CF58F9" w:rsidP="00372EF7">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t>1.3.7</w:t>
      </w:r>
      <w:r w:rsidR="00D574A2" w:rsidRPr="00756017">
        <w:rPr>
          <w:rFonts w:ascii="Times New Roman" w:hAnsi="Times New Roman" w:cs="Times New Roman"/>
          <w:b/>
          <w:color w:val="1A1A1A"/>
          <w:sz w:val="32"/>
          <w:szCs w:val="24"/>
          <w:shd w:val="clear" w:color="auto" w:fill="FFFFFF"/>
        </w:rPr>
        <w:t>. Трехуровневый самосинхронизирующийся код</w:t>
      </w:r>
    </w:p>
    <w:p w14:paraId="77C0ACC4" w14:textId="4721DFB7" w:rsidR="00372EF7" w:rsidRDefault="00372EF7" w:rsidP="00372EF7">
      <w:pPr>
        <w:jc w:val="center"/>
        <w:rPr>
          <w:rFonts w:ascii="Times New Roman" w:hAnsi="Times New Roman" w:cs="Times New Roman"/>
          <w:b/>
          <w:color w:val="1A1A1A"/>
          <w:sz w:val="32"/>
          <w:szCs w:val="24"/>
          <w:shd w:val="clear" w:color="auto" w:fill="FFFFFF"/>
        </w:rPr>
      </w:pPr>
      <w:r>
        <w:rPr>
          <w:rFonts w:ascii="Times New Roman" w:hAnsi="Times New Roman" w:cs="Times New Roman"/>
          <w:b/>
          <w:noProof/>
          <w:color w:val="1A1A1A"/>
          <w:sz w:val="32"/>
          <w:szCs w:val="24"/>
          <w:shd w:val="clear" w:color="auto" w:fill="FFFFFF"/>
          <w:lang w:eastAsia="ru-RU"/>
        </w:rPr>
        <w:drawing>
          <wp:inline distT="0" distB="0" distL="0" distR="0" wp14:anchorId="12394529" wp14:editId="090FC84F">
            <wp:extent cx="5457825" cy="1981200"/>
            <wp:effectExtent l="0" t="0" r="9525" b="0"/>
            <wp:docPr id="16" name="Рисунок 16" descr="C:\Users\Ольга\Downloads\photo_5357271850180266695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Ольга\Downloads\photo_5357271850180266695_y.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34" t="32611" r="3692" b="42359"/>
                    <a:stretch/>
                  </pic:blipFill>
                  <pic:spPr bwMode="auto">
                    <a:xfrm>
                      <a:off x="0" y="0"/>
                      <a:ext cx="5457825"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15998219" w14:textId="77777777" w:rsidR="00372EF7" w:rsidRPr="00372EF7" w:rsidRDefault="00372EF7" w:rsidP="00372EF7">
      <w:pPr>
        <w:jc w:val="center"/>
        <w:rPr>
          <w:rFonts w:ascii="Times New Roman" w:hAnsi="Times New Roman" w:cs="Times New Roman"/>
          <w:b/>
          <w:color w:val="1A1A1A"/>
          <w:sz w:val="32"/>
          <w:szCs w:val="24"/>
          <w:shd w:val="clear" w:color="auto" w:fill="FFFFFF"/>
        </w:rPr>
      </w:pPr>
    </w:p>
    <w:p w14:paraId="0CEE346A" w14:textId="77777777" w:rsidR="00D574A2" w:rsidRDefault="00CF58F9" w:rsidP="00D574A2">
      <w:pPr>
        <w:jc w:val="center"/>
        <w:rPr>
          <w:rFonts w:ascii="Times New Roman" w:hAnsi="Times New Roman" w:cs="Times New Roman"/>
          <w:b/>
          <w:sz w:val="32"/>
          <w:szCs w:val="28"/>
        </w:rPr>
      </w:pPr>
      <w:r w:rsidRPr="00756017">
        <w:rPr>
          <w:rFonts w:ascii="Times New Roman" w:hAnsi="Times New Roman" w:cs="Times New Roman"/>
          <w:b/>
          <w:sz w:val="32"/>
          <w:szCs w:val="28"/>
        </w:rPr>
        <w:t xml:space="preserve">1.3.8. Код </w:t>
      </w:r>
      <w:proofErr w:type="spellStart"/>
      <w:r w:rsidRPr="00756017">
        <w:rPr>
          <w:rFonts w:ascii="Times New Roman" w:hAnsi="Times New Roman" w:cs="Times New Roman"/>
          <w:b/>
          <w:sz w:val="32"/>
          <w:szCs w:val="28"/>
        </w:rPr>
        <w:t>ArcNet</w:t>
      </w:r>
      <w:proofErr w:type="spellEnd"/>
    </w:p>
    <w:p w14:paraId="4B965252" w14:textId="1FE2B434" w:rsidR="00372EF7" w:rsidRPr="00756017" w:rsidRDefault="00372EF7" w:rsidP="00D574A2">
      <w:pPr>
        <w:jc w:val="center"/>
        <w:rPr>
          <w:rFonts w:ascii="Times New Roman" w:hAnsi="Times New Roman" w:cs="Times New Roman"/>
          <w:b/>
          <w:sz w:val="32"/>
          <w:szCs w:val="28"/>
        </w:rPr>
      </w:pPr>
      <w:r>
        <w:rPr>
          <w:rFonts w:ascii="Times New Roman" w:hAnsi="Times New Roman" w:cs="Times New Roman"/>
          <w:b/>
          <w:noProof/>
          <w:sz w:val="32"/>
          <w:szCs w:val="28"/>
          <w:lang w:eastAsia="ru-RU"/>
        </w:rPr>
        <w:lastRenderedPageBreak/>
        <w:drawing>
          <wp:inline distT="0" distB="0" distL="0" distR="0" wp14:anchorId="26EC5D8F" wp14:editId="28902675">
            <wp:extent cx="5457825" cy="1571625"/>
            <wp:effectExtent l="0" t="0" r="9525" b="9525"/>
            <wp:docPr id="17" name="Рисунок 17" descr="C:\Users\Ольга\Downloads\photo_5357271850180266695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Ольга\Downloads\photo_5357271850180266695_y.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013" t="59447" r="4013" b="20698"/>
                    <a:stretch/>
                  </pic:blipFill>
                  <pic:spPr bwMode="auto">
                    <a:xfrm>
                      <a:off x="0" y="0"/>
                      <a:ext cx="5457825" cy="1571625"/>
                    </a:xfrm>
                    <a:prstGeom prst="rect">
                      <a:avLst/>
                    </a:prstGeom>
                    <a:noFill/>
                    <a:ln>
                      <a:noFill/>
                    </a:ln>
                    <a:extLst>
                      <a:ext uri="{53640926-AAD7-44D8-BBD7-CCE9431645EC}">
                        <a14:shadowObscured xmlns:a14="http://schemas.microsoft.com/office/drawing/2010/main"/>
                      </a:ext>
                    </a:extLst>
                  </pic:spPr>
                </pic:pic>
              </a:graphicData>
            </a:graphic>
          </wp:inline>
        </w:drawing>
      </w:r>
    </w:p>
    <w:p w14:paraId="295D6FDF" w14:textId="6DFE3078" w:rsidR="00CF58F9" w:rsidRDefault="00CF58F9" w:rsidP="00D574A2">
      <w:pPr>
        <w:jc w:val="center"/>
        <w:rPr>
          <w:rFonts w:ascii="Times New Roman" w:hAnsi="Times New Roman" w:cs="Times New Roman"/>
          <w:color w:val="1A1A1A"/>
          <w:sz w:val="32"/>
          <w:szCs w:val="28"/>
          <w:shd w:val="clear" w:color="auto" w:fill="FFFFFF"/>
        </w:rPr>
      </w:pPr>
    </w:p>
    <w:p w14:paraId="00997BAF" w14:textId="77777777" w:rsidR="00CF58F9" w:rsidRPr="00CF58F9" w:rsidRDefault="00CF58F9" w:rsidP="00CF58F9">
      <w:pPr>
        <w:rPr>
          <w:rFonts w:ascii="Times New Roman" w:hAnsi="Times New Roman" w:cs="Times New Roman"/>
          <w:color w:val="1A1A1A"/>
          <w:sz w:val="32"/>
          <w:szCs w:val="28"/>
          <w:shd w:val="clear" w:color="auto" w:fill="FFFFFF"/>
        </w:rPr>
      </w:pPr>
      <w:r>
        <w:rPr>
          <w:rFonts w:ascii="Times New Roman" w:hAnsi="Times New Roman" w:cs="Times New Roman"/>
          <w:color w:val="1A1A1A"/>
          <w:sz w:val="32"/>
          <w:szCs w:val="28"/>
          <w:shd w:val="clear" w:color="auto" w:fill="FFFFFF"/>
        </w:rPr>
        <w:br w:type="page"/>
      </w:r>
    </w:p>
    <w:p w14:paraId="1B2A887F" w14:textId="77777777" w:rsidR="00D574A2" w:rsidRPr="00756017" w:rsidRDefault="0056503B" w:rsidP="00D574A2">
      <w:pPr>
        <w:jc w:val="center"/>
        <w:rPr>
          <w:rFonts w:ascii="Times New Roman" w:hAnsi="Times New Roman" w:cs="Times New Roman"/>
          <w:b/>
          <w:color w:val="1A1A1A"/>
          <w:sz w:val="32"/>
          <w:szCs w:val="24"/>
          <w:shd w:val="clear" w:color="auto" w:fill="FFFFFF"/>
        </w:rPr>
      </w:pPr>
      <w:r w:rsidRPr="00756017">
        <w:rPr>
          <w:rFonts w:ascii="Times New Roman" w:hAnsi="Times New Roman" w:cs="Times New Roman"/>
          <w:b/>
          <w:color w:val="1A1A1A"/>
          <w:sz w:val="32"/>
          <w:szCs w:val="24"/>
          <w:shd w:val="clear" w:color="auto" w:fill="FFFFFF"/>
        </w:rPr>
        <w:lastRenderedPageBreak/>
        <w:t>Контрольные вопросы</w:t>
      </w:r>
    </w:p>
    <w:p w14:paraId="367897CD" w14:textId="040E3449" w:rsidR="00156C5D" w:rsidRDefault="00D574A2" w:rsidP="00156C5D">
      <w:pPr>
        <w:pStyle w:val="a4"/>
        <w:numPr>
          <w:ilvl w:val="0"/>
          <w:numId w:val="2"/>
        </w:numPr>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Назовите основные характеристики кодов:</w:t>
      </w:r>
    </w:p>
    <w:p w14:paraId="2FF880E1" w14:textId="77777777" w:rsidR="00156C5D" w:rsidRPr="00156C5D" w:rsidRDefault="00156C5D" w:rsidP="00156C5D">
      <w:pPr>
        <w:pStyle w:val="a4"/>
        <w:rPr>
          <w:rFonts w:ascii="Times New Roman" w:hAnsi="Times New Roman" w:cs="Times New Roman"/>
          <w:i/>
          <w:color w:val="1A1A1A"/>
          <w:sz w:val="28"/>
          <w:szCs w:val="24"/>
          <w:shd w:val="clear" w:color="auto" w:fill="FFFFFF"/>
        </w:rPr>
      </w:pPr>
    </w:p>
    <w:p w14:paraId="6067C21E" w14:textId="7F3C5495" w:rsidR="00D574A2" w:rsidRPr="00B82548" w:rsidRDefault="00D574A2" w:rsidP="00B82548">
      <w:pPr>
        <w:pStyle w:val="a4"/>
        <w:numPr>
          <w:ilvl w:val="0"/>
          <w:numId w:val="3"/>
        </w:numPr>
        <w:rPr>
          <w:rFonts w:ascii="Times New Roman" w:hAnsi="Times New Roman" w:cs="Times New Roman"/>
          <w:color w:val="1A1A1A"/>
          <w:sz w:val="28"/>
          <w:szCs w:val="24"/>
          <w:shd w:val="clear" w:color="auto" w:fill="FFFFFF"/>
        </w:rPr>
      </w:pPr>
      <w:r w:rsidRPr="00B82548">
        <w:rPr>
          <w:rFonts w:ascii="Times New Roman" w:hAnsi="Times New Roman" w:cs="Times New Roman"/>
          <w:color w:val="1A1A1A"/>
          <w:sz w:val="28"/>
          <w:szCs w:val="24"/>
          <w:shd w:val="clear" w:color="auto" w:fill="FFFFFF"/>
        </w:rPr>
        <w:t>Количество уровней сигнала для данного кода;</w:t>
      </w:r>
    </w:p>
    <w:p w14:paraId="078EE70C" w14:textId="4885DF60" w:rsidR="00D574A2" w:rsidRPr="00B82548" w:rsidRDefault="00D574A2" w:rsidP="00B82548">
      <w:pPr>
        <w:pStyle w:val="a4"/>
        <w:numPr>
          <w:ilvl w:val="0"/>
          <w:numId w:val="3"/>
        </w:numPr>
        <w:rPr>
          <w:rFonts w:ascii="Times New Roman" w:hAnsi="Times New Roman" w:cs="Times New Roman"/>
          <w:color w:val="1A1A1A"/>
          <w:sz w:val="28"/>
          <w:szCs w:val="24"/>
          <w:shd w:val="clear" w:color="auto" w:fill="FFFFFF"/>
        </w:rPr>
      </w:pPr>
      <w:r w:rsidRPr="00B82548">
        <w:rPr>
          <w:rFonts w:ascii="Times New Roman" w:hAnsi="Times New Roman" w:cs="Times New Roman"/>
          <w:color w:val="1A1A1A"/>
          <w:sz w:val="28"/>
          <w:szCs w:val="24"/>
          <w:shd w:val="clear" w:color="auto" w:fill="FFFFFF"/>
        </w:rPr>
        <w:t>Синхронизация приема битов;</w:t>
      </w:r>
    </w:p>
    <w:p w14:paraId="10426B4A" w14:textId="52D73A78" w:rsidR="0056503B" w:rsidRPr="00B82548" w:rsidRDefault="0056503B" w:rsidP="00B82548">
      <w:pPr>
        <w:pStyle w:val="a4"/>
        <w:numPr>
          <w:ilvl w:val="0"/>
          <w:numId w:val="3"/>
        </w:numPr>
        <w:shd w:val="clear" w:color="auto" w:fill="FFFFFF"/>
        <w:rPr>
          <w:rFonts w:ascii="Times New Roman" w:eastAsia="Times New Roman" w:hAnsi="Times New Roman" w:cs="Times New Roman"/>
          <w:color w:val="1A1A1A"/>
          <w:sz w:val="28"/>
          <w:szCs w:val="24"/>
          <w:lang w:eastAsia="ru-RU"/>
        </w:rPr>
      </w:pPr>
      <w:r w:rsidRPr="00B82548">
        <w:rPr>
          <w:rFonts w:ascii="Times New Roman" w:eastAsia="Times New Roman" w:hAnsi="Times New Roman" w:cs="Times New Roman"/>
          <w:color w:val="1A1A1A"/>
          <w:sz w:val="28"/>
          <w:szCs w:val="24"/>
          <w:lang w:eastAsia="ru-RU"/>
        </w:rPr>
        <w:t>Возможность использования гальванической развязки;</w:t>
      </w:r>
    </w:p>
    <w:p w14:paraId="5F1AA4A3" w14:textId="25EAEA35" w:rsidR="0056503B" w:rsidRPr="00B82548" w:rsidRDefault="0056503B" w:rsidP="00B82548">
      <w:pPr>
        <w:pStyle w:val="a4"/>
        <w:numPr>
          <w:ilvl w:val="0"/>
          <w:numId w:val="3"/>
        </w:numPr>
        <w:shd w:val="clear" w:color="auto" w:fill="FFFFFF"/>
        <w:rPr>
          <w:rFonts w:ascii="Times New Roman" w:eastAsia="Times New Roman" w:hAnsi="Times New Roman" w:cs="Times New Roman"/>
          <w:color w:val="1A1A1A"/>
          <w:sz w:val="28"/>
          <w:szCs w:val="24"/>
          <w:lang w:eastAsia="ru-RU"/>
        </w:rPr>
      </w:pPr>
      <w:r w:rsidRPr="00B82548">
        <w:rPr>
          <w:rFonts w:ascii="Times New Roman" w:eastAsia="Times New Roman" w:hAnsi="Times New Roman" w:cs="Times New Roman"/>
          <w:color w:val="1A1A1A"/>
          <w:sz w:val="28"/>
          <w:szCs w:val="24"/>
          <w:lang w:eastAsia="ru-RU"/>
        </w:rPr>
        <w:t>Требуемое аппаратное обеспечение процессов кодирования и декодирования;</w:t>
      </w:r>
    </w:p>
    <w:p w14:paraId="1C2AE83E" w14:textId="4027BA36" w:rsidR="0056503B" w:rsidRPr="00B82548" w:rsidRDefault="0056503B" w:rsidP="00B82548">
      <w:pPr>
        <w:pStyle w:val="a4"/>
        <w:numPr>
          <w:ilvl w:val="0"/>
          <w:numId w:val="3"/>
        </w:numPr>
        <w:shd w:val="clear" w:color="auto" w:fill="FFFFFF"/>
        <w:rPr>
          <w:rFonts w:ascii="Times New Roman" w:eastAsia="Times New Roman" w:hAnsi="Times New Roman" w:cs="Times New Roman"/>
          <w:color w:val="1A1A1A"/>
          <w:sz w:val="28"/>
          <w:szCs w:val="24"/>
          <w:lang w:eastAsia="ru-RU"/>
        </w:rPr>
      </w:pPr>
      <w:r w:rsidRPr="00B82548">
        <w:rPr>
          <w:rFonts w:ascii="Times New Roman" w:eastAsia="Times New Roman" w:hAnsi="Times New Roman" w:cs="Times New Roman"/>
          <w:color w:val="1A1A1A"/>
          <w:sz w:val="28"/>
          <w:szCs w:val="24"/>
          <w:lang w:eastAsia="ru-RU"/>
        </w:rPr>
        <w:t>Возможность использования различных сред передачи информации;</w:t>
      </w:r>
    </w:p>
    <w:p w14:paraId="351C62FF" w14:textId="4F1F83FB" w:rsidR="0056503B" w:rsidRPr="00B82548" w:rsidRDefault="0056503B" w:rsidP="00B82548">
      <w:pPr>
        <w:pStyle w:val="a4"/>
        <w:numPr>
          <w:ilvl w:val="0"/>
          <w:numId w:val="3"/>
        </w:numPr>
        <w:shd w:val="clear" w:color="auto" w:fill="FFFFFF"/>
        <w:rPr>
          <w:rFonts w:ascii="Times New Roman" w:eastAsia="Times New Roman" w:hAnsi="Times New Roman" w:cs="Times New Roman"/>
          <w:color w:val="1A1A1A"/>
          <w:sz w:val="28"/>
          <w:szCs w:val="24"/>
          <w:lang w:eastAsia="ru-RU"/>
        </w:rPr>
      </w:pPr>
      <w:r w:rsidRPr="00B82548">
        <w:rPr>
          <w:rFonts w:ascii="Times New Roman" w:eastAsia="Times New Roman" w:hAnsi="Times New Roman" w:cs="Times New Roman"/>
          <w:color w:val="1A1A1A"/>
          <w:sz w:val="28"/>
          <w:szCs w:val="24"/>
          <w:lang w:eastAsia="ru-RU"/>
        </w:rPr>
        <w:t>Требуемая полоса пропускания кабеля при заданной скорости передачи данных;</w:t>
      </w:r>
    </w:p>
    <w:p w14:paraId="1D0EADA0" w14:textId="07171046" w:rsidR="0056503B" w:rsidRPr="00B82548" w:rsidRDefault="0056503B" w:rsidP="00B82548">
      <w:pPr>
        <w:pStyle w:val="a4"/>
        <w:numPr>
          <w:ilvl w:val="0"/>
          <w:numId w:val="3"/>
        </w:numPr>
        <w:shd w:val="clear" w:color="auto" w:fill="FFFFFF"/>
        <w:rPr>
          <w:rFonts w:ascii="Times New Roman" w:eastAsia="Times New Roman" w:hAnsi="Times New Roman" w:cs="Times New Roman"/>
          <w:color w:val="1A1A1A"/>
          <w:sz w:val="28"/>
          <w:szCs w:val="24"/>
          <w:lang w:eastAsia="ru-RU"/>
        </w:rPr>
      </w:pPr>
      <w:r w:rsidRPr="00B82548">
        <w:rPr>
          <w:rFonts w:ascii="Times New Roman" w:eastAsia="Times New Roman" w:hAnsi="Times New Roman" w:cs="Times New Roman"/>
          <w:color w:val="1A1A1A"/>
          <w:sz w:val="28"/>
          <w:szCs w:val="24"/>
          <w:lang w:eastAsia="ru-RU"/>
        </w:rPr>
        <w:t>Детектирование начала и окончания процесса передачи информации;</w:t>
      </w:r>
    </w:p>
    <w:p w14:paraId="5727968F" w14:textId="1AD809F9" w:rsidR="0056503B" w:rsidRDefault="0056503B" w:rsidP="00B82548">
      <w:pPr>
        <w:pStyle w:val="a4"/>
        <w:numPr>
          <w:ilvl w:val="0"/>
          <w:numId w:val="3"/>
        </w:numPr>
        <w:shd w:val="clear" w:color="auto" w:fill="FFFFFF"/>
        <w:rPr>
          <w:rFonts w:ascii="Times New Roman" w:hAnsi="Times New Roman" w:cs="Times New Roman"/>
          <w:color w:val="1A1A1A"/>
          <w:sz w:val="28"/>
          <w:szCs w:val="24"/>
          <w:shd w:val="clear" w:color="auto" w:fill="FFFFFF"/>
        </w:rPr>
      </w:pPr>
      <w:r w:rsidRPr="00B82548">
        <w:rPr>
          <w:rFonts w:ascii="Times New Roman" w:hAnsi="Times New Roman" w:cs="Times New Roman"/>
          <w:color w:val="1A1A1A"/>
          <w:sz w:val="28"/>
          <w:szCs w:val="24"/>
          <w:shd w:val="clear" w:color="auto" w:fill="FFFFFF"/>
        </w:rPr>
        <w:t>Количество требуемых линий передачи данных.</w:t>
      </w:r>
    </w:p>
    <w:p w14:paraId="6D03664D" w14:textId="77777777" w:rsidR="00156C5D" w:rsidRPr="00B82548" w:rsidRDefault="00156C5D" w:rsidP="00156C5D">
      <w:pPr>
        <w:pStyle w:val="a4"/>
        <w:shd w:val="clear" w:color="auto" w:fill="FFFFFF"/>
        <w:rPr>
          <w:rFonts w:ascii="Times New Roman" w:hAnsi="Times New Roman" w:cs="Times New Roman"/>
          <w:color w:val="1A1A1A"/>
          <w:sz w:val="28"/>
          <w:szCs w:val="24"/>
          <w:shd w:val="clear" w:color="auto" w:fill="FFFFFF"/>
        </w:rPr>
      </w:pPr>
    </w:p>
    <w:p w14:paraId="24C7D813" w14:textId="71E57BA5" w:rsidR="0056503B" w:rsidRPr="00756017" w:rsidRDefault="0056503B" w:rsidP="00756017">
      <w:pPr>
        <w:pStyle w:val="a4"/>
        <w:numPr>
          <w:ilvl w:val="0"/>
          <w:numId w:val="2"/>
        </w:numPr>
        <w:shd w:val="clear" w:color="auto" w:fill="FFFFFF"/>
        <w:spacing w:after="0" w:line="240" w:lineRule="auto"/>
        <w:ind w:left="709" w:hanging="425"/>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Какому условию должен удовлетворять код, чтобы можно</w:t>
      </w:r>
      <w:r w:rsidR="00756017">
        <w:rPr>
          <w:rFonts w:ascii="Times New Roman" w:eastAsia="Times New Roman" w:hAnsi="Times New Roman" w:cs="Times New Roman"/>
          <w:i/>
          <w:color w:val="1A1A1A"/>
          <w:sz w:val="28"/>
          <w:szCs w:val="24"/>
          <w:lang w:eastAsia="ru-RU"/>
        </w:rPr>
        <w:t xml:space="preserve"> было </w:t>
      </w:r>
      <w:r w:rsidRPr="00756017">
        <w:rPr>
          <w:rFonts w:ascii="Times New Roman" w:eastAsia="Times New Roman" w:hAnsi="Times New Roman" w:cs="Times New Roman"/>
          <w:i/>
          <w:color w:val="1A1A1A"/>
          <w:sz w:val="28"/>
          <w:szCs w:val="24"/>
          <w:lang w:eastAsia="ru-RU"/>
        </w:rPr>
        <w:t>использовать трансформатор для гальванической развязки линии передачи информации?</w:t>
      </w:r>
    </w:p>
    <w:p w14:paraId="21B90880" w14:textId="77777777" w:rsidR="001F7AD3" w:rsidRPr="0056503B" w:rsidRDefault="001F7AD3" w:rsidP="0056503B">
      <w:pPr>
        <w:shd w:val="clear" w:color="auto" w:fill="FFFFFF"/>
        <w:spacing w:after="0" w:line="240" w:lineRule="auto"/>
        <w:rPr>
          <w:rFonts w:ascii="Times New Roman" w:eastAsia="Times New Roman" w:hAnsi="Times New Roman" w:cs="Times New Roman"/>
          <w:color w:val="1A1A1A"/>
          <w:sz w:val="28"/>
          <w:szCs w:val="24"/>
          <w:lang w:eastAsia="ru-RU"/>
        </w:rPr>
      </w:pPr>
    </w:p>
    <w:p w14:paraId="5287E7CC" w14:textId="68EE8E37" w:rsidR="0056503B" w:rsidRPr="00A92865" w:rsidRDefault="0056503B" w:rsidP="00B82548">
      <w:pPr>
        <w:shd w:val="clear" w:color="auto" w:fill="FFFFFF"/>
        <w:ind w:firstLine="284"/>
        <w:rPr>
          <w:rFonts w:ascii="Times New Roman" w:hAnsi="Times New Roman" w:cs="Times New Roman"/>
          <w:sz w:val="28"/>
          <w:szCs w:val="24"/>
        </w:rPr>
      </w:pPr>
      <w:r w:rsidRPr="00A92865">
        <w:rPr>
          <w:rFonts w:ascii="Times New Roman" w:hAnsi="Times New Roman" w:cs="Times New Roman"/>
          <w:sz w:val="28"/>
          <w:szCs w:val="24"/>
        </w:rPr>
        <w:t>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14:paraId="42D45A05" w14:textId="05506A06" w:rsidR="001F7AD3" w:rsidRPr="00756017" w:rsidRDefault="001F7AD3" w:rsidP="00756017">
      <w:pPr>
        <w:pStyle w:val="a4"/>
        <w:numPr>
          <w:ilvl w:val="0"/>
          <w:numId w:val="2"/>
        </w:numPr>
        <w:shd w:val="clear" w:color="auto" w:fill="FFFFFF"/>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Принцип кодирования последовательности битов кодом NRZ.</w:t>
      </w:r>
    </w:p>
    <w:p w14:paraId="678E54A5" w14:textId="1D89F2E7" w:rsidR="001F7AD3" w:rsidRPr="00A92865" w:rsidRDefault="001F7AD3" w:rsidP="00B82548">
      <w:pPr>
        <w:shd w:val="clear" w:color="auto" w:fill="FFFFFF"/>
        <w:ind w:firstLine="360"/>
        <w:rPr>
          <w:rFonts w:ascii="Times New Roman" w:hAnsi="Times New Roman" w:cs="Times New Roman"/>
          <w:sz w:val="28"/>
          <w:szCs w:val="24"/>
        </w:rPr>
      </w:pPr>
      <w:r w:rsidRPr="00A92865">
        <w:rPr>
          <w:rFonts w:ascii="Times New Roman" w:hAnsi="Times New Roman" w:cs="Times New Roman"/>
          <w:sz w:val="28"/>
          <w:szCs w:val="24"/>
        </w:rPr>
        <w:t>Код NRZ (</w:t>
      </w:r>
      <w:proofErr w:type="spellStart"/>
      <w:r w:rsidRPr="00A92865">
        <w:rPr>
          <w:rFonts w:ascii="Times New Roman" w:hAnsi="Times New Roman" w:cs="Times New Roman"/>
          <w:sz w:val="28"/>
          <w:szCs w:val="24"/>
        </w:rPr>
        <w:t>not</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return</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to</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zero</w:t>
      </w:r>
      <w:proofErr w:type="spellEnd"/>
      <w:r w:rsidRPr="00A92865">
        <w:rPr>
          <w:rFonts w:ascii="Times New Roman" w:hAnsi="Times New Roman" w:cs="Times New Roman"/>
          <w:sz w:val="28"/>
          <w:szCs w:val="24"/>
        </w:rPr>
        <w:t>) является самым простым. В соответствии с данным кодом логическому нулю соответствует высокий уровень электрического сигнала, логической единице – низкий уровень сигнала.</w:t>
      </w:r>
    </w:p>
    <w:p w14:paraId="5A522E2F" w14:textId="7B231275" w:rsidR="001F7AD3" w:rsidRPr="00756017" w:rsidRDefault="001F7AD3" w:rsidP="00756017">
      <w:pPr>
        <w:pStyle w:val="a4"/>
        <w:numPr>
          <w:ilvl w:val="0"/>
          <w:numId w:val="2"/>
        </w:numPr>
        <w:shd w:val="clear" w:color="auto" w:fill="FFFFFF"/>
        <w:spacing w:after="0" w:line="240" w:lineRule="auto"/>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Недостатки и преимущества кода NRZ по сравнению с</w:t>
      </w:r>
    </w:p>
    <w:p w14:paraId="24B0558D" w14:textId="77777777" w:rsidR="00B82548" w:rsidRDefault="001F7AD3" w:rsidP="00B82548">
      <w:pPr>
        <w:shd w:val="clear" w:color="auto" w:fill="FFFFFF"/>
        <w:spacing w:after="0" w:line="240" w:lineRule="auto"/>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многоуровневыми кодами.</w:t>
      </w:r>
    </w:p>
    <w:p w14:paraId="4E4D8E36" w14:textId="1BCED5D8" w:rsidR="001F7AD3" w:rsidRPr="00B82548" w:rsidRDefault="001F7AD3" w:rsidP="00B82548">
      <w:pPr>
        <w:shd w:val="clear" w:color="auto" w:fill="FFFFFF"/>
        <w:spacing w:after="0" w:line="240" w:lineRule="auto"/>
        <w:ind w:firstLine="708"/>
        <w:rPr>
          <w:rFonts w:ascii="Times New Roman" w:eastAsia="Times New Roman" w:hAnsi="Times New Roman" w:cs="Times New Roman"/>
          <w:i/>
          <w:color w:val="1A1A1A"/>
          <w:sz w:val="28"/>
          <w:szCs w:val="24"/>
          <w:lang w:eastAsia="ru-RU"/>
        </w:rPr>
      </w:pPr>
      <w:r w:rsidRPr="00A92865">
        <w:rPr>
          <w:rFonts w:ascii="Times New Roman" w:hAnsi="Times New Roman" w:cs="Times New Roman"/>
          <w:sz w:val="28"/>
          <w:szCs w:val="24"/>
        </w:rPr>
        <w:t xml:space="preserve">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w:t>
      </w:r>
      <w:r w:rsidRPr="00A92865">
        <w:rPr>
          <w:rFonts w:ascii="Times New Roman" w:hAnsi="Times New Roman" w:cs="Times New Roman"/>
          <w:sz w:val="28"/>
          <w:szCs w:val="24"/>
        </w:rPr>
        <w:lastRenderedPageBreak/>
        <w:t>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10559F23" w14:textId="77777777"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3FC6BC4F" w14:textId="312336A2" w:rsidR="001F7AD3" w:rsidRPr="0056503B" w:rsidRDefault="001F7AD3" w:rsidP="00B82548">
      <w:pPr>
        <w:shd w:val="clear" w:color="auto" w:fill="FFFFFF"/>
        <w:ind w:firstLine="360"/>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w:t>
      </w:r>
    </w:p>
    <w:p w14:paraId="4632FE30" w14:textId="4D431A6A" w:rsidR="001F7AD3" w:rsidRPr="00756017" w:rsidRDefault="001F7AD3" w:rsidP="00756017">
      <w:pPr>
        <w:pStyle w:val="a4"/>
        <w:numPr>
          <w:ilvl w:val="0"/>
          <w:numId w:val="2"/>
        </w:numPr>
        <w:shd w:val="clear" w:color="auto" w:fill="FFFFFF"/>
        <w:spacing w:after="0" w:line="240" w:lineRule="auto"/>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Почему при использовании кода NRZ невозможно передавать</w:t>
      </w:r>
    </w:p>
    <w:p w14:paraId="2D4E48F6" w14:textId="77777777" w:rsidR="001F7AD3" w:rsidRDefault="001F7AD3" w:rsidP="001F7AD3">
      <w:pPr>
        <w:shd w:val="clear" w:color="auto" w:fill="FFFFFF"/>
        <w:spacing w:after="0" w:line="240" w:lineRule="auto"/>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длинные битовые последовательности?</w:t>
      </w:r>
    </w:p>
    <w:p w14:paraId="7D943209" w14:textId="77777777" w:rsidR="00B82548" w:rsidRPr="00756017" w:rsidRDefault="00B82548" w:rsidP="001F7AD3">
      <w:pPr>
        <w:shd w:val="clear" w:color="auto" w:fill="FFFFFF"/>
        <w:spacing w:after="0" w:line="240" w:lineRule="auto"/>
        <w:rPr>
          <w:rFonts w:ascii="Times New Roman" w:eastAsia="Times New Roman" w:hAnsi="Times New Roman" w:cs="Times New Roman"/>
          <w:i/>
          <w:color w:val="1A1A1A"/>
          <w:sz w:val="28"/>
          <w:szCs w:val="24"/>
          <w:lang w:eastAsia="ru-RU"/>
        </w:rPr>
      </w:pPr>
    </w:p>
    <w:p w14:paraId="2F51D0D2" w14:textId="6E93A4B9" w:rsidR="001F7AD3" w:rsidRPr="001F7AD3" w:rsidRDefault="001F7AD3" w:rsidP="00B82548">
      <w:pPr>
        <w:shd w:val="clear" w:color="auto" w:fill="FFFFFF"/>
        <w:spacing w:after="0" w:line="240" w:lineRule="auto"/>
        <w:ind w:firstLine="360"/>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Дело в том, </w:t>
      </w:r>
      <w:proofErr w:type="gramStart"/>
      <w:r w:rsidRPr="00A92865">
        <w:rPr>
          <w:rFonts w:ascii="Times New Roman" w:hAnsi="Times New Roman" w:cs="Times New Roman"/>
          <w:sz w:val="28"/>
          <w:szCs w:val="24"/>
        </w:rPr>
        <w:t>что</w:t>
      </w:r>
      <w:proofErr w:type="gramEnd"/>
      <w:r w:rsidRPr="00A92865">
        <w:rPr>
          <w:rFonts w:ascii="Times New Roman" w:hAnsi="Times New Roman" w:cs="Times New Roman"/>
          <w:sz w:val="28"/>
          <w:szCs w:val="24"/>
        </w:rPr>
        <w:t xml:space="preserve">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то, что тактовые генераторы достаточно точны (используется кварцевая стабилизация), они не синхронизируются друг с другом. В результате возможна рассинхронизация часов передающего и принимающего компьютеров, причем это расхождение может достигать одного или нескольких битовых интервалов за время передачи пакета.</w:t>
      </w:r>
    </w:p>
    <w:p w14:paraId="70C4DEC1" w14:textId="77777777" w:rsidR="0056503B" w:rsidRPr="0056503B" w:rsidRDefault="001F7AD3" w:rsidP="00B82548">
      <w:pPr>
        <w:shd w:val="clear" w:color="auto" w:fill="FFFFFF"/>
        <w:ind w:firstLine="360"/>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Если в информационном сигнале присутствует длинная последовательность единиц или нулей, то на входе сетевого адаптера принимающего компьютера длительное время поддерживается один и тот же уровень напряжения без каких-либо признаков границ битовых интервалов. При этом затруднительно детектирование начала и окончания передачи. По этой причине с помощью кода NRZ не кодируются слишком длительные последовательности бит, а также принимаются меры по улучшению детектирования моментов начала и окончания передачи.</w:t>
      </w:r>
    </w:p>
    <w:p w14:paraId="4BA2837B" w14:textId="41B01879" w:rsidR="0056503B" w:rsidRPr="00756017" w:rsidRDefault="001F7AD3" w:rsidP="00756017">
      <w:pPr>
        <w:pStyle w:val="a4"/>
        <w:numPr>
          <w:ilvl w:val="0"/>
          <w:numId w:val="2"/>
        </w:numPr>
        <w:shd w:val="clear" w:color="auto" w:fill="FFFFFF"/>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Принцип кодирования последовательности битов кодом RZ.</w:t>
      </w:r>
    </w:p>
    <w:p w14:paraId="349AD8C8" w14:textId="6EB69C36" w:rsidR="001F7AD3" w:rsidRPr="00A92865" w:rsidRDefault="001F7AD3" w:rsidP="00B82548">
      <w:pPr>
        <w:shd w:val="clear" w:color="auto" w:fill="FFFFFF"/>
        <w:ind w:firstLine="360"/>
        <w:rPr>
          <w:rFonts w:ascii="Times New Roman" w:hAnsi="Times New Roman" w:cs="Times New Roman"/>
          <w:sz w:val="28"/>
          <w:szCs w:val="24"/>
        </w:rPr>
      </w:pPr>
      <w:r w:rsidRPr="00A92865">
        <w:rPr>
          <w:rFonts w:ascii="Times New Roman" w:hAnsi="Times New Roman" w:cs="Times New Roman"/>
          <w:sz w:val="28"/>
          <w:szCs w:val="24"/>
        </w:rPr>
        <w:t>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337B34FE" w14:textId="1A5239D5" w:rsidR="001F7AD3" w:rsidRPr="00756017" w:rsidRDefault="001F7AD3" w:rsidP="00756017">
      <w:pPr>
        <w:pStyle w:val="a4"/>
        <w:numPr>
          <w:ilvl w:val="0"/>
          <w:numId w:val="2"/>
        </w:numPr>
        <w:shd w:val="clear" w:color="auto" w:fill="FFFFFF"/>
        <w:spacing w:after="0" w:line="240" w:lineRule="auto"/>
        <w:rPr>
          <w:rFonts w:ascii="Times New Roman" w:eastAsia="Times New Roman" w:hAnsi="Times New Roman" w:cs="Times New Roman"/>
          <w:i/>
          <w:color w:val="1A1A1A"/>
          <w:sz w:val="28"/>
          <w:szCs w:val="24"/>
          <w:lang w:eastAsia="ru-RU"/>
        </w:rPr>
      </w:pPr>
      <w:r w:rsidRPr="00756017">
        <w:rPr>
          <w:rFonts w:ascii="Times New Roman" w:eastAsia="Times New Roman" w:hAnsi="Times New Roman" w:cs="Times New Roman"/>
          <w:i/>
          <w:color w:val="1A1A1A"/>
          <w:sz w:val="28"/>
          <w:szCs w:val="24"/>
          <w:lang w:eastAsia="ru-RU"/>
        </w:rPr>
        <w:t>Преимущества и недостатки кода RZ по сравнению с кодом NRZ.</w:t>
      </w:r>
    </w:p>
    <w:p w14:paraId="021CA48E" w14:textId="77777777" w:rsidR="00756017" w:rsidRPr="00756017" w:rsidRDefault="00756017" w:rsidP="00756017">
      <w:pPr>
        <w:shd w:val="clear" w:color="auto" w:fill="FFFFFF"/>
        <w:spacing w:after="0" w:line="240" w:lineRule="auto"/>
        <w:ind w:left="360"/>
        <w:rPr>
          <w:rFonts w:ascii="Times New Roman" w:eastAsia="Times New Roman" w:hAnsi="Times New Roman" w:cs="Times New Roman"/>
          <w:color w:val="1A1A1A"/>
          <w:sz w:val="28"/>
          <w:szCs w:val="24"/>
          <w:lang w:eastAsia="ru-RU"/>
        </w:rPr>
      </w:pPr>
    </w:p>
    <w:p w14:paraId="18ACC0EE" w14:textId="77777777" w:rsidR="001F7AD3" w:rsidRPr="00A92865" w:rsidRDefault="001F7AD3" w:rsidP="00B82548">
      <w:pPr>
        <w:shd w:val="clear" w:color="auto" w:fill="FFFFFF"/>
        <w:spacing w:after="0" w:line="240" w:lineRule="auto"/>
        <w:ind w:firstLine="360"/>
        <w:rPr>
          <w:rFonts w:ascii="Times New Roman" w:hAnsi="Times New Roman" w:cs="Times New Roman"/>
          <w:sz w:val="28"/>
          <w:szCs w:val="24"/>
        </w:rPr>
      </w:pPr>
      <w:r w:rsidRPr="00A92865">
        <w:rPr>
          <w:rFonts w:ascii="Times New Roman" w:hAnsi="Times New Roman" w:cs="Times New Roman"/>
          <w:sz w:val="28"/>
          <w:szCs w:val="24"/>
        </w:rPr>
        <w:t>Наличие трех уровней напряжения усложняет аппаратное обеспечение процессов кодирования и декодирования, что является недостатком данного кода по сравнению с кодом NRZ.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Другими словами, принимающий информацию компьютер может подстраивать свои внутренние часы на каждом битовом интервале (в середине каждого битового интервала есть перепад уровней электрического сигнала). Таким образом, с помощью кода RZ можно передавать последовательности бит любой длительности. Недостатком кода RZ,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Самое быстрое изменение уровня электрического сигнала будет, если передается последовательность единиц или последовательность нулей. Период изменения сигнала в этом случае будет равен битовому интервалу.</w:t>
      </w:r>
    </w:p>
    <w:p w14:paraId="367216F8" w14:textId="77777777" w:rsidR="006F3510" w:rsidRPr="00A92865" w:rsidRDefault="006F3510" w:rsidP="001F7AD3">
      <w:pPr>
        <w:shd w:val="clear" w:color="auto" w:fill="FFFFFF"/>
        <w:spacing w:after="0" w:line="240" w:lineRule="auto"/>
        <w:ind w:firstLine="708"/>
        <w:rPr>
          <w:rFonts w:ascii="Times New Roman" w:hAnsi="Times New Roman" w:cs="Times New Roman"/>
          <w:sz w:val="28"/>
          <w:szCs w:val="24"/>
        </w:rPr>
      </w:pPr>
    </w:p>
    <w:p w14:paraId="51E7FDE3" w14:textId="15DB18D0" w:rsidR="006F3510" w:rsidRDefault="006F3510" w:rsidP="00756017">
      <w:pPr>
        <w:pStyle w:val="a4"/>
        <w:numPr>
          <w:ilvl w:val="0"/>
          <w:numId w:val="2"/>
        </w:numPr>
        <w:shd w:val="clear" w:color="auto" w:fill="FFFFFF"/>
        <w:spacing w:after="0" w:line="240" w:lineRule="auto"/>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Манчестерский код.</w:t>
      </w:r>
    </w:p>
    <w:p w14:paraId="39507802" w14:textId="77777777" w:rsidR="00B82548" w:rsidRPr="00756017" w:rsidRDefault="00B82548" w:rsidP="00B82548">
      <w:pPr>
        <w:pStyle w:val="a4"/>
        <w:shd w:val="clear" w:color="auto" w:fill="FFFFFF"/>
        <w:spacing w:after="0" w:line="240" w:lineRule="auto"/>
        <w:rPr>
          <w:rFonts w:ascii="Times New Roman" w:hAnsi="Times New Roman" w:cs="Times New Roman"/>
          <w:i/>
          <w:color w:val="1A1A1A"/>
          <w:sz w:val="28"/>
          <w:szCs w:val="24"/>
          <w:shd w:val="clear" w:color="auto" w:fill="FFFFFF"/>
        </w:rPr>
      </w:pPr>
    </w:p>
    <w:p w14:paraId="4C03C67B" w14:textId="708DD71A" w:rsidR="001F7AD3" w:rsidRPr="00A92865" w:rsidRDefault="006F3510" w:rsidP="00B82548">
      <w:pPr>
        <w:shd w:val="clear" w:color="auto" w:fill="FFFFFF"/>
        <w:ind w:firstLine="360"/>
        <w:rPr>
          <w:rFonts w:ascii="Times New Roman" w:hAnsi="Times New Roman" w:cs="Times New Roman"/>
          <w:sz w:val="28"/>
          <w:szCs w:val="24"/>
        </w:rPr>
      </w:pPr>
      <w:r w:rsidRPr="00A92865">
        <w:rPr>
          <w:rFonts w:ascii="Times New Roman" w:hAnsi="Times New Roman" w:cs="Times New Roman"/>
          <w:sz w:val="28"/>
          <w:szCs w:val="24"/>
        </w:rPr>
        <w:t>В середине каждого битового интервала происходит изменение уровня электрического сигнала, то есть манчестерский код, так</w:t>
      </w:r>
      <w:r w:rsidR="00756017">
        <w:rPr>
          <w:rFonts w:ascii="Times New Roman" w:hAnsi="Times New Roman" w:cs="Times New Roman"/>
          <w:sz w:val="28"/>
          <w:szCs w:val="24"/>
        </w:rPr>
        <w:t xml:space="preserve"> </w:t>
      </w:r>
      <w:proofErr w:type="gramStart"/>
      <w:r w:rsidRPr="00A92865">
        <w:rPr>
          <w:rFonts w:ascii="Times New Roman" w:hAnsi="Times New Roman" w:cs="Times New Roman"/>
          <w:sz w:val="28"/>
          <w:szCs w:val="24"/>
        </w:rPr>
        <w:t>же</w:t>
      </w:r>
      <w:proofErr w:type="gramEnd"/>
      <w:r w:rsidRPr="00A92865">
        <w:rPr>
          <w:rFonts w:ascii="Times New Roman" w:hAnsi="Times New Roman" w:cs="Times New Roman"/>
          <w:sz w:val="28"/>
          <w:szCs w:val="24"/>
        </w:rPr>
        <w:t xml:space="preserve">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47E22E6E" w14:textId="05745C32" w:rsidR="006F3510" w:rsidRPr="00756017" w:rsidRDefault="006F3510" w:rsidP="00756017">
      <w:pPr>
        <w:pStyle w:val="a4"/>
        <w:numPr>
          <w:ilvl w:val="0"/>
          <w:numId w:val="2"/>
        </w:numPr>
        <w:shd w:val="clear" w:color="auto" w:fill="FFFFFF"/>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Дифференциальный манчестерский код.</w:t>
      </w:r>
    </w:p>
    <w:p w14:paraId="4B1C1252" w14:textId="1D68748F" w:rsidR="006F3510" w:rsidRPr="00A92865" w:rsidRDefault="006F3510" w:rsidP="00B82548">
      <w:pPr>
        <w:shd w:val="clear" w:color="auto" w:fill="FFFFFF"/>
        <w:ind w:firstLine="360"/>
        <w:rPr>
          <w:rFonts w:ascii="Times New Roman" w:hAnsi="Times New Roman" w:cs="Times New Roman"/>
          <w:sz w:val="28"/>
          <w:szCs w:val="24"/>
        </w:rPr>
      </w:pPr>
      <w:r w:rsidRPr="00A92865">
        <w:rPr>
          <w:rFonts w:ascii="Times New Roman" w:hAnsi="Times New Roman" w:cs="Times New Roman"/>
          <w:sz w:val="28"/>
          <w:szCs w:val="24"/>
        </w:rPr>
        <w:t>При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w:t>
      </w:r>
    </w:p>
    <w:p w14:paraId="0EF79DE5" w14:textId="482239B9" w:rsidR="006F3510" w:rsidRDefault="00756017" w:rsidP="00756017">
      <w:pPr>
        <w:pStyle w:val="a4"/>
        <w:numPr>
          <w:ilvl w:val="0"/>
          <w:numId w:val="2"/>
        </w:numPr>
        <w:shd w:val="clear" w:color="auto" w:fill="FFFFFF"/>
        <w:spacing w:after="0" w:line="240" w:lineRule="auto"/>
        <w:rPr>
          <w:rFonts w:ascii="Times New Roman" w:eastAsia="Times New Roman" w:hAnsi="Times New Roman" w:cs="Times New Roman"/>
          <w:i/>
          <w:color w:val="1A1A1A"/>
          <w:sz w:val="28"/>
          <w:szCs w:val="24"/>
          <w:lang w:eastAsia="ru-RU"/>
        </w:rPr>
      </w:pPr>
      <w:r>
        <w:rPr>
          <w:rFonts w:ascii="Times New Roman" w:eastAsia="Times New Roman" w:hAnsi="Times New Roman" w:cs="Times New Roman"/>
          <w:color w:val="1A1A1A"/>
          <w:sz w:val="28"/>
          <w:szCs w:val="24"/>
          <w:lang w:eastAsia="ru-RU"/>
        </w:rPr>
        <w:t xml:space="preserve"> </w:t>
      </w:r>
      <w:r w:rsidR="006F3510" w:rsidRPr="00756017">
        <w:rPr>
          <w:rFonts w:ascii="Times New Roman" w:eastAsia="Times New Roman" w:hAnsi="Times New Roman" w:cs="Times New Roman"/>
          <w:i/>
          <w:color w:val="1A1A1A"/>
          <w:sz w:val="28"/>
          <w:szCs w:val="24"/>
          <w:lang w:eastAsia="ru-RU"/>
        </w:rPr>
        <w:t xml:space="preserve">Детектирование начала и окончания передачи данных при </w:t>
      </w:r>
      <w:r w:rsidR="00B82548">
        <w:rPr>
          <w:rFonts w:ascii="Times New Roman" w:eastAsia="Times New Roman" w:hAnsi="Times New Roman" w:cs="Times New Roman"/>
          <w:i/>
          <w:color w:val="1A1A1A"/>
          <w:sz w:val="28"/>
          <w:szCs w:val="24"/>
          <w:lang w:eastAsia="ru-RU"/>
        </w:rPr>
        <w:t>манчестерском кодировании</w:t>
      </w:r>
    </w:p>
    <w:p w14:paraId="53539259" w14:textId="77777777" w:rsidR="00B82548" w:rsidRPr="00756017" w:rsidRDefault="00B82548" w:rsidP="00B82548">
      <w:pPr>
        <w:pStyle w:val="a4"/>
        <w:shd w:val="clear" w:color="auto" w:fill="FFFFFF"/>
        <w:spacing w:after="0" w:line="240" w:lineRule="auto"/>
        <w:rPr>
          <w:rFonts w:ascii="Times New Roman" w:eastAsia="Times New Roman" w:hAnsi="Times New Roman" w:cs="Times New Roman"/>
          <w:i/>
          <w:color w:val="1A1A1A"/>
          <w:sz w:val="28"/>
          <w:szCs w:val="24"/>
          <w:lang w:eastAsia="ru-RU"/>
        </w:rPr>
      </w:pPr>
    </w:p>
    <w:p w14:paraId="4C712651" w14:textId="6AD43A13" w:rsidR="006F3510" w:rsidRPr="006F3510" w:rsidRDefault="006F3510" w:rsidP="00B82548">
      <w:pPr>
        <w:shd w:val="clear" w:color="auto" w:fill="FFFFFF"/>
        <w:spacing w:after="0" w:line="240" w:lineRule="auto"/>
        <w:ind w:firstLine="360"/>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w:t>
      </w:r>
      <w:r w:rsidRPr="00A92865">
        <w:rPr>
          <w:rFonts w:ascii="Times New Roman" w:hAnsi="Times New Roman" w:cs="Times New Roman"/>
          <w:sz w:val="28"/>
          <w:szCs w:val="24"/>
        </w:rPr>
        <w:lastRenderedPageBreak/>
        <w:t>сигнала изменился с низкого уровня на высокий уровень. Другими словами, необходима некоторая стартовая последовательность определенного вида. 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14:paraId="2BD7E03F" w14:textId="77777777" w:rsidR="006F3510" w:rsidRPr="00A92865" w:rsidRDefault="006F3510" w:rsidP="006F3510">
      <w:pPr>
        <w:shd w:val="clear" w:color="auto" w:fill="FFFFFF"/>
        <w:rPr>
          <w:rFonts w:ascii="Times New Roman" w:eastAsia="Times New Roman" w:hAnsi="Times New Roman" w:cs="Times New Roman"/>
          <w:color w:val="1A1A1A"/>
          <w:sz w:val="28"/>
          <w:szCs w:val="24"/>
          <w:lang w:eastAsia="ru-RU"/>
        </w:rPr>
      </w:pPr>
    </w:p>
    <w:p w14:paraId="13C29D2B" w14:textId="14013601" w:rsidR="006F3510" w:rsidRPr="00756017" w:rsidRDefault="00756017" w:rsidP="00756017">
      <w:pPr>
        <w:pStyle w:val="a4"/>
        <w:numPr>
          <w:ilvl w:val="0"/>
          <w:numId w:val="2"/>
        </w:numPr>
        <w:shd w:val="clear" w:color="auto" w:fill="FFFFFF"/>
        <w:rPr>
          <w:rFonts w:ascii="Times New Roman" w:hAnsi="Times New Roman" w:cs="Times New Roman"/>
          <w:i/>
          <w:color w:val="1A1A1A"/>
          <w:sz w:val="28"/>
          <w:szCs w:val="24"/>
          <w:shd w:val="clear" w:color="auto" w:fill="FFFFFF"/>
        </w:rPr>
      </w:pPr>
      <w:r>
        <w:rPr>
          <w:rFonts w:ascii="Times New Roman" w:hAnsi="Times New Roman" w:cs="Times New Roman"/>
          <w:color w:val="1A1A1A"/>
          <w:sz w:val="28"/>
          <w:szCs w:val="24"/>
          <w:shd w:val="clear" w:color="auto" w:fill="FFFFFF"/>
        </w:rPr>
        <w:t xml:space="preserve"> </w:t>
      </w:r>
      <w:proofErr w:type="spellStart"/>
      <w:r w:rsidR="006F3510" w:rsidRPr="00756017">
        <w:rPr>
          <w:rFonts w:ascii="Times New Roman" w:hAnsi="Times New Roman" w:cs="Times New Roman"/>
          <w:i/>
          <w:color w:val="1A1A1A"/>
          <w:sz w:val="28"/>
          <w:szCs w:val="24"/>
          <w:shd w:val="clear" w:color="auto" w:fill="FFFFFF"/>
        </w:rPr>
        <w:t>Бифазный</w:t>
      </w:r>
      <w:proofErr w:type="spellEnd"/>
      <w:r w:rsidR="006F3510" w:rsidRPr="00756017">
        <w:rPr>
          <w:rFonts w:ascii="Times New Roman" w:hAnsi="Times New Roman" w:cs="Times New Roman"/>
          <w:i/>
          <w:color w:val="1A1A1A"/>
          <w:sz w:val="28"/>
          <w:szCs w:val="24"/>
          <w:shd w:val="clear" w:color="auto" w:fill="FFFFFF"/>
        </w:rPr>
        <w:t xml:space="preserve"> код.</w:t>
      </w:r>
    </w:p>
    <w:p w14:paraId="2C142AA7" w14:textId="495DA944" w:rsidR="006F3510" w:rsidRPr="0056503B" w:rsidRDefault="006F3510" w:rsidP="00B82548">
      <w:pPr>
        <w:shd w:val="clear" w:color="auto" w:fill="FFFFFF"/>
        <w:ind w:firstLine="360"/>
        <w:rPr>
          <w:rFonts w:ascii="Times New Roman" w:eastAsia="Times New Roman" w:hAnsi="Times New Roman" w:cs="Times New Roman"/>
          <w:color w:val="1A1A1A"/>
          <w:sz w:val="28"/>
          <w:szCs w:val="24"/>
          <w:lang w:eastAsia="ru-RU"/>
        </w:rPr>
      </w:pPr>
      <w:proofErr w:type="spellStart"/>
      <w:r w:rsidRPr="00A92865">
        <w:rPr>
          <w:rFonts w:ascii="Times New Roman" w:hAnsi="Times New Roman" w:cs="Times New Roman"/>
          <w:sz w:val="28"/>
          <w:szCs w:val="24"/>
        </w:rPr>
        <w:t>Бифазный</w:t>
      </w:r>
      <w:proofErr w:type="spellEnd"/>
      <w:r w:rsidRPr="00A92865">
        <w:rPr>
          <w:rFonts w:ascii="Times New Roman" w:hAnsi="Times New Roman" w:cs="Times New Roman"/>
          <w:sz w:val="28"/>
          <w:szCs w:val="24"/>
        </w:rPr>
        <w:t xml:space="preserve"> и манчестерский коды имеют схожие моменты, например, перепады уровня напряжения электрического сигнала в начале и в середине битовых интервалов. Отличия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 Так как направление перепада напряжения в пределах битового интервала в случае использования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не имеет значения, то не принципиально, соблюдается ли полярность подключения проводов электрического кабеля (витой пары UTP или STP) компьютеров, участвующих в обмене информацией. Очевидно, что при использовании манчестерского кода полярность подключения компьютеров имеет принципиальное значение, так как логическим нулю и единице соответствуют разные направления перепада напряжения сигнала в середине битовых интервалов.</w:t>
      </w:r>
    </w:p>
    <w:p w14:paraId="1CB50CB5" w14:textId="2A09141F" w:rsidR="00D574A2" w:rsidRPr="00756017" w:rsidRDefault="00756017" w:rsidP="00756017">
      <w:pPr>
        <w:pStyle w:val="a4"/>
        <w:numPr>
          <w:ilvl w:val="0"/>
          <w:numId w:val="2"/>
        </w:numPr>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 xml:space="preserve"> </w:t>
      </w:r>
      <w:r w:rsidR="006F3510" w:rsidRPr="00756017">
        <w:rPr>
          <w:rFonts w:ascii="Times New Roman" w:hAnsi="Times New Roman" w:cs="Times New Roman"/>
          <w:i/>
          <w:color w:val="1A1A1A"/>
          <w:sz w:val="28"/>
          <w:szCs w:val="24"/>
          <w:shd w:val="clear" w:color="auto" w:fill="FFFFFF"/>
        </w:rPr>
        <w:t>Код 4В/5В.</w:t>
      </w:r>
    </w:p>
    <w:p w14:paraId="68B52C88" w14:textId="38531640" w:rsidR="006F3510" w:rsidRPr="00A92865" w:rsidRDefault="006F3510" w:rsidP="00B82548">
      <w:pPr>
        <w:ind w:firstLine="360"/>
        <w:rPr>
          <w:rFonts w:ascii="Times New Roman" w:hAnsi="Times New Roman" w:cs="Times New Roman"/>
          <w:sz w:val="28"/>
          <w:szCs w:val="24"/>
        </w:rPr>
      </w:pPr>
      <w:r w:rsidRPr="00A92865">
        <w:rPr>
          <w:rFonts w:ascii="Times New Roman" w:hAnsi="Times New Roman" w:cs="Times New Roman"/>
          <w:sz w:val="28"/>
          <w:szCs w:val="24"/>
        </w:rPr>
        <w:t>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 Поскольку полученные в результате кодирования символы содержат избыточные биты, то возможное количество битовых комбинаций в них больше, по сравнению с исходными символами.</w:t>
      </w:r>
    </w:p>
    <w:p w14:paraId="097A40C4" w14:textId="25196B0A" w:rsidR="006F3510" w:rsidRPr="00756017" w:rsidRDefault="00756017" w:rsidP="00756017">
      <w:pPr>
        <w:pStyle w:val="a4"/>
        <w:numPr>
          <w:ilvl w:val="0"/>
          <w:numId w:val="2"/>
        </w:numPr>
        <w:rPr>
          <w:rFonts w:ascii="Times New Roman" w:hAnsi="Times New Roman" w:cs="Times New Roman"/>
          <w:i/>
          <w:color w:val="1A1A1A"/>
          <w:sz w:val="28"/>
          <w:szCs w:val="24"/>
          <w:shd w:val="clear" w:color="auto" w:fill="FFFFFF"/>
        </w:rPr>
      </w:pPr>
      <w:r>
        <w:rPr>
          <w:rFonts w:ascii="Times New Roman" w:hAnsi="Times New Roman" w:cs="Times New Roman"/>
          <w:color w:val="1A1A1A"/>
          <w:sz w:val="28"/>
          <w:szCs w:val="24"/>
          <w:shd w:val="clear" w:color="auto" w:fill="FFFFFF"/>
        </w:rPr>
        <w:t xml:space="preserve"> </w:t>
      </w:r>
      <w:r w:rsidR="006F3510" w:rsidRPr="00756017">
        <w:rPr>
          <w:rFonts w:ascii="Times New Roman" w:hAnsi="Times New Roman" w:cs="Times New Roman"/>
          <w:i/>
          <w:color w:val="1A1A1A"/>
          <w:sz w:val="28"/>
          <w:szCs w:val="24"/>
          <w:shd w:val="clear" w:color="auto" w:fill="FFFFFF"/>
        </w:rPr>
        <w:t>Преимущества и недостатки избыточных кодов.</w:t>
      </w:r>
    </w:p>
    <w:p w14:paraId="32134D23" w14:textId="41609810" w:rsidR="006F3510" w:rsidRPr="00A92865" w:rsidRDefault="006F3510" w:rsidP="00B82548">
      <w:pPr>
        <w:ind w:firstLine="360"/>
        <w:rPr>
          <w:rFonts w:ascii="Times New Roman" w:hAnsi="Times New Roman" w:cs="Times New Roman"/>
          <w:sz w:val="28"/>
          <w:szCs w:val="24"/>
        </w:rPr>
      </w:pPr>
      <w:r w:rsidRPr="00A92865">
        <w:rPr>
          <w:rFonts w:ascii="Times New Roman" w:hAnsi="Times New Roman" w:cs="Times New Roman"/>
          <w:sz w:val="28"/>
          <w:szCs w:val="24"/>
        </w:rPr>
        <w:t>Вследствие применения избыточного кодирования, при использовании кода 4В/5В требование к полосе пропускания кабеля все</w:t>
      </w:r>
      <w:r w:rsidR="00360FF2"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же увеличивается на </w:t>
      </w:r>
      <w:r w:rsidRPr="00A92865">
        <w:rPr>
          <w:rFonts w:ascii="Times New Roman" w:hAnsi="Times New Roman" w:cs="Times New Roman"/>
          <w:sz w:val="28"/>
          <w:szCs w:val="24"/>
        </w:rPr>
        <w:lastRenderedPageBreak/>
        <w:t>25%, но это все равно лучше, по сравнению с другими самосинхронизирующимися кодами, рассмотренными ранее, использование которых неизбежно требуют удвоения полосы пропускания кабеля (витой пары) по сравнению с кодом NRZ</w:t>
      </w:r>
      <w:r w:rsidR="00360FF2" w:rsidRPr="00A92865">
        <w:rPr>
          <w:rFonts w:ascii="Times New Roman" w:hAnsi="Times New Roman" w:cs="Times New Roman"/>
          <w:sz w:val="28"/>
          <w:szCs w:val="24"/>
        </w:rPr>
        <w:t>.</w:t>
      </w:r>
    </w:p>
    <w:p w14:paraId="2982F874" w14:textId="217EE290" w:rsidR="00360FF2" w:rsidRPr="00756017" w:rsidRDefault="00756017" w:rsidP="00756017">
      <w:pPr>
        <w:pStyle w:val="a4"/>
        <w:numPr>
          <w:ilvl w:val="0"/>
          <w:numId w:val="2"/>
        </w:numPr>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 xml:space="preserve"> </w:t>
      </w:r>
      <w:r w:rsidR="00360FF2" w:rsidRPr="00756017">
        <w:rPr>
          <w:rFonts w:ascii="Times New Roman" w:hAnsi="Times New Roman" w:cs="Times New Roman"/>
          <w:i/>
          <w:color w:val="1A1A1A"/>
          <w:sz w:val="28"/>
          <w:szCs w:val="24"/>
          <w:shd w:val="clear" w:color="auto" w:fill="FFFFFF"/>
        </w:rPr>
        <w:t>Код РАМ 5</w:t>
      </w:r>
    </w:p>
    <w:p w14:paraId="20825196" w14:textId="3F38DD6D" w:rsidR="00360FF2" w:rsidRPr="00A92865" w:rsidRDefault="00360FF2" w:rsidP="00B82548">
      <w:pPr>
        <w:ind w:firstLine="360"/>
        <w:rPr>
          <w:rFonts w:ascii="Times New Roman" w:hAnsi="Times New Roman" w:cs="Times New Roman"/>
          <w:sz w:val="28"/>
          <w:szCs w:val="24"/>
        </w:rPr>
      </w:pPr>
      <w:r w:rsidRPr="00A92865">
        <w:rPr>
          <w:rFonts w:ascii="Times New Roman" w:hAnsi="Times New Roman" w:cs="Times New Roman"/>
          <w:sz w:val="28"/>
          <w:szCs w:val="24"/>
        </w:rPr>
        <w:t>При кодировании информации с помощью пятиуровневого кода РАМ 5 напряжение электрического сигнала имеет пять уровней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 xml:space="preserve">U,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U/2, 0 В, +U/2, +U).</w:t>
      </w:r>
    </w:p>
    <w:p w14:paraId="428099FE" w14:textId="03938687" w:rsidR="00360FF2" w:rsidRPr="00A92865" w:rsidRDefault="00360FF2" w:rsidP="00B82548">
      <w:pPr>
        <w:ind w:firstLine="360"/>
        <w:rPr>
          <w:rFonts w:ascii="Times New Roman" w:hAnsi="Times New Roman" w:cs="Times New Roman"/>
          <w:sz w:val="28"/>
          <w:szCs w:val="24"/>
        </w:rPr>
      </w:pPr>
      <w:r w:rsidRPr="00A92865">
        <w:rPr>
          <w:rFonts w:ascii="Times New Roman" w:hAnsi="Times New Roman" w:cs="Times New Roman"/>
          <w:sz w:val="28"/>
          <w:szCs w:val="24"/>
        </w:rPr>
        <w:t>В соответствии с принципом кодирования, исходная последовательность битов делится на блоки (символы) по два бита в каждом, и каждому из возможных сочетаний логических нулей и единиц ставится в соответствие некоторый уровень напряжениям. Четыре уровня из пяти соответствуют кодируемым блокам битов, нулевой уровень напряжения при кодировании не используется. Если уровень напряжения в линии передачи информации равен нулю, это означает, что передачи нет.</w:t>
      </w:r>
    </w:p>
    <w:p w14:paraId="5AA08F72" w14:textId="1B93F372" w:rsidR="00360FF2" w:rsidRPr="00756017" w:rsidRDefault="00756017" w:rsidP="00756017">
      <w:pPr>
        <w:pStyle w:val="a4"/>
        <w:numPr>
          <w:ilvl w:val="0"/>
          <w:numId w:val="2"/>
        </w:numPr>
        <w:rPr>
          <w:rFonts w:ascii="Times New Roman" w:hAnsi="Times New Roman" w:cs="Times New Roman"/>
          <w:i/>
          <w:color w:val="1A1A1A"/>
          <w:sz w:val="28"/>
          <w:szCs w:val="24"/>
          <w:shd w:val="clear" w:color="auto" w:fill="FFFFFF"/>
        </w:rPr>
      </w:pPr>
      <w:r w:rsidRPr="00756017">
        <w:rPr>
          <w:rFonts w:ascii="Times New Roman" w:hAnsi="Times New Roman" w:cs="Times New Roman"/>
          <w:i/>
          <w:color w:val="1A1A1A"/>
          <w:sz w:val="28"/>
          <w:szCs w:val="24"/>
          <w:shd w:val="clear" w:color="auto" w:fill="FFFFFF"/>
        </w:rPr>
        <w:t xml:space="preserve"> </w:t>
      </w:r>
      <w:r w:rsidR="00360FF2" w:rsidRPr="00756017">
        <w:rPr>
          <w:rFonts w:ascii="Times New Roman" w:hAnsi="Times New Roman" w:cs="Times New Roman"/>
          <w:i/>
          <w:color w:val="1A1A1A"/>
          <w:sz w:val="28"/>
          <w:szCs w:val="24"/>
          <w:shd w:val="clear" w:color="auto" w:fill="FFFFFF"/>
        </w:rPr>
        <w:t>Трехуровневый самосинхронизирующийся код.</w:t>
      </w:r>
    </w:p>
    <w:p w14:paraId="5CABF103" w14:textId="0BCE9042" w:rsidR="00360FF2" w:rsidRPr="00A92865" w:rsidRDefault="00360FF2" w:rsidP="00B82548">
      <w:pPr>
        <w:ind w:firstLine="360"/>
        <w:rPr>
          <w:rFonts w:ascii="Times New Roman" w:hAnsi="Times New Roman" w:cs="Times New Roman"/>
          <w:sz w:val="28"/>
          <w:szCs w:val="24"/>
        </w:rPr>
      </w:pPr>
      <w:r w:rsidRPr="00A92865">
        <w:rPr>
          <w:rFonts w:ascii="Times New Roman" w:hAnsi="Times New Roman" w:cs="Times New Roman"/>
          <w:sz w:val="28"/>
          <w:szCs w:val="24"/>
        </w:rPr>
        <w:t>Трехуровневый самосинхронизирующийся код был разработан для использования в оптоволоконных сегментах сетей.</w:t>
      </w:r>
    </w:p>
    <w:p w14:paraId="4B49EFCF" w14:textId="0E80FBE9" w:rsidR="00360FF2" w:rsidRPr="00A92865" w:rsidRDefault="00360FF2" w:rsidP="00B82548">
      <w:pPr>
        <w:ind w:firstLine="360"/>
        <w:rPr>
          <w:rFonts w:ascii="Times New Roman" w:hAnsi="Times New Roman" w:cs="Times New Roman"/>
          <w:sz w:val="28"/>
          <w:szCs w:val="24"/>
        </w:rPr>
      </w:pPr>
      <w:r w:rsidRPr="00A92865">
        <w:rPr>
          <w:rFonts w:ascii="Times New Roman" w:hAnsi="Times New Roman" w:cs="Times New Roman"/>
          <w:sz w:val="28"/>
          <w:szCs w:val="24"/>
        </w:rPr>
        <w:t xml:space="preserve">Средний уровень (U/2) предназначен для свободной линии. 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sidRPr="00A92865">
        <w:rPr>
          <w:rFonts w:ascii="Times New Roman" w:hAnsi="Times New Roman" w:cs="Times New Roman"/>
          <w:sz w:val="28"/>
          <w:szCs w:val="24"/>
        </w:rPr>
        <w:t>самосинхронизируемость</w:t>
      </w:r>
      <w:proofErr w:type="spellEnd"/>
      <w:r w:rsidRPr="00A92865">
        <w:rPr>
          <w:rFonts w:ascii="Times New Roman" w:hAnsi="Times New Roman" w:cs="Times New Roman"/>
          <w:sz w:val="28"/>
          <w:szCs w:val="24"/>
        </w:rPr>
        <w:t xml:space="preserve"> кода. Детектирование начала процесса передачи в канале связи производится довольно просто. Как только передача начинается, 23 24 уровень сигнала из среднего значения переходит либо к нижнему уровню, либо к верхнему уровню. Детектирование окончания передачи также не представляет затруднений. Если передача закончилась, сигнал в пределах битового интервала не изменяется.</w:t>
      </w:r>
    </w:p>
    <w:sectPr w:rsidR="00360FF2" w:rsidRPr="00A92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0C95"/>
    <w:multiLevelType w:val="hybridMultilevel"/>
    <w:tmpl w:val="E5325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721A43"/>
    <w:multiLevelType w:val="hybridMultilevel"/>
    <w:tmpl w:val="378C4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90734D"/>
    <w:multiLevelType w:val="hybridMultilevel"/>
    <w:tmpl w:val="FF68E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A2"/>
    <w:rsid w:val="000375E5"/>
    <w:rsid w:val="000749B8"/>
    <w:rsid w:val="00156C5D"/>
    <w:rsid w:val="001F7AD3"/>
    <w:rsid w:val="00360FF2"/>
    <w:rsid w:val="00372EF7"/>
    <w:rsid w:val="00400466"/>
    <w:rsid w:val="0056503B"/>
    <w:rsid w:val="00696E33"/>
    <w:rsid w:val="006F3510"/>
    <w:rsid w:val="00756017"/>
    <w:rsid w:val="009A4751"/>
    <w:rsid w:val="00A92865"/>
    <w:rsid w:val="00B82548"/>
    <w:rsid w:val="00C8003F"/>
    <w:rsid w:val="00CD24F9"/>
    <w:rsid w:val="00CF58F9"/>
    <w:rsid w:val="00D5213D"/>
    <w:rsid w:val="00D574A2"/>
    <w:rsid w:val="00DA0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9203"/>
  <w15:chartTrackingRefBased/>
  <w15:docId w15:val="{6AB080B1-0E5C-4263-B6EA-6CBE83F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5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3593">
      <w:bodyDiv w:val="1"/>
      <w:marLeft w:val="0"/>
      <w:marRight w:val="0"/>
      <w:marTop w:val="0"/>
      <w:marBottom w:val="0"/>
      <w:divBdr>
        <w:top w:val="none" w:sz="0" w:space="0" w:color="auto"/>
        <w:left w:val="none" w:sz="0" w:space="0" w:color="auto"/>
        <w:bottom w:val="none" w:sz="0" w:space="0" w:color="auto"/>
        <w:right w:val="none" w:sz="0" w:space="0" w:color="auto"/>
      </w:divBdr>
    </w:div>
    <w:div w:id="279185459">
      <w:bodyDiv w:val="1"/>
      <w:marLeft w:val="0"/>
      <w:marRight w:val="0"/>
      <w:marTop w:val="0"/>
      <w:marBottom w:val="0"/>
      <w:divBdr>
        <w:top w:val="none" w:sz="0" w:space="0" w:color="auto"/>
        <w:left w:val="none" w:sz="0" w:space="0" w:color="auto"/>
        <w:bottom w:val="none" w:sz="0" w:space="0" w:color="auto"/>
        <w:right w:val="none" w:sz="0" w:space="0" w:color="auto"/>
      </w:divBdr>
    </w:div>
    <w:div w:id="478227865">
      <w:bodyDiv w:val="1"/>
      <w:marLeft w:val="0"/>
      <w:marRight w:val="0"/>
      <w:marTop w:val="0"/>
      <w:marBottom w:val="0"/>
      <w:divBdr>
        <w:top w:val="none" w:sz="0" w:space="0" w:color="auto"/>
        <w:left w:val="none" w:sz="0" w:space="0" w:color="auto"/>
        <w:bottom w:val="none" w:sz="0" w:space="0" w:color="auto"/>
        <w:right w:val="none" w:sz="0" w:space="0" w:color="auto"/>
      </w:divBdr>
    </w:div>
    <w:div w:id="561521030">
      <w:bodyDiv w:val="1"/>
      <w:marLeft w:val="0"/>
      <w:marRight w:val="0"/>
      <w:marTop w:val="0"/>
      <w:marBottom w:val="0"/>
      <w:divBdr>
        <w:top w:val="none" w:sz="0" w:space="0" w:color="auto"/>
        <w:left w:val="none" w:sz="0" w:space="0" w:color="auto"/>
        <w:bottom w:val="none" w:sz="0" w:space="0" w:color="auto"/>
        <w:right w:val="none" w:sz="0" w:space="0" w:color="auto"/>
      </w:divBdr>
    </w:div>
    <w:div w:id="608857543">
      <w:bodyDiv w:val="1"/>
      <w:marLeft w:val="0"/>
      <w:marRight w:val="0"/>
      <w:marTop w:val="0"/>
      <w:marBottom w:val="0"/>
      <w:divBdr>
        <w:top w:val="none" w:sz="0" w:space="0" w:color="auto"/>
        <w:left w:val="none" w:sz="0" w:space="0" w:color="auto"/>
        <w:bottom w:val="none" w:sz="0" w:space="0" w:color="auto"/>
        <w:right w:val="none" w:sz="0" w:space="0" w:color="auto"/>
      </w:divBdr>
    </w:div>
    <w:div w:id="974143029">
      <w:bodyDiv w:val="1"/>
      <w:marLeft w:val="0"/>
      <w:marRight w:val="0"/>
      <w:marTop w:val="0"/>
      <w:marBottom w:val="0"/>
      <w:divBdr>
        <w:top w:val="none" w:sz="0" w:space="0" w:color="auto"/>
        <w:left w:val="none" w:sz="0" w:space="0" w:color="auto"/>
        <w:bottom w:val="none" w:sz="0" w:space="0" w:color="auto"/>
        <w:right w:val="none" w:sz="0" w:space="0" w:color="auto"/>
      </w:divBdr>
    </w:div>
    <w:div w:id="1007177124">
      <w:bodyDiv w:val="1"/>
      <w:marLeft w:val="0"/>
      <w:marRight w:val="0"/>
      <w:marTop w:val="0"/>
      <w:marBottom w:val="0"/>
      <w:divBdr>
        <w:top w:val="none" w:sz="0" w:space="0" w:color="auto"/>
        <w:left w:val="none" w:sz="0" w:space="0" w:color="auto"/>
        <w:bottom w:val="none" w:sz="0" w:space="0" w:color="auto"/>
        <w:right w:val="none" w:sz="0" w:space="0" w:color="auto"/>
      </w:divBdr>
    </w:div>
    <w:div w:id="1061296435">
      <w:bodyDiv w:val="1"/>
      <w:marLeft w:val="0"/>
      <w:marRight w:val="0"/>
      <w:marTop w:val="0"/>
      <w:marBottom w:val="0"/>
      <w:divBdr>
        <w:top w:val="none" w:sz="0" w:space="0" w:color="auto"/>
        <w:left w:val="none" w:sz="0" w:space="0" w:color="auto"/>
        <w:bottom w:val="none" w:sz="0" w:space="0" w:color="auto"/>
        <w:right w:val="none" w:sz="0" w:space="0" w:color="auto"/>
      </w:divBdr>
    </w:div>
    <w:div w:id="1283000332">
      <w:bodyDiv w:val="1"/>
      <w:marLeft w:val="0"/>
      <w:marRight w:val="0"/>
      <w:marTop w:val="0"/>
      <w:marBottom w:val="0"/>
      <w:divBdr>
        <w:top w:val="none" w:sz="0" w:space="0" w:color="auto"/>
        <w:left w:val="none" w:sz="0" w:space="0" w:color="auto"/>
        <w:bottom w:val="none" w:sz="0" w:space="0" w:color="auto"/>
        <w:right w:val="none" w:sz="0" w:space="0" w:color="auto"/>
      </w:divBdr>
    </w:div>
    <w:div w:id="1308558932">
      <w:bodyDiv w:val="1"/>
      <w:marLeft w:val="0"/>
      <w:marRight w:val="0"/>
      <w:marTop w:val="0"/>
      <w:marBottom w:val="0"/>
      <w:divBdr>
        <w:top w:val="none" w:sz="0" w:space="0" w:color="auto"/>
        <w:left w:val="none" w:sz="0" w:space="0" w:color="auto"/>
        <w:bottom w:val="none" w:sz="0" w:space="0" w:color="auto"/>
        <w:right w:val="none" w:sz="0" w:space="0" w:color="auto"/>
      </w:divBdr>
    </w:div>
    <w:div w:id="16999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1868</Words>
  <Characters>10649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Ольга</cp:lastModifiedBy>
  <cp:revision>10</cp:revision>
  <dcterms:created xsi:type="dcterms:W3CDTF">2023-03-10T15:05:00Z</dcterms:created>
  <dcterms:modified xsi:type="dcterms:W3CDTF">2023-04-27T22:04:00Z</dcterms:modified>
</cp:coreProperties>
</file>