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F11DA" w14:textId="77777777" w:rsidR="00640AE3" w:rsidRDefault="00640AE3" w:rsidP="00640AE3">
      <w:pPr>
        <w:shd w:val="clear" w:color="auto" w:fill="FFFFFF"/>
        <w:ind w:firstLine="142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Федеральное государственное образовательное бюджетное</w:t>
      </w:r>
    </w:p>
    <w:p w14:paraId="150CC239" w14:textId="77777777" w:rsidR="00640AE3" w:rsidRDefault="00640AE3" w:rsidP="00640AE3">
      <w:pPr>
        <w:shd w:val="clear" w:color="auto" w:fill="FFFFFF"/>
        <w:ind w:firstLine="142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учреждение высшего образования </w:t>
      </w:r>
      <w:r>
        <w:rPr>
          <w:bCs/>
          <w:sz w:val="28"/>
          <w:szCs w:val="28"/>
        </w:rPr>
        <w:br/>
        <w:t>«</w:t>
      </w:r>
      <w:r>
        <w:rPr>
          <w:b/>
          <w:bCs/>
          <w:sz w:val="28"/>
          <w:szCs w:val="28"/>
        </w:rPr>
        <w:t>Финансовый университет при Правительстве Российской Федерации»</w:t>
      </w:r>
    </w:p>
    <w:p w14:paraId="2583B902" w14:textId="77777777" w:rsidR="00640AE3" w:rsidRDefault="00640AE3" w:rsidP="00640AE3">
      <w:pPr>
        <w:shd w:val="clear" w:color="auto" w:fill="FFFFFF"/>
        <w:ind w:firstLine="142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(Финансовый университет) </w:t>
      </w:r>
    </w:p>
    <w:p w14:paraId="495D5353" w14:textId="77777777" w:rsidR="00640AE3" w:rsidRDefault="00640AE3" w:rsidP="00640AE3">
      <w:pPr>
        <w:shd w:val="clear" w:color="auto" w:fill="FFFFFF"/>
        <w:jc w:val="center"/>
        <w:rPr>
          <w:b/>
          <w:sz w:val="28"/>
          <w:szCs w:val="28"/>
        </w:rPr>
      </w:pPr>
      <w:r>
        <w:rPr>
          <w:b/>
          <w:bCs/>
          <w:sz w:val="28"/>
          <w:szCs w:val="28"/>
        </w:rPr>
        <w:t xml:space="preserve">Колледж информатики и программирования </w:t>
      </w:r>
    </w:p>
    <w:p w14:paraId="1C526993" w14:textId="77777777" w:rsidR="00640AE3" w:rsidRDefault="00640AE3" w:rsidP="00640AE3">
      <w:pPr>
        <w:widowControl w:val="0"/>
        <w:tabs>
          <w:tab w:val="left" w:pos="916"/>
          <w:tab w:val="left" w:pos="1832"/>
          <w:tab w:val="left" w:pos="2748"/>
          <w:tab w:val="left" w:pos="318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rPr>
          <w:b/>
          <w:caps/>
        </w:rPr>
      </w:pPr>
    </w:p>
    <w:p w14:paraId="20A8FEC0" w14:textId="77777777" w:rsidR="00640AE3" w:rsidRDefault="00640AE3" w:rsidP="00640AE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rPr>
          <w:b/>
          <w:caps/>
        </w:rPr>
      </w:pPr>
    </w:p>
    <w:p w14:paraId="0E41D722" w14:textId="77777777" w:rsidR="00640AE3" w:rsidRDefault="00640AE3" w:rsidP="00640AE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rPr>
          <w:b/>
          <w:caps/>
        </w:rPr>
      </w:pPr>
    </w:p>
    <w:p w14:paraId="0EE6DC7E" w14:textId="77777777" w:rsidR="00640AE3" w:rsidRDefault="00640AE3" w:rsidP="00640AE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rPr>
          <w:b/>
          <w:caps/>
        </w:rPr>
      </w:pPr>
    </w:p>
    <w:p w14:paraId="49A57689" w14:textId="77777777" w:rsidR="00640AE3" w:rsidRDefault="00640AE3" w:rsidP="00640AE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rPr>
          <w:b/>
          <w:caps/>
        </w:rPr>
      </w:pPr>
    </w:p>
    <w:p w14:paraId="6BC1386A" w14:textId="77777777" w:rsidR="00640AE3" w:rsidRDefault="00640AE3" w:rsidP="00640AE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rPr>
          <w:b/>
          <w:caps/>
        </w:rPr>
      </w:pPr>
    </w:p>
    <w:p w14:paraId="6E9E21C2" w14:textId="77777777" w:rsidR="00640AE3" w:rsidRDefault="00640AE3" w:rsidP="00640AE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rPr>
          <w:b/>
          <w:caps/>
        </w:rPr>
      </w:pPr>
    </w:p>
    <w:p w14:paraId="4381F501" w14:textId="77777777" w:rsidR="00640AE3" w:rsidRDefault="00640AE3" w:rsidP="00640AE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rPr>
          <w:b/>
          <w:caps/>
        </w:rPr>
      </w:pPr>
    </w:p>
    <w:p w14:paraId="6BA105FF" w14:textId="77777777" w:rsidR="00640AE3" w:rsidRDefault="00640AE3" w:rsidP="00640AE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rPr>
          <w:b/>
          <w:caps/>
        </w:rPr>
      </w:pPr>
    </w:p>
    <w:p w14:paraId="1B6FF14A" w14:textId="77777777" w:rsidR="00640AE3" w:rsidRDefault="00640AE3" w:rsidP="00640AE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rPr>
          <w:b/>
          <w:caps/>
        </w:rPr>
      </w:pPr>
    </w:p>
    <w:p w14:paraId="30885BDB" w14:textId="77777777" w:rsidR="00640AE3" w:rsidRDefault="00640AE3" w:rsidP="00640AE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rPr>
          <w:b/>
          <w:caps/>
        </w:rPr>
      </w:pPr>
    </w:p>
    <w:p w14:paraId="7A38AE55" w14:textId="77777777" w:rsidR="00640AE3" w:rsidRDefault="00640AE3" w:rsidP="00640AE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rPr>
          <w:b/>
          <w:caps/>
        </w:rPr>
      </w:pPr>
    </w:p>
    <w:p w14:paraId="6B84E18C" w14:textId="77777777" w:rsidR="00640AE3" w:rsidRDefault="00640AE3" w:rsidP="00640AE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center"/>
        <w:rPr>
          <w:b/>
          <w:caps/>
          <w:sz w:val="28"/>
          <w:szCs w:val="28"/>
        </w:rPr>
      </w:pPr>
    </w:p>
    <w:p w14:paraId="63CD9CA3" w14:textId="4DD6AF20" w:rsidR="00640AE3" w:rsidRPr="00640AE3" w:rsidRDefault="00640AE3" w:rsidP="00640AE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ОТЧЕТ ПО ПРАКТИЧЕСКОЙ РАБОТЕ №9</w:t>
      </w:r>
    </w:p>
    <w:p w14:paraId="0E855D54" w14:textId="5E1E6F67" w:rsidR="00640AE3" w:rsidRDefault="00640AE3" w:rsidP="00640A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Компьютерные сети</w:t>
      </w:r>
    </w:p>
    <w:p w14:paraId="2D5A1398" w14:textId="77777777" w:rsidR="00640AE3" w:rsidRDefault="00640AE3" w:rsidP="00640AE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center"/>
        <w:rPr>
          <w:b/>
          <w:sz w:val="28"/>
          <w:szCs w:val="28"/>
        </w:rPr>
      </w:pPr>
    </w:p>
    <w:p w14:paraId="73AE6AE8" w14:textId="77777777" w:rsidR="00640AE3" w:rsidRDefault="00640AE3" w:rsidP="00640AE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center"/>
        <w:rPr>
          <w:b/>
          <w:sz w:val="28"/>
          <w:szCs w:val="28"/>
        </w:rPr>
      </w:pPr>
    </w:p>
    <w:p w14:paraId="05484B6F" w14:textId="77777777" w:rsidR="00640AE3" w:rsidRDefault="00640AE3" w:rsidP="00640AE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center"/>
        <w:rPr>
          <w:b/>
          <w:sz w:val="28"/>
          <w:szCs w:val="28"/>
        </w:rPr>
      </w:pPr>
    </w:p>
    <w:p w14:paraId="41828C42" w14:textId="77777777" w:rsidR="00640AE3" w:rsidRDefault="00640AE3" w:rsidP="00640AE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center"/>
        <w:rPr>
          <w:b/>
          <w:sz w:val="28"/>
          <w:szCs w:val="28"/>
        </w:rPr>
      </w:pPr>
    </w:p>
    <w:p w14:paraId="484B9CE3" w14:textId="77777777" w:rsidR="00640AE3" w:rsidRDefault="00640AE3" w:rsidP="00640AE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center"/>
        <w:rPr>
          <w:b/>
          <w:sz w:val="28"/>
          <w:szCs w:val="28"/>
        </w:rPr>
      </w:pPr>
    </w:p>
    <w:p w14:paraId="17CE934C" w14:textId="77777777" w:rsidR="00640AE3" w:rsidRDefault="00640AE3" w:rsidP="00640AE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center"/>
        <w:rPr>
          <w:b/>
          <w:sz w:val="28"/>
          <w:szCs w:val="28"/>
        </w:rPr>
      </w:pPr>
    </w:p>
    <w:p w14:paraId="6AF5947D" w14:textId="77777777" w:rsidR="00640AE3" w:rsidRDefault="00640AE3" w:rsidP="00640AE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center"/>
        <w:rPr>
          <w:b/>
          <w:sz w:val="28"/>
          <w:szCs w:val="28"/>
        </w:rPr>
      </w:pPr>
    </w:p>
    <w:p w14:paraId="6A4E5CFE" w14:textId="77777777" w:rsidR="00640AE3" w:rsidRDefault="00640AE3" w:rsidP="00640AE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center"/>
        <w:rPr>
          <w:b/>
          <w:sz w:val="28"/>
          <w:szCs w:val="28"/>
        </w:rPr>
      </w:pPr>
    </w:p>
    <w:p w14:paraId="5B527787" w14:textId="77777777" w:rsidR="00640AE3" w:rsidRDefault="00640AE3" w:rsidP="00640AE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center"/>
        <w:rPr>
          <w:b/>
          <w:sz w:val="28"/>
          <w:szCs w:val="28"/>
        </w:rPr>
      </w:pPr>
    </w:p>
    <w:p w14:paraId="05C06E88" w14:textId="77777777" w:rsidR="00640AE3" w:rsidRDefault="00640AE3" w:rsidP="00640AE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center"/>
        <w:rPr>
          <w:b/>
          <w:sz w:val="28"/>
          <w:szCs w:val="28"/>
        </w:rPr>
      </w:pPr>
    </w:p>
    <w:tbl>
      <w:tblPr>
        <w:tblW w:w="10065" w:type="dxa"/>
        <w:tblLayout w:type="fixed"/>
        <w:tblLook w:val="00A0" w:firstRow="1" w:lastRow="0" w:firstColumn="1" w:lastColumn="0" w:noHBand="0" w:noVBand="0"/>
      </w:tblPr>
      <w:tblGrid>
        <w:gridCol w:w="5245"/>
        <w:gridCol w:w="4820"/>
      </w:tblGrid>
      <w:tr w:rsidR="00640AE3" w14:paraId="5F60D4DE" w14:textId="77777777" w:rsidTr="00640AE3">
        <w:tc>
          <w:tcPr>
            <w:tcW w:w="5245" w:type="dxa"/>
          </w:tcPr>
          <w:p w14:paraId="425D0DE1" w14:textId="77777777" w:rsidR="00640AE3" w:rsidRDefault="00640AE3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182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256" w:lineRule="auto"/>
              <w:rPr>
                <w:b/>
                <w:caps/>
                <w:lang w:eastAsia="en-US"/>
              </w:rPr>
            </w:pPr>
          </w:p>
        </w:tc>
        <w:tc>
          <w:tcPr>
            <w:tcW w:w="4820" w:type="dxa"/>
          </w:tcPr>
          <w:p w14:paraId="06EA4C9B" w14:textId="77777777" w:rsidR="00640AE3" w:rsidRDefault="00640AE3">
            <w:pPr>
              <w:autoSpaceDE w:val="0"/>
              <w:autoSpaceDN w:val="0"/>
              <w:adjustRightInd w:val="0"/>
              <w:spacing w:line="256" w:lineRule="auto"/>
              <w:rPr>
                <w:rFonts w:eastAsia="TimesNewRomanPS-BoldMT"/>
                <w:bCs/>
                <w:lang w:eastAsia="en-US"/>
              </w:rPr>
            </w:pPr>
          </w:p>
          <w:p w14:paraId="65897DF2" w14:textId="77777777" w:rsidR="00640AE3" w:rsidRDefault="00640AE3">
            <w:pPr>
              <w:autoSpaceDE w:val="0"/>
              <w:autoSpaceDN w:val="0"/>
              <w:adjustRightInd w:val="0"/>
              <w:spacing w:line="256" w:lineRule="auto"/>
              <w:rPr>
                <w:rFonts w:eastAsia="TimesNewRomanPS-BoldMT"/>
                <w:bCs/>
                <w:lang w:eastAsia="en-US"/>
              </w:rPr>
            </w:pPr>
          </w:p>
          <w:p w14:paraId="66B18A1F" w14:textId="77777777" w:rsidR="00640AE3" w:rsidRDefault="00640AE3">
            <w:pPr>
              <w:autoSpaceDE w:val="0"/>
              <w:autoSpaceDN w:val="0"/>
              <w:adjustRightInd w:val="0"/>
              <w:spacing w:line="256" w:lineRule="auto"/>
              <w:rPr>
                <w:rFonts w:eastAsia="TimesNewRomanPS-BoldMT"/>
                <w:bCs/>
                <w:sz w:val="28"/>
                <w:szCs w:val="28"/>
                <w:lang w:eastAsia="en-US"/>
              </w:rPr>
            </w:pPr>
            <w:r>
              <w:rPr>
                <w:rFonts w:eastAsia="TimesNewRomanPS-BoldMT"/>
                <w:bCs/>
                <w:sz w:val="28"/>
                <w:szCs w:val="28"/>
                <w:lang w:eastAsia="en-US"/>
              </w:rPr>
              <w:t>Выполнили:</w:t>
            </w:r>
          </w:p>
          <w:p w14:paraId="62B1C7FC" w14:textId="0B240198" w:rsidR="00640AE3" w:rsidRDefault="00640AE3">
            <w:pPr>
              <w:autoSpaceDE w:val="0"/>
              <w:autoSpaceDN w:val="0"/>
              <w:adjustRightInd w:val="0"/>
              <w:spacing w:line="256" w:lineRule="auto"/>
              <w:rPr>
                <w:rFonts w:eastAsia="TimesNewRomanPS-BoldMT"/>
                <w:bCs/>
                <w:sz w:val="28"/>
                <w:szCs w:val="28"/>
                <w:lang w:eastAsia="en-US"/>
              </w:rPr>
            </w:pPr>
            <w:r>
              <w:rPr>
                <w:rFonts w:eastAsia="TimesNewRomanPS-BoldMT"/>
                <w:bCs/>
                <w:sz w:val="28"/>
                <w:szCs w:val="28"/>
                <w:lang w:eastAsia="en-US"/>
              </w:rPr>
              <w:t>Утенко Н.В.</w:t>
            </w:r>
          </w:p>
          <w:p w14:paraId="440CC5F7" w14:textId="77777777" w:rsidR="00640AE3" w:rsidRDefault="00640AE3">
            <w:pPr>
              <w:autoSpaceDE w:val="0"/>
              <w:autoSpaceDN w:val="0"/>
              <w:adjustRightInd w:val="0"/>
              <w:spacing w:line="256" w:lineRule="auto"/>
              <w:rPr>
                <w:rFonts w:eastAsia="TimesNewRomanPS-BoldMT"/>
                <w:bCs/>
                <w:sz w:val="28"/>
                <w:szCs w:val="28"/>
                <w:lang w:eastAsia="en-US"/>
              </w:rPr>
            </w:pPr>
          </w:p>
          <w:p w14:paraId="3A68BE7F" w14:textId="7A73848B" w:rsidR="00640AE3" w:rsidRPr="00640AE3" w:rsidRDefault="00640AE3">
            <w:pPr>
              <w:autoSpaceDE w:val="0"/>
              <w:autoSpaceDN w:val="0"/>
              <w:adjustRightInd w:val="0"/>
              <w:spacing w:line="256" w:lineRule="auto"/>
              <w:rPr>
                <w:rFonts w:eastAsia="TimesNewRomanPS-BoldMT"/>
                <w:bCs/>
                <w:sz w:val="28"/>
                <w:szCs w:val="28"/>
                <w:lang w:eastAsia="en-US"/>
              </w:rPr>
            </w:pPr>
            <w:r>
              <w:rPr>
                <w:rFonts w:eastAsia="TimesNewRomanPS-BoldMT"/>
                <w:bCs/>
                <w:sz w:val="28"/>
                <w:szCs w:val="28"/>
                <w:lang w:eastAsia="en-US"/>
              </w:rPr>
              <w:t>Группа: 2ИСИП-321</w:t>
            </w:r>
          </w:p>
        </w:tc>
      </w:tr>
    </w:tbl>
    <w:p w14:paraId="20D33479" w14:textId="77777777" w:rsidR="00640AE3" w:rsidRDefault="00640AE3" w:rsidP="00640AE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center"/>
        <w:rPr>
          <w:b/>
          <w:sz w:val="28"/>
          <w:szCs w:val="28"/>
        </w:rPr>
      </w:pPr>
    </w:p>
    <w:p w14:paraId="6190C80B" w14:textId="77777777" w:rsidR="00640AE3" w:rsidRDefault="00640AE3" w:rsidP="00640AE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center"/>
        <w:rPr>
          <w:b/>
          <w:sz w:val="28"/>
          <w:szCs w:val="28"/>
        </w:rPr>
      </w:pPr>
    </w:p>
    <w:p w14:paraId="0A572FC8" w14:textId="77777777" w:rsidR="00640AE3" w:rsidRDefault="00640AE3" w:rsidP="00640AE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center"/>
        <w:rPr>
          <w:b/>
          <w:sz w:val="28"/>
          <w:szCs w:val="28"/>
        </w:rPr>
      </w:pPr>
    </w:p>
    <w:p w14:paraId="4DD0C0B4" w14:textId="77777777" w:rsidR="00640AE3" w:rsidRDefault="00640AE3" w:rsidP="00640AE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center"/>
        <w:rPr>
          <w:b/>
          <w:sz w:val="28"/>
          <w:szCs w:val="28"/>
        </w:rPr>
      </w:pPr>
    </w:p>
    <w:p w14:paraId="5C7DAA4E" w14:textId="77777777" w:rsidR="00640AE3" w:rsidRDefault="00640AE3" w:rsidP="00640AE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center"/>
        <w:rPr>
          <w:b/>
          <w:sz w:val="28"/>
          <w:szCs w:val="28"/>
        </w:rPr>
      </w:pPr>
    </w:p>
    <w:p w14:paraId="5BFB6846" w14:textId="77777777" w:rsidR="00640AE3" w:rsidRDefault="00640AE3" w:rsidP="00640A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Москва 2023г.</w:t>
      </w:r>
    </w:p>
    <w:p w14:paraId="56DC1B85" w14:textId="77777777" w:rsidR="00640AE3" w:rsidRDefault="00640AE3" w:rsidP="00640AE3">
      <w:pPr>
        <w:tabs>
          <w:tab w:val="left" w:pos="6237"/>
        </w:tabs>
        <w:jc w:val="both"/>
        <w:rPr>
          <w:sz w:val="28"/>
        </w:rPr>
      </w:pPr>
    </w:p>
    <w:p w14:paraId="5518B234" w14:textId="77777777" w:rsidR="00640AE3" w:rsidRDefault="00640AE3" w:rsidP="00640AE3"/>
    <w:p w14:paraId="0FABAA62" w14:textId="7F5DCD33" w:rsidR="00640AE3" w:rsidRDefault="00640AE3">
      <w:pPr>
        <w:spacing w:after="160" w:line="259" w:lineRule="auto"/>
      </w:pPr>
      <w:r>
        <w:br w:type="page"/>
      </w:r>
    </w:p>
    <w:p w14:paraId="4C962B71" w14:textId="370026DE" w:rsidR="00613A1C" w:rsidRPr="00640AE3" w:rsidRDefault="00640AE3">
      <w:pPr>
        <w:rPr>
          <w:rFonts w:asciiTheme="minorHAnsi" w:hAnsiTheme="minorHAnsi" w:cstheme="minorHAnsi"/>
          <w:sz w:val="28"/>
          <w:szCs w:val="28"/>
          <w:lang w:val="en-US"/>
        </w:rPr>
      </w:pPr>
      <w:r w:rsidRPr="00640AE3">
        <w:rPr>
          <w:rFonts w:asciiTheme="minorHAnsi" w:hAnsiTheme="minorHAnsi" w:cstheme="minorHAnsi"/>
          <w:sz w:val="28"/>
          <w:szCs w:val="28"/>
        </w:rPr>
        <w:lastRenderedPageBreak/>
        <w:t>Ход работы</w:t>
      </w:r>
      <w:r w:rsidRPr="00640AE3">
        <w:rPr>
          <w:rFonts w:asciiTheme="minorHAnsi" w:hAnsiTheme="minorHAnsi" w:cstheme="minorHAnsi"/>
          <w:sz w:val="28"/>
          <w:szCs w:val="28"/>
          <w:lang w:val="en-US"/>
        </w:rPr>
        <w:t>:</w:t>
      </w:r>
    </w:p>
    <w:p w14:paraId="22F9ABA6" w14:textId="77777777" w:rsidR="00640AE3" w:rsidRPr="00640AE3" w:rsidRDefault="00640AE3" w:rsidP="00640AE3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1A1A1A"/>
          <w:sz w:val="28"/>
          <w:szCs w:val="28"/>
        </w:rPr>
      </w:pPr>
      <w:r w:rsidRPr="00640AE3">
        <w:rPr>
          <w:rFonts w:asciiTheme="minorHAnsi" w:hAnsiTheme="minorHAnsi" w:cstheme="minorHAnsi"/>
          <w:color w:val="1A1A1A"/>
          <w:sz w:val="28"/>
          <w:szCs w:val="28"/>
        </w:rPr>
        <w:t>Замерить сколько и каких вышек GSM 3-5G в округе</w:t>
      </w:r>
    </w:p>
    <w:p w14:paraId="5F3ACF7A" w14:textId="77777777" w:rsidR="00640AE3" w:rsidRPr="00640AE3" w:rsidRDefault="00640AE3" w:rsidP="00640AE3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1A1A1A"/>
          <w:sz w:val="28"/>
          <w:szCs w:val="28"/>
        </w:rPr>
      </w:pPr>
      <w:r w:rsidRPr="00640AE3">
        <w:rPr>
          <w:rFonts w:asciiTheme="minorHAnsi" w:hAnsiTheme="minorHAnsi" w:cstheme="minorHAnsi"/>
          <w:color w:val="1A1A1A"/>
          <w:sz w:val="28"/>
          <w:szCs w:val="28"/>
        </w:rPr>
        <w:t>выписать характеристики сигнала</w:t>
      </w:r>
    </w:p>
    <w:p w14:paraId="776695C1" w14:textId="27442EA9" w:rsidR="00640AE3" w:rsidRDefault="00DE4C3D">
      <w:r>
        <w:t>Работа:</w:t>
      </w:r>
    </w:p>
    <w:p w14:paraId="19D38383" w14:textId="48A8FBDF" w:rsidR="00DE4C3D" w:rsidRDefault="00DE4C3D">
      <w:r>
        <w:t xml:space="preserve">При входе приложение запрашивает перечень разрешений </w:t>
      </w:r>
    </w:p>
    <w:p w14:paraId="69A35FCD" w14:textId="1A689A5D" w:rsidR="00DE4C3D" w:rsidRDefault="00DE4C3D">
      <w:r>
        <w:t>Затем программа дает информацию о ее возможностях:</w:t>
      </w:r>
    </w:p>
    <w:p w14:paraId="479A510A" w14:textId="6F977D4C" w:rsidR="00DE4C3D" w:rsidRDefault="00DE4C3D">
      <w:r>
        <w:rPr>
          <w:noProof/>
        </w:rPr>
        <w:lastRenderedPageBreak/>
        <w:drawing>
          <wp:inline distT="0" distB="0" distL="0" distR="0" wp14:anchorId="3C214CCB" wp14:editId="0E810D4D">
            <wp:extent cx="4272280" cy="9251950"/>
            <wp:effectExtent l="0" t="0" r="0" b="6350"/>
            <wp:docPr id="179862399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28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C5756E" wp14:editId="31CF5D83">
            <wp:extent cx="4272280" cy="9251950"/>
            <wp:effectExtent l="0" t="0" r="0" b="6350"/>
            <wp:docPr id="1021433739" name="Рисунок 7" descr="Изображение выглядит как текст, снимок экрана, программное обеспечение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33739" name="Рисунок 7" descr="Изображение выглядит как текст, снимок экрана, программное обеспечение, мультимеди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28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C00179" wp14:editId="11FDDE07">
            <wp:extent cx="4272280" cy="9251950"/>
            <wp:effectExtent l="0" t="0" r="0" b="6350"/>
            <wp:docPr id="1311994574" name="Рисунок 8" descr="Изображение выглядит как текст, снимок экрана, программное обеспечение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994574" name="Рисунок 8" descr="Изображение выглядит как текст, снимок экрана, программное обеспечение, мультимеди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28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FC0DB2" wp14:editId="30DC3645">
            <wp:extent cx="4272280" cy="9251950"/>
            <wp:effectExtent l="0" t="0" r="0" b="6350"/>
            <wp:docPr id="560028158" name="Рисунок 9" descr="Изображение выглядит как текст, снимок экрана, программное обеспечение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28158" name="Рисунок 9" descr="Изображение выглядит как текст, снимок экрана, программное обеспечение, мультимеди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28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953B21" wp14:editId="258FB6A4">
            <wp:extent cx="4272280" cy="9251950"/>
            <wp:effectExtent l="0" t="0" r="0" b="6350"/>
            <wp:docPr id="33565500" name="Рисунок 10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5500" name="Рисунок 10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28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4D5136" wp14:editId="0F3A5AEB">
            <wp:extent cx="4272280" cy="9251950"/>
            <wp:effectExtent l="0" t="0" r="0" b="6350"/>
            <wp:docPr id="1072068899" name="Рисунок 11" descr="Изображение выглядит как текст, снимок экрана, программное обеспечение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68899" name="Рисунок 11" descr="Изображение выглядит как текст, снимок экрана, программное обеспечение, мультимеди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28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E89ECC" wp14:editId="630FC8CE">
            <wp:extent cx="4272280" cy="9251950"/>
            <wp:effectExtent l="0" t="0" r="0" b="6350"/>
            <wp:docPr id="130448871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28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A6942" w14:textId="207810D2" w:rsidR="00191ABE" w:rsidRDefault="00191ABE">
      <w:r>
        <w:lastRenderedPageBreak/>
        <w:t xml:space="preserve">В </w:t>
      </w:r>
      <w:r w:rsidR="00F72FB9">
        <w:t>1 разделе</w:t>
      </w:r>
      <w:r>
        <w:t xml:space="preserve"> мы можем увидеть информацию о доступных вышках</w:t>
      </w:r>
    </w:p>
    <w:p w14:paraId="728724F6" w14:textId="1EDC6BFF" w:rsidR="00191ABE" w:rsidRDefault="00191ABE">
      <w:r>
        <w:rPr>
          <w:noProof/>
        </w:rPr>
        <w:drawing>
          <wp:inline distT="0" distB="0" distL="0" distR="0" wp14:anchorId="6671C915" wp14:editId="76F7E36B">
            <wp:extent cx="3512820" cy="7620000"/>
            <wp:effectExtent l="0" t="0" r="0" b="0"/>
            <wp:docPr id="145590480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C27F7" w14:textId="77777777" w:rsidR="00191ABE" w:rsidRDefault="00191ABE"/>
    <w:p w14:paraId="3E1FEF75" w14:textId="581FB147" w:rsidR="00191ABE" w:rsidRDefault="00F72FB9">
      <w:r>
        <w:t>Во втором разделе</w:t>
      </w:r>
      <w:r w:rsidR="00191ABE">
        <w:t xml:space="preserve"> приложени</w:t>
      </w:r>
      <w:r>
        <w:t>е</w:t>
      </w:r>
      <w:r w:rsidR="00191ABE">
        <w:t xml:space="preserve"> дает возможность провести комплексный замер</w:t>
      </w:r>
    </w:p>
    <w:p w14:paraId="2B8BE16D" w14:textId="77777777" w:rsidR="00191ABE" w:rsidRDefault="00191ABE">
      <w:pPr>
        <w:rPr>
          <w:noProof/>
        </w:rPr>
      </w:pPr>
    </w:p>
    <w:p w14:paraId="70AB5C85" w14:textId="31A75F0D" w:rsidR="00191ABE" w:rsidRDefault="00191ABE">
      <w:r>
        <w:rPr>
          <w:noProof/>
        </w:rPr>
        <w:lastRenderedPageBreak/>
        <w:drawing>
          <wp:inline distT="0" distB="0" distL="0" distR="0" wp14:anchorId="57E12863" wp14:editId="651635B6">
            <wp:extent cx="3870563" cy="8382000"/>
            <wp:effectExtent l="0" t="0" r="0" b="0"/>
            <wp:docPr id="155024282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743" cy="839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5BDF1" w14:textId="77777777" w:rsidR="00191ABE" w:rsidRDefault="00191ABE">
      <w:r>
        <w:t>Выбираем место проведения замера:</w:t>
      </w:r>
    </w:p>
    <w:p w14:paraId="23719FED" w14:textId="797A5181" w:rsidR="00191ABE" w:rsidRDefault="00191ABE">
      <w:r>
        <w:rPr>
          <w:noProof/>
        </w:rPr>
        <w:lastRenderedPageBreak/>
        <w:drawing>
          <wp:inline distT="0" distB="0" distL="0" distR="0" wp14:anchorId="2E1E66A1" wp14:editId="5D6DB7B1">
            <wp:extent cx="3512820" cy="7620000"/>
            <wp:effectExtent l="0" t="0" r="0" b="0"/>
            <wp:docPr id="980908336" name="Рисунок 1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08336" name="Рисунок 1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EB93C" w14:textId="77777777" w:rsidR="00191ABE" w:rsidRPr="00191ABE" w:rsidRDefault="00191ABE" w:rsidP="00191ABE"/>
    <w:p w14:paraId="75BE5047" w14:textId="77777777" w:rsidR="00191ABE" w:rsidRPr="00191ABE" w:rsidRDefault="00191ABE" w:rsidP="00191ABE"/>
    <w:p w14:paraId="1980837D" w14:textId="77777777" w:rsidR="00191ABE" w:rsidRPr="00191ABE" w:rsidRDefault="00191ABE" w:rsidP="00191ABE"/>
    <w:p w14:paraId="45323420" w14:textId="77777777" w:rsidR="00191ABE" w:rsidRPr="00191ABE" w:rsidRDefault="00191ABE" w:rsidP="00191ABE"/>
    <w:p w14:paraId="40F99EB6" w14:textId="77777777" w:rsidR="00191ABE" w:rsidRDefault="00191ABE" w:rsidP="00191ABE"/>
    <w:p w14:paraId="1D2FD79C" w14:textId="4F6F397D" w:rsidR="00191ABE" w:rsidRDefault="00191ABE" w:rsidP="00191ABE">
      <w:pPr>
        <w:tabs>
          <w:tab w:val="left" w:pos="6396"/>
        </w:tabs>
      </w:pPr>
      <w:r>
        <w:tab/>
      </w:r>
    </w:p>
    <w:p w14:paraId="273EB4A0" w14:textId="5F1D6F93" w:rsidR="00191ABE" w:rsidRDefault="00191ABE" w:rsidP="00191ABE">
      <w:pPr>
        <w:tabs>
          <w:tab w:val="left" w:pos="6396"/>
        </w:tabs>
      </w:pPr>
      <w:r>
        <w:t>Затем приложение просит сделать бесплатный звонок, либо выключить и включить режим автопилота для лучшего качества замеров</w:t>
      </w:r>
    </w:p>
    <w:p w14:paraId="62E5AA44" w14:textId="0E9942B5" w:rsidR="00191ABE" w:rsidRDefault="00191ABE" w:rsidP="00191ABE">
      <w:pPr>
        <w:tabs>
          <w:tab w:val="left" w:pos="6396"/>
        </w:tabs>
      </w:pPr>
      <w:r>
        <w:t>После завершения замера мы получаем вкладку с нужными нам замерами:</w:t>
      </w:r>
    </w:p>
    <w:p w14:paraId="04B7A748" w14:textId="71EF0DCE" w:rsidR="00F72FB9" w:rsidRDefault="00F72FB9" w:rsidP="00191ABE">
      <w:pPr>
        <w:tabs>
          <w:tab w:val="left" w:pos="6396"/>
        </w:tabs>
      </w:pPr>
      <w:r>
        <w:rPr>
          <w:noProof/>
        </w:rPr>
        <w:lastRenderedPageBreak/>
        <w:drawing>
          <wp:inline distT="0" distB="0" distL="0" distR="0" wp14:anchorId="2C5D490D" wp14:editId="4E567938">
            <wp:extent cx="4272280" cy="9251950"/>
            <wp:effectExtent l="0" t="0" r="0" b="6350"/>
            <wp:docPr id="632738239" name="Рисунок 1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38239" name="Рисунок 1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28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20D4B1" wp14:editId="45D75BF1">
            <wp:extent cx="4272280" cy="9251950"/>
            <wp:effectExtent l="0" t="0" r="0" b="6350"/>
            <wp:docPr id="1860512082" name="Рисунок 1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512082" name="Рисунок 1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28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F58A4" w14:textId="0DE33B12" w:rsidR="00F72FB9" w:rsidRDefault="00F72FB9" w:rsidP="00191ABE">
      <w:pPr>
        <w:tabs>
          <w:tab w:val="left" w:pos="6396"/>
        </w:tabs>
      </w:pPr>
      <w:r>
        <w:lastRenderedPageBreak/>
        <w:t>3 раздел дает нам доступ к карте, на которой показано местоположение сотовых вышек в округе</w:t>
      </w:r>
    </w:p>
    <w:p w14:paraId="4C1E11BD" w14:textId="37CEE8F1" w:rsidR="00F72FB9" w:rsidRDefault="00F72FB9" w:rsidP="00191ABE">
      <w:pPr>
        <w:tabs>
          <w:tab w:val="left" w:pos="6396"/>
        </w:tabs>
      </w:pPr>
      <w:r>
        <w:t>4 раздел дает возможность замерить скорость интернета</w:t>
      </w:r>
    </w:p>
    <w:p w14:paraId="204A5346" w14:textId="4C87C545" w:rsidR="00F50E3A" w:rsidRDefault="00F50E3A" w:rsidP="00191ABE">
      <w:pPr>
        <w:tabs>
          <w:tab w:val="left" w:pos="6396"/>
        </w:tabs>
      </w:pPr>
      <w:r>
        <w:t>Вывод:</w:t>
      </w:r>
    </w:p>
    <w:p w14:paraId="2F6CB0C7" w14:textId="72844F23" w:rsidR="00F50E3A" w:rsidRPr="00640AE3" w:rsidRDefault="00F50E3A" w:rsidP="00F50E3A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1A1A1A"/>
          <w:sz w:val="28"/>
          <w:szCs w:val="28"/>
        </w:rPr>
      </w:pPr>
      <w:r>
        <w:rPr>
          <w:rFonts w:asciiTheme="minorHAnsi" w:hAnsiTheme="minorHAnsi" w:cstheme="minorHAnsi"/>
          <w:color w:val="1A1A1A"/>
          <w:sz w:val="28"/>
          <w:szCs w:val="28"/>
        </w:rPr>
        <w:t xml:space="preserve">Был сделан замер </w:t>
      </w:r>
      <w:r w:rsidRPr="00640AE3">
        <w:rPr>
          <w:rFonts w:asciiTheme="minorHAnsi" w:hAnsiTheme="minorHAnsi" w:cstheme="minorHAnsi"/>
          <w:color w:val="1A1A1A"/>
          <w:sz w:val="28"/>
          <w:szCs w:val="28"/>
        </w:rPr>
        <w:t>вышек GSM 3-5G в округе</w:t>
      </w:r>
    </w:p>
    <w:p w14:paraId="77C6832E" w14:textId="3B89969B" w:rsidR="00F50E3A" w:rsidRPr="00640AE3" w:rsidRDefault="00F50E3A" w:rsidP="00F50E3A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1A1A1A"/>
          <w:sz w:val="28"/>
          <w:szCs w:val="28"/>
        </w:rPr>
      </w:pPr>
      <w:r>
        <w:rPr>
          <w:rFonts w:asciiTheme="minorHAnsi" w:hAnsiTheme="minorHAnsi" w:cstheme="minorHAnsi"/>
          <w:color w:val="1A1A1A"/>
          <w:sz w:val="28"/>
          <w:szCs w:val="28"/>
        </w:rPr>
        <w:t>Были приведены</w:t>
      </w:r>
      <w:r w:rsidRPr="00640AE3">
        <w:rPr>
          <w:rFonts w:asciiTheme="minorHAnsi" w:hAnsiTheme="minorHAnsi" w:cstheme="minorHAnsi"/>
          <w:color w:val="1A1A1A"/>
          <w:sz w:val="28"/>
          <w:szCs w:val="28"/>
        </w:rPr>
        <w:t xml:space="preserve"> характеристики сигнала</w:t>
      </w:r>
    </w:p>
    <w:p w14:paraId="30831295" w14:textId="77777777" w:rsidR="00F50E3A" w:rsidRPr="00191ABE" w:rsidRDefault="00F50E3A" w:rsidP="00191ABE">
      <w:pPr>
        <w:tabs>
          <w:tab w:val="left" w:pos="6396"/>
        </w:tabs>
      </w:pPr>
    </w:p>
    <w:sectPr w:rsidR="00F50E3A" w:rsidRPr="00191A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-Bold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687055"/>
    <w:multiLevelType w:val="hybridMultilevel"/>
    <w:tmpl w:val="7EE218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79797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5ED"/>
    <w:rsid w:val="00191ABE"/>
    <w:rsid w:val="005E610A"/>
    <w:rsid w:val="00613A1C"/>
    <w:rsid w:val="00640AE3"/>
    <w:rsid w:val="00AC6311"/>
    <w:rsid w:val="00B365ED"/>
    <w:rsid w:val="00DE4C3D"/>
    <w:rsid w:val="00F50E3A"/>
    <w:rsid w:val="00F72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548894"/>
  <w15:chartTrackingRefBased/>
  <w15:docId w15:val="{CAD6B921-55C9-4145-906C-D28683D82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0AE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g1">
    <w:name w:val="mg1"/>
    <w:basedOn w:val="a"/>
    <w:rsid w:val="00640AE3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89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1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176</Words>
  <Characters>1005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Утенко</dc:creator>
  <cp:keywords/>
  <dc:description/>
  <cp:lastModifiedBy>Утенко Никита Витальевич</cp:lastModifiedBy>
  <cp:revision>5</cp:revision>
  <dcterms:created xsi:type="dcterms:W3CDTF">2023-05-03T07:27:00Z</dcterms:created>
  <dcterms:modified xsi:type="dcterms:W3CDTF">2023-05-03T08:02:00Z</dcterms:modified>
</cp:coreProperties>
</file>