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BA" w:rsidRPr="001120C9" w:rsidRDefault="00FD39BA" w:rsidP="00FD39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FD39BA" w:rsidRPr="00912DC7" w:rsidRDefault="00FD39BA" w:rsidP="00FD39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FD39BA" w:rsidRPr="00912DC7" w:rsidRDefault="00FD39BA" w:rsidP="00FD39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FD39BA" w:rsidRPr="00912DC7" w:rsidRDefault="00FD39BA" w:rsidP="00FD39B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FD39BA" w:rsidRPr="00266DF2" w:rsidRDefault="00FD39BA" w:rsidP="00FD39B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(лабораторной)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FD39BA" w:rsidRPr="00146E59" w:rsidRDefault="00FD39BA" w:rsidP="00FD39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</w:t>
      </w:r>
    </w:p>
    <w:p w:rsidR="00FD39BA" w:rsidRPr="00146E59" w:rsidRDefault="00FD39BA" w:rsidP="00FD39B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D39BA" w:rsidRPr="00146E59" w:rsidRDefault="00FD39BA" w:rsidP="00FD39B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D39BA" w:rsidRPr="008563C5" w:rsidRDefault="00FD39BA" w:rsidP="00FD39B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Рубцова Никиты Николаевича</w:t>
      </w:r>
    </w:p>
    <w:p w:rsidR="00FD39BA" w:rsidRPr="00146E59" w:rsidRDefault="00FD39BA" w:rsidP="00FD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D39BA" w:rsidRPr="00146E59" w:rsidRDefault="00FD39BA" w:rsidP="00FD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D39BA" w:rsidRPr="0071583E" w:rsidRDefault="00FD39BA" w:rsidP="00FD39B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:rsidR="00FD39BA" w:rsidRPr="00146E59" w:rsidRDefault="00FD39BA" w:rsidP="00FD39B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D39BA" w:rsidRPr="00146E59" w:rsidRDefault="00FD39BA" w:rsidP="00FD39B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D39BA" w:rsidRPr="00146E59" w:rsidRDefault="00FD39BA" w:rsidP="00FD39B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D39BA" w:rsidRPr="00146E59" w:rsidRDefault="00FD39BA" w:rsidP="00FD39B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D39BA" w:rsidRPr="00266DF2" w:rsidTr="007F1051">
        <w:tc>
          <w:tcPr>
            <w:tcW w:w="3549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D39BA" w:rsidRPr="00266DF2" w:rsidTr="007F1051">
        <w:tc>
          <w:tcPr>
            <w:tcW w:w="3549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D39BA" w:rsidRPr="00C8141B" w:rsidRDefault="00FD39BA" w:rsidP="007F1051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D39BA" w:rsidRPr="00266DF2" w:rsidTr="007F1051">
        <w:tc>
          <w:tcPr>
            <w:tcW w:w="3549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D39BA" w:rsidRPr="00266DF2" w:rsidRDefault="00FD39BA" w:rsidP="007F1051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D39BA" w:rsidRPr="00266DF2" w:rsidTr="007F1051">
        <w:tc>
          <w:tcPr>
            <w:tcW w:w="3549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D39BA" w:rsidRPr="00C8141B" w:rsidRDefault="00FD39BA" w:rsidP="007F1051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08.03. 2023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FD39BA" w:rsidRPr="00266DF2" w:rsidTr="007F1051">
        <w:tc>
          <w:tcPr>
            <w:tcW w:w="3549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FD39BA" w:rsidRPr="00266DF2" w:rsidRDefault="00FD39BA" w:rsidP="007F1051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FD39BA" w:rsidRPr="00266DF2" w:rsidRDefault="00FD39BA" w:rsidP="007F1051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FD39BA" w:rsidRDefault="00FD39BA" w:rsidP="00FD39B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D39BA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lastRenderedPageBreak/>
        <w:t>Цель работы: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Знакомство с принципами кодирования информации в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инфокоммуникационных системах и сетях (ИКСС);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Изучение параметров и характеристик основных кодов,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используемых в ИКСС;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Знакомство с основными кодами, применяемыми в ИКСС;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 Получение практических навыков кодирования информации.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Теоретические сведения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Информация в ИКСС предается в основном по кабельным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Каналам связи (электрическим или оптическим). При этом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передаваемая информация кодируется. Само понятие «кодирование»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является неоднозначным, и его трактовка зачастую зависит от конкретной области его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применения. В нашем случае под кодированием будем понимать следующее: каждой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последовательности битов передаваемой информации ставится в соответствие набор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сигналов (электрических или оптических), которые передаются по кабелю.</w:t>
      </w:r>
    </w:p>
    <w:p w:rsidR="00FD39BA" w:rsidRPr="004F4A6E" w:rsidRDefault="00FD39BA" w:rsidP="00FD39BA">
      <w:pPr>
        <w:spacing w:after="0" w:line="360" w:lineRule="auto"/>
        <w:rPr>
          <w:rFonts w:ascii="Times New Roman" w:hAnsi="Times New Roman" w:cs="Times New Roman"/>
          <w:sz w:val="36"/>
          <w:szCs w:val="28"/>
        </w:rPr>
      </w:pPr>
    </w:p>
    <w:p w:rsidR="00FD39BA" w:rsidRPr="004F4A6E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 Порядок выполнения работы</w:t>
      </w:r>
    </w:p>
    <w:p w:rsidR="00FD39BA" w:rsidRPr="004F4A6E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1.3.1. Кодирование последовательности битов кодом NRZ</w:t>
      </w:r>
    </w:p>
    <w:p w:rsidR="00FD39BA" w:rsidRPr="004F4A6E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Произвести кодирование заданной последовательности битов</w:t>
      </w:r>
    </w:p>
    <w:p w:rsidR="00FD39BA" w:rsidRPr="004F4A6E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кодом NRZ.</w:t>
      </w:r>
    </w:p>
    <w:p w:rsidR="00FD39BA" w:rsidRPr="004F4A6E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Порядок выполнения задания:</w:t>
      </w:r>
    </w:p>
    <w:p w:rsidR="00FD39BA" w:rsidRPr="004F4A6E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Произвести кодирование заданной последовательности битов,</w:t>
      </w:r>
    </w:p>
    <w:p w:rsidR="00FD39BA" w:rsidRPr="004F4A6E" w:rsidRDefault="00FD39BA" w:rsidP="00FD3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EF84519" wp14:editId="557FA68C">
            <wp:simplePos x="0" y="0"/>
            <wp:positionH relativeFrom="column">
              <wp:posOffset>-36195</wp:posOffset>
            </wp:positionH>
            <wp:positionV relativeFrom="paragraph">
              <wp:posOffset>115098</wp:posOffset>
            </wp:positionV>
            <wp:extent cx="5730240" cy="3906171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39" cy="39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A6E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табл.1.3, с помощью кода NRZ;</w:t>
      </w:r>
    </w:p>
    <w:p w:rsidR="00FD39BA" w:rsidRPr="004F4A6E" w:rsidRDefault="00FD39BA" w:rsidP="00FD39B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46520" w:rsidRDefault="00946520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:rsidR="00FD39BA" w:rsidRPr="004F4A6E" w:rsidRDefault="00FD39BA" w:rsidP="00FD3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построенные временные диаграммы для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кодов NRZ 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anchor distT="0" distB="0" distL="114300" distR="114300" simplePos="0" relativeHeight="251660288" behindDoc="1" locked="0" layoutInCell="1" allowOverlap="1" wp14:anchorId="1D253A3A" wp14:editId="38379617">
            <wp:simplePos x="0" y="0"/>
            <wp:positionH relativeFrom="column">
              <wp:posOffset>-454660</wp:posOffset>
            </wp:positionH>
            <wp:positionV relativeFrom="paragraph">
              <wp:posOffset>179070</wp:posOffset>
            </wp:positionV>
            <wp:extent cx="6377940" cy="1318260"/>
            <wp:effectExtent l="0" t="0" r="3810" b="0"/>
            <wp:wrapTight wrapText="bothSides">
              <wp:wrapPolygon edited="0">
                <wp:start x="0" y="0"/>
                <wp:lineTo x="0" y="21225"/>
                <wp:lineTo x="21548" y="21225"/>
                <wp:lineTo x="215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ибирев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7" b="41780"/>
                    <a:stretch/>
                  </pic:blipFill>
                  <pic:spPr bwMode="auto">
                    <a:xfrm>
                      <a:off x="0" y="0"/>
                      <a:ext cx="637794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FD39BA" w:rsidRPr="004F4A6E" w:rsidRDefault="00FD39BA" w:rsidP="00FD3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инверсного кода </w:t>
      </w:r>
      <w:proofErr w:type="gramStart"/>
      <w:r w:rsidRPr="004F4A6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NRZ .</w:t>
      </w:r>
      <w:proofErr w:type="gramEnd"/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785D416" wp14:editId="742620C3">
            <wp:simplePos x="0" y="0"/>
            <wp:positionH relativeFrom="column">
              <wp:posOffset>-371475</wp:posOffset>
            </wp:positionH>
            <wp:positionV relativeFrom="paragraph">
              <wp:posOffset>290195</wp:posOffset>
            </wp:positionV>
            <wp:extent cx="6351953" cy="10439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ибирев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8" b="54493"/>
                    <a:stretch/>
                  </pic:blipFill>
                  <pic:spPr bwMode="auto">
                    <a:xfrm>
                      <a:off x="0" y="0"/>
                      <a:ext cx="6351953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Контрольные вопросы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 Назовите основные характеристики кодов.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метод кодирования.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алфавит (цифры, буквы, штрихи, цвета, звуки)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длина и структура обозначения кода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помехозащищенность.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 Какому условию должен удовлетворять код, чтобы можно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было использовать трансформатор для гальванической развязки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линии передачи информации?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для кодирования отобраны такие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комбинации битов, в которых встречается минимальное количество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нулей, и при передаче информации по каналу связи невозможна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ситуация, когда в потоке битов встретится последовательность из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более чем трех логических нулей. Остальные битовые комбинации, не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вошедшие в табл.1.1, являются запрещенными (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code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violations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).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Принцип кодирования последовательности битов кодом NRZ.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Простой однополярный код, код NRZ, 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двуполярный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код «</w:t>
      </w:r>
      <w:proofErr w:type="spellStart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</w:t>
      </w:r>
      <w:proofErr w:type="spellEnd"/>
      <w:r w:rsidRPr="008A23E9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2»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4 Недостатки и преимущества кода NRZ по сравнению с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многоуровневыми кодами.</w:t>
      </w:r>
    </w:p>
    <w:p w:rsidR="00FD39BA" w:rsidRPr="0086050B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К достоинствам этого кода относятся его относительно простая реализация (исходный сигнал не надо ни кодировать на передающем конце, ни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декодировать на приемном конце), а также максимальная среди других кодов пропускная способность среды передачи информации, требуемая при данной скорости передачи.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Недостатком кода NRZ является возможность потери синхронизации приемником во время приема слишком длинных блоков информации.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5 Почему при использовании кода NRZ невозможно передавать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длинные битовые последовательности?</w:t>
      </w:r>
    </w:p>
    <w:p w:rsidR="00FD39BA" w:rsidRPr="0086050B" w:rsidRDefault="00FD39BA" w:rsidP="00FD39BA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Ответ: Поскольку полученные в результате кодирования символы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содержат избыточные биты, то возможное количество битовых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комбинаций в них больше, по сравнению с исходными символами.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Нетрудно заметить, что полученные в результате кодирования 4В/5В</w:t>
      </w:r>
    </w:p>
    <w:p w:rsidR="00FD39BA" w:rsidRPr="008A23E9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имволы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могут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потенциально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содержать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себе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32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итовые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комбинации, в то же время число возможных комбинаций логических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A23E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нулей и единиц в исходных символах равно шестнадцати.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6 Принцип кодирования последовательности битов кодом RZ.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NRZ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Non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Return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to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Zero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– без возврата к нулю) – это простейший код, представляющий собой обычный цифровой сигнал. Логическому нулю соответствует высокий уровень напряжения в кабеле, логической единице – низкий уровень напряжения (или наоборот, что не принципиально). Уровни могут быть разной полярности (положительной и отрицательной) или же одной полярности (положительной или отрицательной). В течение битового интервала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bit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time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, BT), то есть времени передачи одного бита никаких изменений уровня сигнала в кабеле не происходит.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7 Преимущества и недостатки кода RZ по сравнению с кодом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NRZ.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Недостатком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кода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RZ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по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сравнению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NRZ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является необходимость использования более широкой полосы передачи из-за применения импульсов меньшей длительности, а </w:t>
      </w:r>
      <w:r w:rsidRPr="0086050B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преимуществом</w:t>
      </w:r>
      <w:r w:rsidRPr="008605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:rsidR="00FD39BA" w:rsidRPr="0086050B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8 Манчестерский код.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rebuchet MS" w:hAnsi="Trebuchet MS"/>
          <w:color w:val="000305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86050B">
        <w:rPr>
          <w:rStyle w:val="a8"/>
          <w:rFonts w:ascii="Times New Roman" w:hAnsi="Times New Roman" w:cs="Times New Roman"/>
          <w:color w:val="000305"/>
          <w:sz w:val="28"/>
          <w:szCs w:val="28"/>
          <w:bdr w:val="none" w:sz="0" w:space="0" w:color="auto" w:frame="1"/>
          <w:shd w:val="clear" w:color="auto" w:fill="FFFFFF"/>
        </w:rPr>
        <w:t>Манчестерский Код</w:t>
      </w:r>
      <w:r w:rsidRPr="0086050B">
        <w:rPr>
          <w:rFonts w:ascii="Times New Roman" w:hAnsi="Times New Roman" w:cs="Times New Roman"/>
          <w:color w:val="000305"/>
          <w:sz w:val="28"/>
          <w:szCs w:val="28"/>
          <w:shd w:val="clear" w:color="auto" w:fill="FFFFFF"/>
        </w:rPr>
        <w:t> - это 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  <w:r>
        <w:rPr>
          <w:rFonts w:ascii="Trebuchet MS" w:hAnsi="Trebuchet MS"/>
          <w:color w:val="000305"/>
          <w:sz w:val="21"/>
          <w:szCs w:val="21"/>
          <w:shd w:val="clear" w:color="auto" w:fill="FFFFFF"/>
        </w:rPr>
        <w:t> 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9 Дифференциальный манчестерский код.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Дифференциальное манчестерское кодирование (DM)-это линейный код в цифровой частотной модуляции, в котором данные и тактовые сигналы объединяются для формирования единого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двухуровневогосамосинхронизирующегося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потока данных.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10 Детектирование начала и окончания передачи данных при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манчестерском кодировании.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Ответ:</w:t>
      </w:r>
    </w:p>
    <w:p w:rsidR="00FD39BA" w:rsidRPr="0086050B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Манче́стерское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коди́рование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[1], код Манчестер-II[2], абсолютный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биимпульсный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код[3] (иногда применяются синонимы: манипуляция сигнала импульсно-кодовая модуляция) — один из способов кодирования двоичным цифровым сигналом исходных двоичных данных для передачи по одному двухуровневому каналу связи или записи на носитель информации. </w:t>
      </w:r>
    </w:p>
    <w:p w:rsidR="00FD39BA" w:rsidRPr="0086050B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Сигнал, закодированный манчестерским кодом, является самосинхронизирующимся, то есть для передачи данных не требуется дополнительная линия передачи тактовых импульсов за счет того, что за время передачи одного бита данных, независимо от того, 1 это или 0, обеспечивается один переход с одного уровня на другой, что позволяет приемнику синхронизировать свой внутренний тактовый генератор или таймер с тактовым генератором (таймером) передатчика.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Сигнал, закодированный в соответствии с манчестерским кодом, не имеет постоянной составляющей даже в случае передачи длинных последовательностей из нулей и единиц, поэтому передающие сигнал электрические соединения могут быть гальванически развязаны, например, с помощью трансформатора 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11 </w:t>
      </w:r>
      <w:proofErr w:type="spellStart"/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Бифазный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код, это формат передачи информации по линии связи в бинарной форме отображения, в том числе и двоичной.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12 Код 4В/5В.</w:t>
      </w:r>
    </w:p>
    <w:p w:rsidR="00FD39BA" w:rsidRPr="0086050B" w:rsidRDefault="00FD39BA" w:rsidP="00FD39BA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Код 4В/5В относится к классу избыточных кодов, суть которых заключается в том, что подлежащая кодированию последовательность битов разбивается на блоки (их еще называют символами), каждый из которых впоследствии заменяется соответствующим блоком битов (символом) с большим числом битов, по сравнению с исходными блоками битов. В случае кода 4В/5В подлежащая кодированию последовательность битов делится на блоки по четыре бита в каждом, и затем каждому из таких блоков битов ставится в соответствие блок, состоящий из пяти битов,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13 Преимущества и недостатки избыточных кодов.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Хотя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блоковые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коды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хорошо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справляются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редкими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большими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пачками</w:t>
      </w:r>
      <w:r w:rsidRPr="0086050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ошибок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эффективность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частых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небольших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ошибках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9" w:history="1">
        <w:r w:rsidRPr="0086050B">
          <w:rPr>
            <w:rStyle w:val="w"/>
            <w:rFonts w:ascii="Times New Roman" w:hAnsi="Times New Roman" w:cs="Times New Roman"/>
            <w:color w:val="0D44A0"/>
            <w:sz w:val="28"/>
            <w:szCs w:val="28"/>
            <w:u w:val="single"/>
            <w:shd w:val="clear" w:color="auto" w:fill="FFFFFF"/>
          </w:rPr>
          <w:t>АБГШ</w:t>
        </w:r>
      </w:hyperlink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менее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6050B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высока</w:t>
      </w:r>
      <w:r w:rsidRPr="00860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14 Код РАМ 5</w:t>
      </w:r>
    </w:p>
    <w:p w:rsidR="00FD39BA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Ответ: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РАМ 5 (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Pulse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Amplitude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 </w:t>
      </w:r>
      <w:proofErr w:type="spellStart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Modulation</w:t>
      </w:r>
      <w:proofErr w:type="spellEnd"/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) — пятиуровневое биполярное кодирование, при котором пара бит, в зависимости от предыстории, </w:t>
      </w:r>
      <w:r w:rsidRPr="0086050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lastRenderedPageBreak/>
        <w:t>представляется одним из 5 уровней потенциала. Требует неширокой полосы частот (вдвое ниже битовой скорости).</w:t>
      </w:r>
    </w:p>
    <w:p w:rsidR="00FD39BA" w:rsidRPr="00850276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FD39BA" w:rsidRPr="0086050B" w:rsidRDefault="00FD39BA" w:rsidP="00FD39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850276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15 Трехуровневый самосинхронизирующийся код.</w:t>
      </w:r>
    </w:p>
    <w:p w:rsidR="00FD39BA" w:rsidRDefault="00FD39BA" w:rsidP="00FD39BA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FD39BA" w:rsidSect="00850276">
          <w:headerReference w:type="default" r:id="rId10"/>
          <w:pgSz w:w="11906" w:h="16838"/>
          <w:pgMar w:top="284" w:right="567" w:bottom="1134" w:left="1701" w:header="397" w:footer="567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Ответ: Самосинхронизирующиеся</w:t>
      </w:r>
      <w:r w:rsidRPr="0086050B">
        <w:rPr>
          <w:rFonts w:ascii="Times New Roman" w:hAnsi="Times New Roman" w:cs="Times New Roman"/>
          <w:sz w:val="28"/>
          <w:szCs w:val="28"/>
        </w:rPr>
        <w:t xml:space="preserve"> коды - специальные коды, которые предоставляют узлу-назначения информацию о том, когда именно необходимо выполнить распознавание очередного бита (или порции бит, если код ориентирован более чем на два состояния сигнала). Любой резкий перепад уровня сигнала - так называемый фронт - может служить хорошим указанием для синхронизации приемника с передатчиком</w:t>
      </w:r>
    </w:p>
    <w:p w:rsidR="00FD39BA" w:rsidRDefault="00FD39BA" w:rsidP="00FD39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86050B" w:rsidRDefault="00FD39BA" w:rsidP="00FD39BA">
      <w:pPr>
        <w:rPr>
          <w:rFonts w:ascii="Times New Roman" w:hAnsi="Times New Roman" w:cs="Times New Roman"/>
          <w:sz w:val="28"/>
          <w:szCs w:val="28"/>
        </w:rPr>
      </w:pPr>
    </w:p>
    <w:p w:rsidR="00FD39BA" w:rsidRPr="00D55610" w:rsidRDefault="00FD39BA" w:rsidP="00FD39BA">
      <w:pPr>
        <w:tabs>
          <w:tab w:val="left" w:pos="5556"/>
        </w:tabs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34E91" w:rsidRDefault="00034E91"/>
    <w:sectPr w:rsidR="00034E91" w:rsidSect="00D26314">
      <w:headerReference w:type="default" r:id="rId11"/>
      <w:footerReference w:type="default" r:id="rId12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468" w:rsidRDefault="006A3468">
      <w:pPr>
        <w:spacing w:after="0" w:line="240" w:lineRule="auto"/>
      </w:pPr>
      <w:r>
        <w:separator/>
      </w:r>
    </w:p>
  </w:endnote>
  <w:endnote w:type="continuationSeparator" w:id="0">
    <w:p w:rsidR="006A3468" w:rsidRDefault="006A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:rsidR="003063CC" w:rsidRPr="003063CC" w:rsidRDefault="00FD39BA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46520">
          <w:rPr>
            <w:rFonts w:ascii="Times New Roman" w:hAnsi="Times New Roman" w:cs="Times New Roman"/>
            <w:noProof/>
          </w:rPr>
          <w:t>7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468" w:rsidRDefault="006A3468">
      <w:pPr>
        <w:spacing w:after="0" w:line="240" w:lineRule="auto"/>
      </w:pPr>
      <w:r>
        <w:separator/>
      </w:r>
    </w:p>
  </w:footnote>
  <w:footnote w:type="continuationSeparator" w:id="0">
    <w:p w:rsidR="006A3468" w:rsidRDefault="006A3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9BA" w:rsidRPr="00BC41A6" w:rsidRDefault="00FD39BA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A6" w:rsidRPr="00D26314" w:rsidRDefault="006A3468">
    <w:pPr>
      <w:pStyle w:val="a4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EF"/>
    <w:rsid w:val="00034E91"/>
    <w:rsid w:val="000C1FEF"/>
    <w:rsid w:val="006A3468"/>
    <w:rsid w:val="00946520"/>
    <w:rsid w:val="00F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8A172-BD8C-4693-9E21-0953D30D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D3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D3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39BA"/>
  </w:style>
  <w:style w:type="paragraph" w:styleId="a6">
    <w:name w:val="footer"/>
    <w:basedOn w:val="a"/>
    <w:link w:val="a7"/>
    <w:uiPriority w:val="99"/>
    <w:unhideWhenUsed/>
    <w:rsid w:val="00FD3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39BA"/>
  </w:style>
  <w:style w:type="character" w:styleId="a8">
    <w:name w:val="Emphasis"/>
    <w:basedOn w:val="a0"/>
    <w:uiPriority w:val="20"/>
    <w:qFormat/>
    <w:rsid w:val="00FD39BA"/>
    <w:rPr>
      <w:i/>
      <w:iCs/>
    </w:rPr>
  </w:style>
  <w:style w:type="character" w:customStyle="1" w:styleId="w">
    <w:name w:val="w"/>
    <w:basedOn w:val="a0"/>
    <w:rsid w:val="00FD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ic.academic.ru/dic.nsf/ruwiki/7570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 Никита Николаевич</dc:creator>
  <cp:keywords/>
  <dc:description/>
  <cp:lastModifiedBy>Рубцов Никита Николаевич</cp:lastModifiedBy>
  <cp:revision>3</cp:revision>
  <dcterms:created xsi:type="dcterms:W3CDTF">2023-05-31T09:03:00Z</dcterms:created>
  <dcterms:modified xsi:type="dcterms:W3CDTF">2023-05-31T09:05:00Z</dcterms:modified>
</cp:coreProperties>
</file>