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5D69" w:rsidRDefault="00EA5D69" w:rsidP="00EA5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5D69" w:rsidRDefault="00EA5D69" w:rsidP="00EA5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A5D69" w:rsidRDefault="004F4EE8" w:rsidP="00EA5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2</w:t>
      </w: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Овсянниковой Арины Игоревны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5D69" w:rsidTr="00EA5D69">
        <w:tc>
          <w:tcPr>
            <w:tcW w:w="3549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15.02.2023г.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A5D69" w:rsidRDefault="00EA5D69" w:rsidP="00EA5D6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A5D69">
          <w:pgSz w:w="11906" w:h="16838"/>
          <w:pgMar w:top="567" w:right="567" w:bottom="1134" w:left="1701" w:header="397" w:footer="397" w:gutter="0"/>
          <w:cols w:space="720"/>
        </w:sectPr>
      </w:pP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lastRenderedPageBreak/>
        <w:t>Цель работы:</w:t>
      </w:r>
    </w:p>
    <w:p w:rsidR="004F4EE8" w:rsidRPr="004F4EE8" w:rsidRDefault="004F4EE8" w:rsidP="004F4EE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Знакомство с принципами кодирования информации в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инфокоммуникационных системах и сетях (ИКСС);</w:t>
      </w:r>
    </w:p>
    <w:p w:rsidR="004F4EE8" w:rsidRPr="004F4EE8" w:rsidRDefault="004F4EE8" w:rsidP="004F4EE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Изучение параметров и характеристик основных кодов,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используемых в ИКСС;</w:t>
      </w:r>
    </w:p>
    <w:p w:rsidR="004F4EE8" w:rsidRPr="004F4EE8" w:rsidRDefault="004F4EE8" w:rsidP="004F4EE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Знакомство с основными кодами, применяемыми в ИКСС;</w:t>
      </w:r>
    </w:p>
    <w:p w:rsidR="004F4EE8" w:rsidRPr="004F4EE8" w:rsidRDefault="004F4EE8" w:rsidP="004F4EE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Получение практических навыков кодирования информации.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Теоретические сведения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4F4EE8" w:rsidRDefault="004F4EE8" w:rsidP="004F4EE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Информация в ИКСС предается в основном по кабельным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 связи (электрическим или оптическим). При этом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передаваемая информация кодируется. Само понятие «кодирование»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является неоднозначным, и его трактовка зачастую зависит от конкретной области его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 В нашем случае под кодированием будем понимать следующее: каждой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 битов передаваемой инф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ормации ставится в соответствие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набор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 (электрических или оптических), которые передаются по кабелю.</w:t>
      </w:r>
    </w:p>
    <w:p w:rsidR="004F4EE8" w:rsidRPr="004F4EE8" w:rsidRDefault="004F4EE8" w:rsidP="004F4EE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 Порядок выполнения работы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1.3.1. Кодирование последовательности битов кодом NRZ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NRZ.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выполнения задания: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Произвести кодирование заданной последовательности битов,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114935</wp:posOffset>
            </wp:positionV>
            <wp:extent cx="5730240" cy="3905885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табл.1.3, с помощью кода NRZ;</w:t>
      </w: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Pr="004F4EE8" w:rsidRDefault="004F4EE8" w:rsidP="004F4E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4EE8"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</w:p>
    <w:p w:rsidR="004F4EE8" w:rsidRP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построенные временные диаграммы для</w:t>
      </w:r>
    </w:p>
    <w:p w:rsidR="004F4EE8" w:rsidRP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кодов NRZ </w:t>
      </w:r>
    </w:p>
    <w:p w:rsidR="004F4EE8" w:rsidRP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</w:pPr>
      <w:r w:rsidRPr="004F4E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179070</wp:posOffset>
            </wp:positionV>
            <wp:extent cx="6377940" cy="1318260"/>
            <wp:effectExtent l="0" t="0" r="3810" b="0"/>
            <wp:wrapTight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 b="41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EE8" w:rsidRP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F4EE8" w:rsidRP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инверсного кода </w:t>
      </w:r>
      <w:proofErr w:type="gramStart"/>
      <w:r w:rsidRPr="004F4E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NRZ .</w:t>
      </w:r>
      <w:proofErr w:type="gramEnd"/>
    </w:p>
    <w:p w:rsidR="004F4EE8" w:rsidRP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E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290195</wp:posOffset>
            </wp:positionV>
            <wp:extent cx="6351905" cy="104394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8" b="5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EE8" w:rsidRP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4F4EE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Контрольные вопросы</w:t>
      </w:r>
    </w:p>
    <w:p w:rsidR="004F4EE8" w:rsidRP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Назовите основные характеристики кодов.</w:t>
      </w:r>
    </w:p>
    <w:p w:rsidR="004F4EE8" w:rsidRP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Ответ: метод кодирования.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алфавит (цифры, буквы, штрихи, цвета, звуки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длина и структура обозначения кода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помехозащищенность.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Какому условию должен удовлетворять код, чтобы можно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было использовать трансформатор для гальванической развязки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линии передачи информации?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 для кодирования отобраны такие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комбинации битов, в которых встречается минимальное количество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нулей, и при передаче информации по каналу связи невозможна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ситуация, когда в потоке битов встретится последовательность из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более чем трех логических нулей. Остальные битовые комбинации, не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вошедшие в табл.1.1, являются запрещенными (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code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violations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Принцип кодирования последовательности битов кодом NRZ.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Простой однополярный код, код NRZ,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двуполярный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код «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2»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Недостатки и преимущества кода NRZ по сравнению с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многоуровневыми кодами.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Ответ: К достоинствам этого кода относятся его относительно простая реализация (исходный сигнал не надо ни кодировать на передающем конце, ни декодировать на приемном конце), а также максимальная среди других кодов пропускная способность среды передачи информации, требуемая при данной скорости передачи.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Недостатком кода NRZ является возможность потери синхронизации приемником во время приема слишком длинных блоков информации.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Почему при использовании кода NRZ невозможно передавать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длинные битовые последовательности?</w:t>
      </w:r>
    </w:p>
    <w:p w:rsidR="004F4EE8" w:rsidRDefault="004F4EE8" w:rsidP="004F4EE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Ответ: Поскольку полученные в результате кодирования символы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 избыточные биты, то возможное количество битовых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комбинаций в них больше, по сравнению с исходными символами.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Нетрудно заметить, что полученные в результате кодирования 4В/5В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Символы могут потенциально содержать в себе 32 Битовые комбинации, в то же время число возможных комбинаций логических нулей и единиц в исходных символах равно шестнадцати.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Принцип кодирования последовательности битов кодом RZ.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 Код NRZ (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Return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Zero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– без возврата к нулю) – это простейший код, представляющий собой обычный цифровой сигнал. Логическому нулю соответствует высокий уровень напряжения в кабеле, логической единице – низкий уровень напряжения (или наоборот, что не принципиально). Уровни могут быть разной полярности (положительной и отрицательной) или же одной полярности (положительной или отрицательной). В течение битового интервала (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bit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time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BT), то есть времени передачи одного бита никаких изменений уровня сигнала в кабеле не происходит.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Преимущества и недостатки кода RZ по сравнению с кодом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NRZ.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Недостатком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кода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RZ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сравнению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NRZ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является необходимость использования более широкой полосы передачи из-за применения импульсов меньшей длительности, а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преимуществом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Манчестерский код.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rebuchet MS" w:hAnsi="Trebuchet MS"/>
          <w:color w:val="000305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>
        <w:rPr>
          <w:rStyle w:val="a4"/>
          <w:color w:val="000305"/>
          <w:sz w:val="28"/>
          <w:szCs w:val="28"/>
          <w:bdr w:val="none" w:sz="0" w:space="0" w:color="auto" w:frame="1"/>
          <w:shd w:val="clear" w:color="auto" w:fill="FFFFFF"/>
        </w:rPr>
        <w:t>Манчестерский Код</w:t>
      </w:r>
      <w:r>
        <w:rPr>
          <w:rFonts w:ascii="Times New Roman" w:hAnsi="Times New Roman" w:cs="Times New Roman"/>
          <w:color w:val="000305"/>
          <w:sz w:val="28"/>
          <w:szCs w:val="28"/>
          <w:shd w:val="clear" w:color="auto" w:fill="FFFFFF"/>
        </w:rPr>
        <w:t> - это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  <w:r>
        <w:rPr>
          <w:rFonts w:ascii="Trebuchet MS" w:hAnsi="Trebuchet MS"/>
          <w:color w:val="000305"/>
          <w:sz w:val="21"/>
          <w:szCs w:val="21"/>
          <w:shd w:val="clear" w:color="auto" w:fill="FFFFFF"/>
        </w:rPr>
        <w:t> 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Дифференциальный манчестерский код.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Дифференциальное манчестерское кодирование (DM)-это линейный код в цифровой частотной модуляции, в котором данные и тактовые сигналы объединяются для формирования единого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двухуровневогосамосинхронизирующегося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потока данных.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Детектирование начала и окончания передачи данных при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манчестерском кодировании.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Манче́стерское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коди́рование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[1], код Манчестер-II[2], абсолютный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биимпульсный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код[3] (иногда применяются синонимы: манипуляция сигнала импульсно-кодовая модуляция) — один из способов кодирования двоичным цифровым сигналом исходных двоичных данных для передачи по одному двухуровневому каналу связи или записи на носитель информации. 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Сигнал, закодированный манчестерским кодом, является самосинхронизирующимся, то есть для передачи данных не требуется дополнительная линия передачи тактовых импульсов за счет того, что за время передачи одного бита данных, независимо от того, 1 это или 0, обеспечивается один переход с одного уровня на другой, что позволяет приемнику синхронизировать свой внутренний тактовый генератор или таймер с тактовым генератором (таймером) передатчика.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Сигнал, закодированный в соответствии с манчестерским кодом, не имеет постоянной составляющей даже в случае передачи длинных последовательностей из нулей и единиц, поэтому передающие сигнал электрические соединения могут быть гальванически развязаны, например, с помощью трансформатора 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это формат передачи информации по линии связи в бинарной форме отображения, в том числе и двоичной.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4В/5В.</w:t>
      </w:r>
    </w:p>
    <w:p w:rsidR="004F4EE8" w:rsidRDefault="004F4EE8" w:rsidP="004F4EE8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 Код 4В/5В относится к классу избыточных кодов, суть которых заключается в том, что подлежащая кодированию последовательность битов разбивается на блоки (их еще называют символами), каждый из которых впоследствии заменяется соответствующим блоком битов (символом) с большим числом битов, по сравнению с исходными блоками битов. В случае кода 4В/5В подлежащая кодированию последовательность битов делится на блоки по четыре бита в каждом, и затем каждому из таких блоков битов ставится в соответствие блок, состоящий из пяти битов,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Преимущества и недостатки избыточных кодов.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блоковые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справляются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редкими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большими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пачками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ошибок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небольших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8" w:history="1">
        <w:r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АБГШ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РАМ 5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 РАМ 5 (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Pulse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Amplitude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Modulation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— пятиуровневое биполярное кодирование, при котором пара бит, в зависимости от предыстории,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представляется одним из 5 уровней потенциала. Требует неширокой полосы частот (вдвое ниже битовой скорости).</w:t>
      </w:r>
    </w:p>
    <w:p w:rsidR="004F4EE8" w:rsidRDefault="004F4EE8" w:rsidP="004F4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F4EE8" w:rsidRPr="004F4EE8" w:rsidRDefault="004F4EE8" w:rsidP="004F4EE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EE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Трехуровневый самосинхронизирующийся код.</w:t>
      </w:r>
    </w:p>
    <w:p w:rsidR="004F4EE8" w:rsidRPr="004F4EE8" w:rsidRDefault="004F4EE8" w:rsidP="004F4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F4EE8" w:rsidRPr="004F4EE8">
          <w:pgSz w:w="11906" w:h="16838"/>
          <w:pgMar w:top="284" w:right="567" w:bottom="1134" w:left="1701" w:header="397" w:footer="567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Ответ: Самосинхронизирующиеся коды - специальные коды, которые предоставляют узлу-назначения информацию о том, когда именно необходимо выполнить распознавание очередного бита (или порции бит, если код ориентирован более чем на два состояния сигнала). Любой резкий перепад уровня сигнала - так называемый фронт - может служить хорошим указанием для синхро</w:t>
      </w:r>
      <w:r>
        <w:rPr>
          <w:rFonts w:ascii="Times New Roman" w:hAnsi="Times New Roman" w:cs="Times New Roman"/>
          <w:sz w:val="28"/>
          <w:szCs w:val="28"/>
        </w:rPr>
        <w:t>низации приемника с передатчиком.</w:t>
      </w:r>
      <w:bookmarkStart w:id="0" w:name="_GoBack"/>
      <w:bookmarkEnd w:id="0"/>
    </w:p>
    <w:p w:rsidR="004F4EE8" w:rsidRDefault="004F4EE8" w:rsidP="004F4EE8">
      <w:pPr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rPr>
          <w:rFonts w:ascii="Times New Roman" w:hAnsi="Times New Roman" w:cs="Times New Roman"/>
          <w:sz w:val="28"/>
          <w:szCs w:val="28"/>
        </w:rPr>
      </w:pPr>
    </w:p>
    <w:p w:rsidR="004F4EE8" w:rsidRDefault="004F4EE8" w:rsidP="004F4EE8">
      <w:pPr>
        <w:tabs>
          <w:tab w:val="left" w:pos="5556"/>
        </w:tabs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F4EE8" w:rsidRDefault="004F4EE8" w:rsidP="004F4EE8"/>
    <w:p w:rsidR="006419F7" w:rsidRDefault="006419F7"/>
    <w:sectPr w:rsidR="0064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613D7"/>
    <w:multiLevelType w:val="hybridMultilevel"/>
    <w:tmpl w:val="E05A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8716B"/>
    <w:multiLevelType w:val="hybridMultilevel"/>
    <w:tmpl w:val="C9D68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D"/>
    <w:rsid w:val="000541FD"/>
    <w:rsid w:val="004F4EE8"/>
    <w:rsid w:val="006419F7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49A6-F4F8-4BBF-9D12-29BF596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rsid w:val="004F4EE8"/>
  </w:style>
  <w:style w:type="character" w:styleId="a4">
    <w:name w:val="Emphasis"/>
    <w:basedOn w:val="a0"/>
    <w:uiPriority w:val="20"/>
    <w:qFormat/>
    <w:rsid w:val="004F4EE8"/>
    <w:rPr>
      <w:i/>
      <w:iCs/>
    </w:rPr>
  </w:style>
  <w:style w:type="paragraph" w:styleId="a5">
    <w:name w:val="List Paragraph"/>
    <w:basedOn w:val="a"/>
    <w:uiPriority w:val="34"/>
    <w:qFormat/>
    <w:rsid w:val="004F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7570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Арина Игоревна</dc:creator>
  <cp:keywords/>
  <dc:description/>
  <cp:lastModifiedBy>Овсянникова Арина Игоревна</cp:lastModifiedBy>
  <cp:revision>2</cp:revision>
  <dcterms:created xsi:type="dcterms:W3CDTF">2023-06-01T07:59:00Z</dcterms:created>
  <dcterms:modified xsi:type="dcterms:W3CDTF">2023-06-01T07:59:00Z</dcterms:modified>
</cp:coreProperties>
</file>