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B0146" w14:textId="77777777" w:rsidR="00563991" w:rsidRPr="00485453" w:rsidRDefault="00563991" w:rsidP="00563991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bCs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 w:rsidRPr="00485453">
        <w:rPr>
          <w:rFonts w:cs="Times New Roman"/>
          <w:b/>
          <w:bCs/>
          <w:color w:val="000000"/>
          <w:szCs w:val="28"/>
        </w:rPr>
        <w:br/>
        <w:t xml:space="preserve">высшего образования </w:t>
      </w:r>
      <w:r w:rsidRPr="00485453">
        <w:rPr>
          <w:rFonts w:cs="Times New Roman"/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Pr="00485453" w:rsidRDefault="00563991" w:rsidP="00563991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3245E50E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3E71292C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164543B8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7A43AF4D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11A9056D" w14:textId="77777777" w:rsidR="00563991" w:rsidRPr="00485453" w:rsidRDefault="00563991" w:rsidP="00563991">
      <w:pPr>
        <w:spacing w:after="0"/>
        <w:jc w:val="both"/>
        <w:rPr>
          <w:rFonts w:cs="Times New Roman"/>
          <w:szCs w:val="28"/>
        </w:rPr>
      </w:pPr>
    </w:p>
    <w:p w14:paraId="1C41E22B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268E4E9C" w14:textId="477075EA" w:rsidR="005D6FD3" w:rsidRPr="00A10D7D" w:rsidRDefault="00485453" w:rsidP="00563991">
      <w:pPr>
        <w:jc w:val="center"/>
        <w:rPr>
          <w:rFonts w:cs="Times New Roman"/>
          <w:b/>
          <w:bCs/>
          <w:sz w:val="40"/>
          <w:szCs w:val="40"/>
        </w:rPr>
      </w:pPr>
      <w:r w:rsidRPr="00A10D7D">
        <w:rPr>
          <w:rFonts w:cs="Times New Roman"/>
          <w:b/>
          <w:bCs/>
          <w:sz w:val="40"/>
          <w:szCs w:val="40"/>
        </w:rPr>
        <w:t>Лабораторная</w:t>
      </w:r>
      <w:r w:rsidR="00226204" w:rsidRPr="00A10D7D">
        <w:rPr>
          <w:rFonts w:cs="Times New Roman"/>
          <w:b/>
          <w:bCs/>
          <w:sz w:val="40"/>
          <w:szCs w:val="40"/>
        </w:rPr>
        <w:t xml:space="preserve"> работа</w:t>
      </w:r>
      <w:r w:rsidR="00F539A8" w:rsidRPr="00A10D7D">
        <w:rPr>
          <w:rFonts w:cs="Times New Roman"/>
          <w:b/>
          <w:bCs/>
          <w:sz w:val="40"/>
          <w:szCs w:val="40"/>
        </w:rPr>
        <w:t xml:space="preserve"> № </w:t>
      </w:r>
      <w:r w:rsidR="00A10D7D" w:rsidRPr="00A10D7D">
        <w:rPr>
          <w:rFonts w:cs="Times New Roman"/>
          <w:b/>
          <w:bCs/>
          <w:sz w:val="40"/>
          <w:szCs w:val="40"/>
        </w:rPr>
        <w:t>3</w:t>
      </w:r>
    </w:p>
    <w:p w14:paraId="3C6A78FC" w14:textId="7C737B8F" w:rsidR="00563991" w:rsidRPr="004F1FA4" w:rsidRDefault="00563991" w:rsidP="00563991">
      <w:pPr>
        <w:jc w:val="center"/>
        <w:rPr>
          <w:rFonts w:cs="Times New Roman"/>
          <w:b/>
          <w:bCs/>
          <w:szCs w:val="28"/>
        </w:rPr>
      </w:pPr>
      <w:r w:rsidRPr="004F1FA4">
        <w:rPr>
          <w:rFonts w:cs="Times New Roman"/>
          <w:b/>
          <w:bCs/>
          <w:szCs w:val="28"/>
        </w:rPr>
        <w:t xml:space="preserve">по </w:t>
      </w:r>
      <w:r w:rsidR="005D6FD3" w:rsidRPr="004F1FA4">
        <w:rPr>
          <w:rFonts w:cs="Times New Roman"/>
          <w:b/>
          <w:bCs/>
          <w:szCs w:val="28"/>
        </w:rPr>
        <w:t xml:space="preserve">дисциплине </w:t>
      </w:r>
      <w:r w:rsidR="00485453" w:rsidRPr="004F1FA4">
        <w:rPr>
          <w:rFonts w:cs="Times New Roman"/>
          <w:b/>
          <w:bCs/>
          <w:color w:val="242322"/>
          <w:szCs w:val="28"/>
          <w:shd w:val="clear" w:color="auto" w:fill="FFFFFF"/>
        </w:rPr>
        <w:t>Компьютерные сети</w:t>
      </w:r>
    </w:p>
    <w:p w14:paraId="5BB02BDE" w14:textId="77777777" w:rsidR="00563991" w:rsidRPr="00485453" w:rsidRDefault="00563991" w:rsidP="00563991">
      <w:pPr>
        <w:spacing w:after="120"/>
        <w:jc w:val="center"/>
        <w:rPr>
          <w:rFonts w:cs="Times New Roman"/>
          <w:szCs w:val="28"/>
        </w:rPr>
      </w:pPr>
    </w:p>
    <w:p w14:paraId="108FD910" w14:textId="77777777" w:rsidR="00563991" w:rsidRPr="00485453" w:rsidRDefault="00563991" w:rsidP="00563991">
      <w:pPr>
        <w:spacing w:after="120" w:line="240" w:lineRule="auto"/>
        <w:jc w:val="center"/>
        <w:rPr>
          <w:rFonts w:cs="Times New Roman"/>
          <w:szCs w:val="28"/>
        </w:rPr>
      </w:pPr>
    </w:p>
    <w:p w14:paraId="7987067D" w14:textId="77777777" w:rsidR="00563991" w:rsidRPr="00485453" w:rsidRDefault="00563991" w:rsidP="00563991">
      <w:pPr>
        <w:jc w:val="center"/>
        <w:rPr>
          <w:rFonts w:cs="Times New Roman"/>
          <w:szCs w:val="28"/>
        </w:rPr>
      </w:pPr>
    </w:p>
    <w:p w14:paraId="4C10D4C8" w14:textId="77777777" w:rsidR="00563991" w:rsidRPr="00485453" w:rsidRDefault="00563991" w:rsidP="00563991">
      <w:pPr>
        <w:jc w:val="center"/>
        <w:rPr>
          <w:rFonts w:cs="Times New Roman"/>
          <w:szCs w:val="28"/>
        </w:rPr>
      </w:pPr>
    </w:p>
    <w:p w14:paraId="3CBFE1BC" w14:textId="77777777" w:rsidR="00563991" w:rsidRPr="00485453" w:rsidRDefault="00563991" w:rsidP="00563991">
      <w:pPr>
        <w:tabs>
          <w:tab w:val="left" w:pos="360"/>
        </w:tabs>
        <w:jc w:val="both"/>
        <w:rPr>
          <w:rFonts w:cs="Times New Roman"/>
          <w:bCs/>
          <w:szCs w:val="28"/>
        </w:rPr>
      </w:pPr>
    </w:p>
    <w:p w14:paraId="2843C469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4AD2C530" w14:textId="3936AE66" w:rsidR="00563991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Выполнил студент</w:t>
      </w:r>
    </w:p>
    <w:p w14:paraId="01CD42CB" w14:textId="4284A467" w:rsidR="00824EB3" w:rsidRPr="00485453" w:rsidRDefault="00824EB3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Царев Константин</w:t>
      </w:r>
    </w:p>
    <w:p w14:paraId="41DDB6BB" w14:textId="2CE74212" w:rsidR="00563991" w:rsidRPr="00485453" w:rsidRDefault="00485453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Группа 2ИСИП-</w:t>
      </w:r>
      <w:r w:rsidR="00824EB3">
        <w:rPr>
          <w:rFonts w:cs="Times New Roman"/>
          <w:bCs/>
          <w:szCs w:val="28"/>
        </w:rPr>
        <w:t>4</w:t>
      </w:r>
      <w:r w:rsidRPr="00485453">
        <w:rPr>
          <w:rFonts w:cs="Times New Roman"/>
          <w:bCs/>
          <w:szCs w:val="28"/>
        </w:rPr>
        <w:t>21</w:t>
      </w:r>
    </w:p>
    <w:p w14:paraId="71B8008B" w14:textId="115191B0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</w:p>
    <w:p w14:paraId="3AF9C1D1" w14:textId="77777777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</w:p>
    <w:p w14:paraId="1A8D495E" w14:textId="153B862A" w:rsidR="00563991" w:rsidRPr="00485453" w:rsidRDefault="00563991" w:rsidP="005D6FD3">
      <w:pPr>
        <w:pStyle w:val="a8"/>
        <w:spacing w:after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Проверил:</w:t>
      </w:r>
      <w:r w:rsidR="00C5594D" w:rsidRPr="00485453">
        <w:rPr>
          <w:rFonts w:cs="Times New Roman"/>
          <w:bCs/>
          <w:szCs w:val="28"/>
        </w:rPr>
        <w:t xml:space="preserve"> </w:t>
      </w:r>
      <w:proofErr w:type="spellStart"/>
      <w:r w:rsidR="00C5594D" w:rsidRPr="00485453">
        <w:rPr>
          <w:rFonts w:cs="Times New Roman"/>
          <w:bCs/>
          <w:szCs w:val="28"/>
        </w:rPr>
        <w:t>Сибирев</w:t>
      </w:r>
      <w:proofErr w:type="spellEnd"/>
      <w:r w:rsidR="00C5594D" w:rsidRPr="00485453">
        <w:rPr>
          <w:rFonts w:cs="Times New Roman"/>
          <w:bCs/>
          <w:szCs w:val="28"/>
        </w:rPr>
        <w:t xml:space="preserve"> И.В.</w:t>
      </w:r>
      <w:r w:rsidR="005D6FD3" w:rsidRPr="00485453">
        <w:rPr>
          <w:rFonts w:cs="Times New Roman"/>
          <w:bCs/>
          <w:szCs w:val="28"/>
        </w:rPr>
        <w:t xml:space="preserve"> </w:t>
      </w:r>
    </w:p>
    <w:p w14:paraId="394457D7" w14:textId="3B370F58" w:rsidR="00563991" w:rsidRPr="00485453" w:rsidRDefault="00563991" w:rsidP="00563991">
      <w:pPr>
        <w:pStyle w:val="a8"/>
        <w:spacing w:after="240"/>
        <w:ind w:left="5812"/>
        <w:rPr>
          <w:rFonts w:cs="Times New Roman"/>
          <w:bCs/>
          <w:i/>
          <w:szCs w:val="28"/>
        </w:rPr>
      </w:pPr>
    </w:p>
    <w:p w14:paraId="357A4DAB" w14:textId="239DB71F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7486D2D6" w14:textId="73534CE2" w:rsidR="00824EB3" w:rsidRDefault="00824EB3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5DB95EBB" w14:textId="77777777" w:rsidR="00824EB3" w:rsidRPr="00485453" w:rsidRDefault="00824EB3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300259C9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653B447E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2DBF72C3" w14:textId="33B1D2EA" w:rsidR="00563991" w:rsidRPr="00485453" w:rsidRDefault="00563991" w:rsidP="00563991">
      <w:pPr>
        <w:tabs>
          <w:tab w:val="left" w:pos="2160"/>
        </w:tabs>
        <w:jc w:val="center"/>
        <w:outlineLvl w:val="0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Москва, 202</w:t>
      </w:r>
      <w:r w:rsidR="00485453" w:rsidRPr="00485453">
        <w:rPr>
          <w:rFonts w:cs="Times New Roman"/>
          <w:bCs/>
          <w:szCs w:val="28"/>
        </w:rPr>
        <w:t>3</w:t>
      </w:r>
    </w:p>
    <w:p w14:paraId="277BD04A" w14:textId="6E202EDF" w:rsidR="00B5776E" w:rsidRDefault="00AA2D2E" w:rsidP="00B5776E">
      <w:pPr>
        <w:shd w:val="clear" w:color="auto" w:fill="FFFFFF"/>
        <w:spacing w:after="0"/>
        <w:jc w:val="center"/>
        <w:rPr>
          <w:rFonts w:eastAsia="Times New Roman" w:cs="Times New Roman"/>
          <w:szCs w:val="24"/>
          <w:lang w:eastAsia="ru-RU"/>
        </w:rPr>
        <w:sectPr w:rsidR="00B5776E">
          <w:pgSz w:w="11906" w:h="16838"/>
          <w:pgMar w:top="567" w:right="567" w:bottom="1134" w:left="1701" w:header="397" w:footer="397" w:gutter="0"/>
          <w:cols w:space="720"/>
        </w:sectPr>
      </w:pPr>
      <w:r w:rsidRPr="00485453">
        <w:rPr>
          <w:rFonts w:cs="Times New Roman"/>
          <w:szCs w:val="28"/>
        </w:rPr>
        <w:br w:type="page"/>
      </w:r>
      <w:bookmarkStart w:id="0" w:name="_GoBack"/>
      <w:bookmarkEnd w:id="0"/>
    </w:p>
    <w:p w14:paraId="53F25BB5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lastRenderedPageBreak/>
        <w:t>Работа №1</w:t>
      </w:r>
    </w:p>
    <w:p w14:paraId="13B50AC5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Проверка работоспособности локальной компьютерной сети</w:t>
      </w:r>
    </w:p>
    <w:p w14:paraId="236ADD24" w14:textId="77777777" w:rsidR="00B5776E" w:rsidRPr="00E626EA" w:rsidRDefault="00B5776E" w:rsidP="00B5776E">
      <w:pPr>
        <w:rPr>
          <w:rFonts w:cs="Times New Roman"/>
          <w:szCs w:val="28"/>
        </w:rPr>
      </w:pPr>
    </w:p>
    <w:p w14:paraId="55B2830C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Цель работы</w:t>
      </w:r>
    </w:p>
    <w:p w14:paraId="3C5A3C7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1. Изучение алгоритма проверки работоспособности локальной компьютерной сети; </w:t>
      </w:r>
    </w:p>
    <w:p w14:paraId="6CCDE07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2. Проверка работоспособности локальной компьютерной сети заданной конфигурации.</w:t>
      </w:r>
    </w:p>
    <w:p w14:paraId="312A1E03" w14:textId="77777777" w:rsidR="00B5776E" w:rsidRPr="00E626EA" w:rsidRDefault="00B5776E" w:rsidP="00B5776E">
      <w:pPr>
        <w:rPr>
          <w:rFonts w:cs="Times New Roman"/>
          <w:szCs w:val="28"/>
        </w:rPr>
      </w:pPr>
    </w:p>
    <w:p w14:paraId="37CE23A5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Краткая теоретическая справка</w:t>
      </w:r>
    </w:p>
    <w:p w14:paraId="7A3A408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Основные условия работоспособности сети </w:t>
      </w:r>
    </w:p>
    <w:p w14:paraId="27C9DE0C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</w:t>
      </w:r>
      <w:proofErr w:type="spellStart"/>
      <w:r w:rsidRPr="00E626EA">
        <w:rPr>
          <w:rFonts w:cs="Times New Roman"/>
          <w:szCs w:val="28"/>
        </w:rPr>
        <w:t>Ethernet</w:t>
      </w:r>
      <w:proofErr w:type="spellEnd"/>
      <w:r w:rsidRPr="00E626EA">
        <w:rPr>
          <w:rFonts w:cs="Times New Roman"/>
          <w:szCs w:val="28"/>
        </w:rPr>
        <w:t xml:space="preserve">, известная также под названием </w:t>
      </w:r>
      <w:proofErr w:type="spellStart"/>
      <w:r w:rsidRPr="00E626EA">
        <w:rPr>
          <w:rFonts w:cs="Times New Roman"/>
          <w:szCs w:val="28"/>
        </w:rPr>
        <w:t>Fast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Ethernet</w:t>
      </w:r>
      <w:proofErr w:type="spellEnd"/>
      <w:r w:rsidRPr="00E626EA">
        <w:rPr>
          <w:rFonts w:cs="Times New Roman"/>
          <w:szCs w:val="28"/>
        </w:rPr>
        <w:t>. 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E626EA">
        <w:rPr>
          <w:rFonts w:cs="Times New Roman"/>
          <w:szCs w:val="28"/>
        </w:rPr>
        <w:t>Path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Delay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Value</w:t>
      </w:r>
      <w:proofErr w:type="spellEnd"/>
      <w:r w:rsidRPr="00E626EA">
        <w:rPr>
          <w:rFonts w:cs="Times New Roman"/>
          <w:szCs w:val="28"/>
        </w:rPr>
        <w:t>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</w:t>
      </w:r>
      <w:proofErr w:type="spellStart"/>
      <w:r w:rsidRPr="00E626EA">
        <w:rPr>
          <w:rFonts w:cs="Times New Roman"/>
          <w:szCs w:val="28"/>
        </w:rPr>
        <w:t>Inter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Packet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Gap</w:t>
      </w:r>
      <w:proofErr w:type="spellEnd"/>
      <w:r w:rsidRPr="00E626EA">
        <w:rPr>
          <w:rFonts w:cs="Times New Roman"/>
          <w:szCs w:val="28"/>
        </w:rPr>
        <w:t>). При прохождении пакетов через сетевые устройства IPG уменьшается. Величина сокращения временного зазора между пакетами PVV (</w:t>
      </w:r>
      <w:proofErr w:type="spellStart"/>
      <w:r w:rsidRPr="00E626EA">
        <w:rPr>
          <w:rFonts w:cs="Times New Roman"/>
          <w:szCs w:val="28"/>
        </w:rPr>
        <w:t>PathVariabilityValue</w:t>
      </w:r>
      <w:proofErr w:type="spellEnd"/>
      <w:r w:rsidRPr="00E626EA">
        <w:rPr>
          <w:rFonts w:cs="Times New Roman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 w:rsidRPr="00E626EA">
        <w:rPr>
          <w:rFonts w:cs="Times New Roman"/>
          <w:szCs w:val="28"/>
        </w:rPr>
        <w:t xml:space="preserve"> 49 = 47 битовых интервалов). Если PVV превысит 49 битовых интервалов, то межпакетная щель станет </w:t>
      </w:r>
      <w:r w:rsidRPr="00E626EA">
        <w:rPr>
          <w:rFonts w:cs="Times New Roman"/>
          <w:szCs w:val="28"/>
        </w:rPr>
        <w:lastRenderedPageBreak/>
        <w:t>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14:paraId="065840F7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Задания</w:t>
      </w:r>
    </w:p>
    <w:p w14:paraId="02C0E59A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Задание 2.3.1</w:t>
      </w:r>
    </w:p>
    <w:p w14:paraId="3D34FC51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</w:t>
      </w:r>
    </w:p>
    <w:p w14:paraId="34C0922F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</w:t>
      </w:r>
    </w:p>
    <w:p w14:paraId="5AB4EEF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Всё пространство делиться на 3 области коллизии. Путь максимально рассматриваемой длины (оценка работоспособности) – t5 – t3 – t4; t11-t7; t14-t15.</w:t>
      </w:r>
    </w:p>
    <w:p w14:paraId="6A41388C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1)</w:t>
      </w:r>
      <w:r w:rsidRPr="00E626EA">
        <w:rPr>
          <w:rFonts w:cs="Times New Roman"/>
          <w:szCs w:val="28"/>
        </w:rPr>
        <w:tab/>
        <w:t>T5-t3-t4</w:t>
      </w:r>
    </w:p>
    <w:p w14:paraId="63234E7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Длина: 34 + 27 + 107 = 168</w:t>
      </w:r>
    </w:p>
    <w:p w14:paraId="5C87065F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PDV: 1. 34 * 0,0113 + 27 * 0,113 + 107 * 0,1 = 17,593</w:t>
      </w:r>
    </w:p>
    <w:p w14:paraId="430C591B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         2. 15,3 + 42 + 156,5 = 213,8</w:t>
      </w:r>
    </w:p>
    <w:p w14:paraId="4BC33E8B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         3. 12,3 + 42 + 165 = 219,3</w:t>
      </w:r>
    </w:p>
    <w:p w14:paraId="1C433D41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         4. PDV = 17,593 + 219,3 = 236,893</w:t>
      </w:r>
    </w:p>
    <w:p w14:paraId="5A91A986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PVV: 1. 16+11 = 27</w:t>
      </w:r>
    </w:p>
    <w:p w14:paraId="21215B6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         2. 11+11 = 22</w:t>
      </w:r>
    </w:p>
    <w:p w14:paraId="17BBB969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         3. PVV &lt;= 27</w:t>
      </w:r>
    </w:p>
    <w:p w14:paraId="17C4BFD2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2)</w:t>
      </w:r>
      <w:r w:rsidRPr="00E626EA">
        <w:rPr>
          <w:rFonts w:cs="Times New Roman"/>
          <w:szCs w:val="28"/>
        </w:rPr>
        <w:tab/>
        <w:t>T7-t11</w:t>
      </w:r>
    </w:p>
    <w:p w14:paraId="71FFAA7C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Длина: 42+120 = 162</w:t>
      </w:r>
    </w:p>
    <w:p w14:paraId="783C5705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PDV: 1. 15,3 + 156,5 = 171,8</w:t>
      </w:r>
    </w:p>
    <w:p w14:paraId="3DE3644F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         2. 12,3 + 165 = 177,3</w:t>
      </w:r>
    </w:p>
    <w:p w14:paraId="578C1087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         3. 42 * 0,113 + 120 * 0,1 = 16,746</w:t>
      </w:r>
    </w:p>
    <w:p w14:paraId="3362DF1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         4. PDV = 177,3 + 16,746 = 194,046</w:t>
      </w:r>
    </w:p>
    <w:p w14:paraId="73162DBB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PVV: 1. 16</w:t>
      </w:r>
    </w:p>
    <w:p w14:paraId="34E542B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         2. 11</w:t>
      </w:r>
    </w:p>
    <w:p w14:paraId="5A3E2466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         3. PVV &lt;= 16</w:t>
      </w:r>
    </w:p>
    <w:p w14:paraId="1D0751CC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3)</w:t>
      </w:r>
      <w:r w:rsidRPr="00E626EA">
        <w:rPr>
          <w:rFonts w:cs="Times New Roman"/>
          <w:szCs w:val="28"/>
        </w:rPr>
        <w:tab/>
        <w:t>T15-t14</w:t>
      </w:r>
    </w:p>
    <w:p w14:paraId="3CD9B270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Длина: 5 + 11 = 16</w:t>
      </w:r>
    </w:p>
    <w:p w14:paraId="069F366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PDV: 1. (5 +11) * 0,113 = 1,808</w:t>
      </w:r>
    </w:p>
    <w:p w14:paraId="24F7AEDE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lastRenderedPageBreak/>
        <w:t xml:space="preserve">          2. 15,3 + 165 = 180,3</w:t>
      </w:r>
    </w:p>
    <w:p w14:paraId="4CFC4820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         3. 180,3 + 1,808 = 182,108</w:t>
      </w:r>
    </w:p>
    <w:p w14:paraId="0567C66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PVV: 1. 16</w:t>
      </w:r>
    </w:p>
    <w:p w14:paraId="7933EC0E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         2. 16</w:t>
      </w:r>
    </w:p>
    <w:p w14:paraId="57F3D895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         3. PVV &lt;= 16</w:t>
      </w:r>
    </w:p>
    <w:p w14:paraId="40C8C3F1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Результат: сеть работоспособна</w:t>
      </w:r>
    </w:p>
    <w:p w14:paraId="7111B908" w14:textId="77777777" w:rsidR="00B5776E" w:rsidRPr="00E626EA" w:rsidRDefault="00B5776E" w:rsidP="00B5776E">
      <w:pPr>
        <w:rPr>
          <w:rFonts w:cs="Times New Roman"/>
          <w:szCs w:val="28"/>
        </w:rPr>
      </w:pPr>
    </w:p>
    <w:p w14:paraId="4FF468DB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Задание 2.3.2</w:t>
      </w:r>
    </w:p>
    <w:p w14:paraId="6E678A9F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</w:t>
      </w:r>
    </w:p>
    <w:p w14:paraId="153DF9A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</w:t>
      </w:r>
    </w:p>
    <w:p w14:paraId="059EB012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 </w:t>
      </w:r>
    </w:p>
    <w:p w14:paraId="33D54B7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Сеть разбивается на 2 области коллизии. Путь максимально рассматриваемой длины (оценка работоспособности): t7-t5, t8-t10-t12.</w:t>
      </w:r>
    </w:p>
    <w:p w14:paraId="18BC5B5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1)</w:t>
      </w:r>
      <w:r w:rsidRPr="00E626EA">
        <w:rPr>
          <w:rFonts w:cs="Times New Roman"/>
          <w:szCs w:val="28"/>
        </w:rPr>
        <w:tab/>
        <w:t>T7-t5</w:t>
      </w:r>
    </w:p>
    <w:p w14:paraId="0D09B76F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Длина: 120 + 110 = 230</w:t>
      </w:r>
    </w:p>
    <w:p w14:paraId="48CEDD17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PDV: 1. </w:t>
      </w:r>
      <w:proofErr w:type="spellStart"/>
      <w:r w:rsidRPr="00E626EA">
        <w:rPr>
          <w:rFonts w:cs="Times New Roman"/>
          <w:szCs w:val="28"/>
        </w:rPr>
        <w:t>PDVc</w:t>
      </w:r>
      <w:proofErr w:type="spellEnd"/>
      <w:r w:rsidRPr="00E626EA">
        <w:rPr>
          <w:rFonts w:cs="Times New Roman"/>
          <w:szCs w:val="28"/>
        </w:rPr>
        <w:t xml:space="preserve"> = 230 * 1,112 = 255,76</w:t>
      </w:r>
    </w:p>
    <w:p w14:paraId="430484EF" w14:textId="77777777" w:rsidR="00B5776E" w:rsidRPr="00E626EA" w:rsidRDefault="00B5776E" w:rsidP="00B5776E">
      <w:pPr>
        <w:rPr>
          <w:rFonts w:cs="Times New Roman"/>
          <w:szCs w:val="28"/>
          <w:lang w:val="en-US"/>
        </w:rPr>
      </w:pPr>
      <w:r w:rsidRPr="00E626EA">
        <w:rPr>
          <w:rFonts w:cs="Times New Roman"/>
          <w:szCs w:val="28"/>
        </w:rPr>
        <w:t xml:space="preserve">          </w:t>
      </w:r>
      <w:r w:rsidRPr="00E626EA">
        <w:rPr>
          <w:rFonts w:cs="Times New Roman"/>
          <w:szCs w:val="28"/>
          <w:lang w:val="en-US"/>
        </w:rPr>
        <w:t xml:space="preserve">2. </w:t>
      </w:r>
      <w:proofErr w:type="spellStart"/>
      <w:r w:rsidRPr="00E626EA">
        <w:rPr>
          <w:rFonts w:cs="Times New Roman"/>
          <w:szCs w:val="28"/>
          <w:lang w:val="en-US"/>
        </w:rPr>
        <w:t>PDVa</w:t>
      </w:r>
      <w:proofErr w:type="spellEnd"/>
      <w:r w:rsidRPr="00E626EA">
        <w:rPr>
          <w:rFonts w:cs="Times New Roman"/>
          <w:szCs w:val="28"/>
          <w:lang w:val="en-US"/>
        </w:rPr>
        <w:t xml:space="preserve"> = 100</w:t>
      </w:r>
    </w:p>
    <w:p w14:paraId="1F6CACE7" w14:textId="77777777" w:rsidR="00B5776E" w:rsidRPr="00E626EA" w:rsidRDefault="00B5776E" w:rsidP="00B5776E">
      <w:pPr>
        <w:rPr>
          <w:rFonts w:cs="Times New Roman"/>
          <w:szCs w:val="28"/>
          <w:lang w:val="en-US"/>
        </w:rPr>
      </w:pPr>
      <w:r w:rsidRPr="00E626EA">
        <w:rPr>
          <w:rFonts w:cs="Times New Roman"/>
          <w:szCs w:val="28"/>
          <w:lang w:val="en-US"/>
        </w:rPr>
        <w:t xml:space="preserve">          3. PDV</w:t>
      </w:r>
      <w:r w:rsidRPr="00E626EA">
        <w:rPr>
          <w:rFonts w:cs="Times New Roman"/>
          <w:szCs w:val="28"/>
        </w:rPr>
        <w:t>к</w:t>
      </w:r>
      <w:r w:rsidRPr="00E626EA">
        <w:rPr>
          <w:rFonts w:cs="Times New Roman"/>
          <w:szCs w:val="28"/>
          <w:lang w:val="en-US"/>
        </w:rPr>
        <w:t xml:space="preserve"> = 2 * 92 = 184</w:t>
      </w:r>
    </w:p>
    <w:p w14:paraId="2731D8DC" w14:textId="77777777" w:rsidR="00B5776E" w:rsidRPr="00E626EA" w:rsidRDefault="00B5776E" w:rsidP="00B5776E">
      <w:pPr>
        <w:rPr>
          <w:rFonts w:cs="Times New Roman"/>
          <w:szCs w:val="28"/>
          <w:lang w:val="en-US"/>
        </w:rPr>
      </w:pPr>
      <w:r w:rsidRPr="00E626EA">
        <w:rPr>
          <w:rFonts w:cs="Times New Roman"/>
          <w:szCs w:val="28"/>
          <w:lang w:val="en-US"/>
        </w:rPr>
        <w:t xml:space="preserve">         4. PDV = 100 + 184 + 255,76 = 539,76</w:t>
      </w:r>
    </w:p>
    <w:p w14:paraId="3E593994" w14:textId="77777777" w:rsidR="00B5776E" w:rsidRPr="00E626EA" w:rsidRDefault="00B5776E" w:rsidP="00B5776E">
      <w:pPr>
        <w:rPr>
          <w:rFonts w:cs="Times New Roman"/>
          <w:szCs w:val="28"/>
          <w:lang w:val="en-US"/>
        </w:rPr>
      </w:pPr>
      <w:r w:rsidRPr="00E626EA">
        <w:rPr>
          <w:rFonts w:cs="Times New Roman"/>
          <w:szCs w:val="28"/>
          <w:lang w:val="en-US"/>
        </w:rPr>
        <w:t>2)</w:t>
      </w:r>
      <w:r w:rsidRPr="00E626EA">
        <w:rPr>
          <w:rFonts w:cs="Times New Roman"/>
          <w:szCs w:val="28"/>
          <w:lang w:val="en-US"/>
        </w:rPr>
        <w:tab/>
        <w:t>T8-t10-t12</w:t>
      </w:r>
    </w:p>
    <w:p w14:paraId="0002AB73" w14:textId="77777777" w:rsidR="00B5776E" w:rsidRPr="00E626EA" w:rsidRDefault="00B5776E" w:rsidP="00B5776E">
      <w:pPr>
        <w:rPr>
          <w:rFonts w:cs="Times New Roman"/>
          <w:szCs w:val="28"/>
          <w:lang w:val="en-US"/>
        </w:rPr>
      </w:pPr>
      <w:r w:rsidRPr="00E626EA">
        <w:rPr>
          <w:rFonts w:cs="Times New Roman"/>
          <w:szCs w:val="28"/>
        </w:rPr>
        <w:t>Длина</w:t>
      </w:r>
      <w:r w:rsidRPr="00E626EA">
        <w:rPr>
          <w:rFonts w:cs="Times New Roman"/>
          <w:szCs w:val="28"/>
          <w:lang w:val="en-US"/>
        </w:rPr>
        <w:t>: 105+40+40 = 185</w:t>
      </w:r>
    </w:p>
    <w:p w14:paraId="0178159A" w14:textId="77777777" w:rsidR="00B5776E" w:rsidRPr="00E626EA" w:rsidRDefault="00B5776E" w:rsidP="00B5776E">
      <w:pPr>
        <w:rPr>
          <w:rFonts w:cs="Times New Roman"/>
          <w:szCs w:val="28"/>
          <w:lang w:val="en-US"/>
        </w:rPr>
      </w:pPr>
      <w:r w:rsidRPr="00E626EA">
        <w:rPr>
          <w:rFonts w:cs="Times New Roman"/>
          <w:szCs w:val="28"/>
          <w:lang w:val="en-US"/>
        </w:rPr>
        <w:t xml:space="preserve">PDV: 1. </w:t>
      </w:r>
      <w:proofErr w:type="spellStart"/>
      <w:r w:rsidRPr="00E626EA">
        <w:rPr>
          <w:rFonts w:cs="Times New Roman"/>
          <w:szCs w:val="28"/>
          <w:lang w:val="en-US"/>
        </w:rPr>
        <w:t>PDVc</w:t>
      </w:r>
      <w:proofErr w:type="spellEnd"/>
      <w:r w:rsidRPr="00E626EA">
        <w:rPr>
          <w:rFonts w:cs="Times New Roman"/>
          <w:szCs w:val="28"/>
          <w:lang w:val="en-US"/>
        </w:rPr>
        <w:t xml:space="preserve"> = 105 * 1 + 80 * 1,112 = 193,96</w:t>
      </w:r>
    </w:p>
    <w:p w14:paraId="76E1589C" w14:textId="77777777" w:rsidR="00B5776E" w:rsidRPr="00B5776E" w:rsidRDefault="00B5776E" w:rsidP="00B5776E">
      <w:pPr>
        <w:rPr>
          <w:rFonts w:cs="Times New Roman"/>
          <w:szCs w:val="28"/>
          <w:lang w:val="en-US"/>
        </w:rPr>
      </w:pPr>
      <w:r w:rsidRPr="00E626EA">
        <w:rPr>
          <w:rFonts w:cs="Times New Roman"/>
          <w:szCs w:val="28"/>
          <w:lang w:val="en-US"/>
        </w:rPr>
        <w:t xml:space="preserve">          </w:t>
      </w:r>
      <w:r w:rsidRPr="00B5776E">
        <w:rPr>
          <w:rFonts w:cs="Times New Roman"/>
          <w:szCs w:val="28"/>
          <w:lang w:val="en-US"/>
        </w:rPr>
        <w:t xml:space="preserve">2. </w:t>
      </w:r>
      <w:r w:rsidRPr="00E626EA">
        <w:rPr>
          <w:rFonts w:cs="Times New Roman"/>
          <w:szCs w:val="28"/>
          <w:lang w:val="en-US"/>
        </w:rPr>
        <w:t>PDV</w:t>
      </w:r>
      <w:r w:rsidRPr="00E626EA">
        <w:rPr>
          <w:rFonts w:cs="Times New Roman"/>
          <w:szCs w:val="28"/>
        </w:rPr>
        <w:t>а</w:t>
      </w:r>
      <w:r w:rsidRPr="00B5776E">
        <w:rPr>
          <w:rFonts w:cs="Times New Roman"/>
          <w:szCs w:val="28"/>
          <w:lang w:val="en-US"/>
        </w:rPr>
        <w:t xml:space="preserve"> = 150</w:t>
      </w:r>
    </w:p>
    <w:p w14:paraId="3E115207" w14:textId="77777777" w:rsidR="00B5776E" w:rsidRPr="00B5776E" w:rsidRDefault="00B5776E" w:rsidP="00B5776E">
      <w:pPr>
        <w:rPr>
          <w:rFonts w:cs="Times New Roman"/>
          <w:szCs w:val="28"/>
          <w:lang w:val="en-US"/>
        </w:rPr>
      </w:pPr>
      <w:r w:rsidRPr="00B5776E">
        <w:rPr>
          <w:rFonts w:cs="Times New Roman"/>
          <w:szCs w:val="28"/>
          <w:lang w:val="en-US"/>
        </w:rPr>
        <w:t xml:space="preserve">          3. </w:t>
      </w:r>
      <w:r w:rsidRPr="00E626EA">
        <w:rPr>
          <w:rFonts w:cs="Times New Roman"/>
          <w:szCs w:val="28"/>
          <w:lang w:val="en-US"/>
        </w:rPr>
        <w:t>PDV</w:t>
      </w:r>
      <w:r w:rsidRPr="00E626EA">
        <w:rPr>
          <w:rFonts w:cs="Times New Roman"/>
          <w:szCs w:val="28"/>
        </w:rPr>
        <w:t>к</w:t>
      </w:r>
      <w:r w:rsidRPr="00B5776E">
        <w:rPr>
          <w:rFonts w:cs="Times New Roman"/>
          <w:szCs w:val="28"/>
          <w:lang w:val="en-US"/>
        </w:rPr>
        <w:t xml:space="preserve"> = 3 * 92 = 276</w:t>
      </w:r>
    </w:p>
    <w:p w14:paraId="3984BE78" w14:textId="77777777" w:rsidR="00B5776E" w:rsidRPr="00E626EA" w:rsidRDefault="00B5776E" w:rsidP="00B5776E">
      <w:pPr>
        <w:rPr>
          <w:rFonts w:cs="Times New Roman"/>
          <w:szCs w:val="28"/>
        </w:rPr>
      </w:pPr>
      <w:r w:rsidRPr="00B5776E">
        <w:rPr>
          <w:rFonts w:cs="Times New Roman"/>
          <w:szCs w:val="28"/>
          <w:lang w:val="en-US"/>
        </w:rPr>
        <w:t xml:space="preserve">          </w:t>
      </w:r>
      <w:r w:rsidRPr="00E626EA">
        <w:rPr>
          <w:rFonts w:cs="Times New Roman"/>
          <w:szCs w:val="28"/>
        </w:rPr>
        <w:t>4. PDV = 193,96 + 150 + 276 = 619,96</w:t>
      </w:r>
    </w:p>
    <w:p w14:paraId="348BD8F6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Вывод: сеть не работоспособна.</w:t>
      </w:r>
    </w:p>
    <w:p w14:paraId="740F2743" w14:textId="77777777" w:rsidR="00B5776E" w:rsidRPr="00E626EA" w:rsidRDefault="00B5776E" w:rsidP="00B5776E">
      <w:pPr>
        <w:rPr>
          <w:rFonts w:cs="Times New Roman"/>
          <w:szCs w:val="28"/>
        </w:rPr>
      </w:pPr>
    </w:p>
    <w:p w14:paraId="046223A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Ответы на контрольные вопросы</w:t>
      </w:r>
    </w:p>
    <w:p w14:paraId="43FDE614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lastRenderedPageBreak/>
        <w:t>1.</w:t>
      </w:r>
      <w:r w:rsidRPr="00E626EA">
        <w:rPr>
          <w:rFonts w:cs="Times New Roman"/>
          <w:szCs w:val="28"/>
        </w:rPr>
        <w:tab/>
        <w:t>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14:paraId="7E705A2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2.</w:t>
      </w:r>
      <w:r w:rsidRPr="00E626EA">
        <w:rPr>
          <w:rFonts w:cs="Times New Roman"/>
          <w:szCs w:val="28"/>
        </w:rPr>
        <w:tab/>
        <w:t xml:space="preserve">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 </w:t>
      </w:r>
    </w:p>
    <w:p w14:paraId="373EFEDB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3.</w:t>
      </w:r>
      <w:r w:rsidRPr="00E626EA">
        <w:rPr>
          <w:rFonts w:cs="Times New Roman"/>
          <w:szCs w:val="28"/>
        </w:rPr>
        <w:tab/>
        <w:t xml:space="preserve"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</w:t>
      </w:r>
      <w:proofErr w:type="spellStart"/>
      <w:r w:rsidRPr="00E626EA">
        <w:rPr>
          <w:rFonts w:cs="Times New Roman"/>
          <w:szCs w:val="28"/>
        </w:rPr>
        <w:t>Fast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Ethernet</w:t>
      </w:r>
      <w:proofErr w:type="spellEnd"/>
      <w:r w:rsidRPr="00E626EA">
        <w:rPr>
          <w:rFonts w:cs="Times New Roman"/>
          <w:szCs w:val="28"/>
        </w:rPr>
        <w:t xml:space="preserve"> (100 Мбит). Концентраторы класса I стали использоваться начиная с сети </w:t>
      </w:r>
      <w:proofErr w:type="spellStart"/>
      <w:r w:rsidRPr="00E626EA">
        <w:rPr>
          <w:rFonts w:cs="Times New Roman"/>
          <w:szCs w:val="28"/>
        </w:rPr>
        <w:t>Fast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Ethernet</w:t>
      </w:r>
      <w:proofErr w:type="spellEnd"/>
      <w:r w:rsidRPr="00E626EA">
        <w:rPr>
          <w:rFonts w:cs="Times New Roman"/>
          <w:szCs w:val="28"/>
        </w:rPr>
        <w:t>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06C3E111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4.</w:t>
      </w:r>
      <w:r w:rsidRPr="00E626EA">
        <w:rPr>
          <w:rFonts w:cs="Times New Roman"/>
          <w:szCs w:val="28"/>
        </w:rPr>
        <w:tab/>
        <w:t xml:space="preserve">Алгоритм проверки </w:t>
      </w:r>
      <w:proofErr w:type="spellStart"/>
      <w:r w:rsidRPr="00E626EA">
        <w:rPr>
          <w:rFonts w:cs="Times New Roman"/>
          <w:szCs w:val="28"/>
        </w:rPr>
        <w:t>Ethernet</w:t>
      </w:r>
      <w:proofErr w:type="spellEnd"/>
      <w:r w:rsidRPr="00E626EA">
        <w:rPr>
          <w:rFonts w:cs="Times New Roman"/>
          <w:szCs w:val="28"/>
        </w:rPr>
        <w:t>:</w:t>
      </w:r>
    </w:p>
    <w:p w14:paraId="239E03EC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- Провести анализ сети классического </w:t>
      </w:r>
      <w:proofErr w:type="spellStart"/>
      <w:r w:rsidRPr="00E626EA">
        <w:rPr>
          <w:rFonts w:cs="Times New Roman"/>
          <w:szCs w:val="28"/>
        </w:rPr>
        <w:t>Ethernet</w:t>
      </w:r>
      <w:proofErr w:type="spellEnd"/>
      <w:r w:rsidRPr="00E626EA">
        <w:rPr>
          <w:rFonts w:cs="Times New Roman"/>
          <w:szCs w:val="28"/>
        </w:rPr>
        <w:t xml:space="preserve"> (скорость</w:t>
      </w:r>
    </w:p>
    <w:p w14:paraId="000937C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передачи информации 10 Мбит/с);</w:t>
      </w:r>
    </w:p>
    <w:p w14:paraId="7CAE566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- Выполнить разбиение сети на области коллизий при</w:t>
      </w:r>
    </w:p>
    <w:p w14:paraId="47350688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необходимости;</w:t>
      </w:r>
    </w:p>
    <w:p w14:paraId="58486C8A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- Произвести оценку работоспособности сети для каждой из</w:t>
      </w:r>
    </w:p>
    <w:p w14:paraId="6D78E1DE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областей коллизий, произведя сравнение расчетных значений PDV и</w:t>
      </w:r>
    </w:p>
    <w:p w14:paraId="517DE587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PVV с их нормативными величинами;</w:t>
      </w:r>
    </w:p>
    <w:p w14:paraId="65DB4AD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5.</w:t>
      </w:r>
      <w:r w:rsidRPr="00E626EA">
        <w:rPr>
          <w:rFonts w:cs="Times New Roman"/>
          <w:szCs w:val="28"/>
        </w:rPr>
        <w:tab/>
        <w:t xml:space="preserve">Алгоритм проверки </w:t>
      </w:r>
      <w:proofErr w:type="spellStart"/>
      <w:r w:rsidRPr="00E626EA">
        <w:rPr>
          <w:rFonts w:cs="Times New Roman"/>
          <w:szCs w:val="28"/>
        </w:rPr>
        <w:t>Fast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Ethernet</w:t>
      </w:r>
      <w:proofErr w:type="spellEnd"/>
      <w:r w:rsidRPr="00E626EA">
        <w:rPr>
          <w:rFonts w:cs="Times New Roman"/>
          <w:szCs w:val="28"/>
        </w:rPr>
        <w:t>:</w:t>
      </w:r>
    </w:p>
    <w:p w14:paraId="28D2783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- Провести анализ сети </w:t>
      </w:r>
      <w:proofErr w:type="spellStart"/>
      <w:r w:rsidRPr="00E626EA">
        <w:rPr>
          <w:rFonts w:cs="Times New Roman"/>
          <w:szCs w:val="28"/>
        </w:rPr>
        <w:t>Fast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Ethernet</w:t>
      </w:r>
      <w:proofErr w:type="spellEnd"/>
      <w:r w:rsidRPr="00E626EA">
        <w:rPr>
          <w:rFonts w:cs="Times New Roman"/>
          <w:szCs w:val="28"/>
        </w:rPr>
        <w:t>;</w:t>
      </w:r>
    </w:p>
    <w:p w14:paraId="2D5B921B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- Выполнить разбиение сети на области коллизий при</w:t>
      </w:r>
    </w:p>
    <w:p w14:paraId="2D00D666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необходимости;</w:t>
      </w:r>
    </w:p>
    <w:p w14:paraId="142DD090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- Произвести оценку работоспособности сети для каждой из</w:t>
      </w:r>
    </w:p>
    <w:p w14:paraId="3CA6DF0F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областей коллизий;</w:t>
      </w:r>
    </w:p>
    <w:p w14:paraId="68C80582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6.</w:t>
      </w:r>
      <w:r w:rsidRPr="00E626EA">
        <w:rPr>
          <w:rFonts w:cs="Times New Roman"/>
          <w:szCs w:val="28"/>
        </w:rPr>
        <w:tab/>
        <w:t>10BASE5</w:t>
      </w:r>
    </w:p>
    <w:p w14:paraId="5C883BDE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lastRenderedPageBreak/>
        <w:t>В качестве среды передачи данных</w:t>
      </w:r>
    </w:p>
    <w:p w14:paraId="716DA636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использовался толстый коаксиальный кабель (диаметр 10 мм) с</w:t>
      </w:r>
    </w:p>
    <w:p w14:paraId="168E5B68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волновым сопротивлением 50 Ом. К коаксиальному кабелю</w:t>
      </w:r>
    </w:p>
    <w:p w14:paraId="6E556CEF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подключались специальные устройства – трансиверы, которые при</w:t>
      </w:r>
    </w:p>
    <w:p w14:paraId="5E4109F4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контакте с кабелем прокалывали его оболочку и обеспечивали</w:t>
      </w:r>
    </w:p>
    <w:p w14:paraId="0027BCAC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подключение к его экрану (медной оплетке) и к центральной жиле. </w:t>
      </w:r>
    </w:p>
    <w:p w14:paraId="0F7DBC99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Длина </w:t>
      </w:r>
      <w:proofErr w:type="spellStart"/>
      <w:r w:rsidRPr="00E626EA">
        <w:rPr>
          <w:rFonts w:cs="Times New Roman"/>
          <w:szCs w:val="28"/>
        </w:rPr>
        <w:t>трансиверного</w:t>
      </w:r>
      <w:proofErr w:type="spellEnd"/>
      <w:r w:rsidRPr="00E626EA">
        <w:rPr>
          <w:rFonts w:cs="Times New Roman"/>
          <w:szCs w:val="28"/>
        </w:rPr>
        <w:t xml:space="preserve"> кабеля 50 или 12,5 м. Максимальная длина сегмента</w:t>
      </w:r>
    </w:p>
    <w:p w14:paraId="65B8F034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могла достигать 500 м.</w:t>
      </w:r>
    </w:p>
    <w:p w14:paraId="02E3F310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Максимальное число компьютеров, подключенных к сегменту,</w:t>
      </w:r>
    </w:p>
    <w:p w14:paraId="7DF04F47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может достигать 100 единиц. Расстояние между компьютерами не</w:t>
      </w:r>
    </w:p>
    <w:p w14:paraId="071E45EB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менее 2,5 м. При меньшем расстоянии компьютеры начинают влиять</w:t>
      </w:r>
    </w:p>
    <w:p w14:paraId="2F6CFAC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друг на друга и связь между ними может ухудшиться.</w:t>
      </w:r>
    </w:p>
    <w:p w14:paraId="02DE4752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7.</w:t>
      </w:r>
      <w:r w:rsidRPr="00E626EA">
        <w:rPr>
          <w:rFonts w:cs="Times New Roman"/>
          <w:szCs w:val="28"/>
        </w:rPr>
        <w:tab/>
        <w:t>10BASE2</w:t>
      </w:r>
    </w:p>
    <w:p w14:paraId="2462B4C9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В качестве среды передачи информации</w:t>
      </w:r>
    </w:p>
    <w:p w14:paraId="79BE4C00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используется тонкий коаксиальный кабель (диаметр 5 мм) с волновым</w:t>
      </w:r>
    </w:p>
    <w:p w14:paraId="147689B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сопротивлением 50 Ом. Так как этот кабель достаточно гибкий, то его</w:t>
      </w:r>
    </w:p>
    <w:p w14:paraId="228D4882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подключают непосредственно к компьютерам (нет необходимости</w:t>
      </w:r>
    </w:p>
    <w:p w14:paraId="21236AB6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использовать трансиверы и специальные </w:t>
      </w:r>
      <w:proofErr w:type="spellStart"/>
      <w:r w:rsidRPr="00E626EA">
        <w:rPr>
          <w:rFonts w:cs="Times New Roman"/>
          <w:szCs w:val="28"/>
        </w:rPr>
        <w:t>трансиверные</w:t>
      </w:r>
      <w:proofErr w:type="spellEnd"/>
      <w:r w:rsidRPr="00E626EA">
        <w:rPr>
          <w:rFonts w:cs="Times New Roman"/>
          <w:szCs w:val="28"/>
        </w:rPr>
        <w:t xml:space="preserve"> кабели). </w:t>
      </w:r>
    </w:p>
    <w:p w14:paraId="66C18688" w14:textId="77777777" w:rsidR="00B5776E" w:rsidRPr="00E626EA" w:rsidRDefault="00B5776E" w:rsidP="00B5776E">
      <w:pPr>
        <w:rPr>
          <w:rFonts w:cs="Times New Roman"/>
          <w:szCs w:val="28"/>
        </w:rPr>
      </w:pPr>
    </w:p>
    <w:p w14:paraId="2952F50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В сеть можно объединить 5 сегментов 10BASE2 с помощью</w:t>
      </w:r>
    </w:p>
    <w:p w14:paraId="6E8E3340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четырех репитеров, при этом длина сети может достигать 925 м</w:t>
      </w:r>
    </w:p>
    <w:p w14:paraId="6051232C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(длина одного сегмента до 185 м).</w:t>
      </w:r>
    </w:p>
    <w:p w14:paraId="23BF31D1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Максимальное число компьютеров, подключенных к сегменту,</w:t>
      </w:r>
    </w:p>
    <w:p w14:paraId="78E6E8C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может достигать 30 единиц. Расстояние между компьютерами не</w:t>
      </w:r>
    </w:p>
    <w:p w14:paraId="4D7E046C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менее 0,5 м, что обусловлено взаимным влиянием их сетевых плат</w:t>
      </w:r>
    </w:p>
    <w:p w14:paraId="767C7820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(сетевых адаптеров).</w:t>
      </w:r>
    </w:p>
    <w:p w14:paraId="20195C1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8.</w:t>
      </w:r>
      <w:r w:rsidRPr="00E626EA">
        <w:rPr>
          <w:rFonts w:cs="Times New Roman"/>
          <w:szCs w:val="28"/>
        </w:rPr>
        <w:tab/>
        <w:t>10BASE-T</w:t>
      </w:r>
    </w:p>
    <w:p w14:paraId="07EF7B0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В качестве среды передачи</w:t>
      </w:r>
    </w:p>
    <w:p w14:paraId="094ED798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данных используется витая пара (кабель UTP) и восьми контактные</w:t>
      </w:r>
    </w:p>
    <w:p w14:paraId="30B189DB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lastRenderedPageBreak/>
        <w:t>коннекторы с защелкой RJ-45.</w:t>
      </w:r>
    </w:p>
    <w:p w14:paraId="260273C5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Длина кабеля не может превышать 100 м, что обусловлено более</w:t>
      </w:r>
    </w:p>
    <w:p w14:paraId="472024E8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сильным затуханием электрического сигнала в витой паре по</w:t>
      </w:r>
    </w:p>
    <w:p w14:paraId="3734B80A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сравнению с коаксиальным кабелем.</w:t>
      </w:r>
    </w:p>
    <w:p w14:paraId="7C8536B7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</w:t>
      </w:r>
      <w:proofErr w:type="spellStart"/>
      <w:r w:rsidRPr="00E626EA">
        <w:rPr>
          <w:rFonts w:cs="Times New Roman"/>
          <w:szCs w:val="28"/>
        </w:rPr>
        <w:t>Ethernet</w:t>
      </w:r>
      <w:proofErr w:type="spellEnd"/>
      <w:r w:rsidRPr="00E626EA">
        <w:rPr>
          <w:rFonts w:cs="Times New Roman"/>
          <w:szCs w:val="28"/>
        </w:rPr>
        <w:t xml:space="preserve">. Обычно концентратор сети 10BaseT выступает как </w:t>
      </w:r>
      <w:proofErr w:type="spellStart"/>
      <w:r w:rsidRPr="00E626EA">
        <w:rPr>
          <w:rFonts w:cs="Times New Roman"/>
          <w:szCs w:val="28"/>
        </w:rPr>
        <w:t>многопортовый</w:t>
      </w:r>
      <w:proofErr w:type="spellEnd"/>
      <w:r w:rsidRPr="00E626EA">
        <w:rPr>
          <w:rFonts w:cs="Times New Roman"/>
          <w:szCs w:val="28"/>
        </w:rPr>
        <w:t xml:space="preserve"> (</w:t>
      </w:r>
      <w:proofErr w:type="spellStart"/>
      <w:r w:rsidRPr="00E626EA">
        <w:rPr>
          <w:rFonts w:cs="Times New Roman"/>
          <w:szCs w:val="28"/>
        </w:rPr>
        <w:t>multiport</w:t>
      </w:r>
      <w:proofErr w:type="spellEnd"/>
      <w:r w:rsidRPr="00E626EA">
        <w:rPr>
          <w:rFonts w:cs="Times New Roman"/>
          <w:szCs w:val="28"/>
        </w:rPr>
        <w:t>) репитер и часто располагается в распределительной стойке здания.</w:t>
      </w:r>
    </w:p>
    <w:p w14:paraId="1D90F794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Минимальная длина кабеля — 2,5 м. </w:t>
      </w:r>
    </w:p>
    <w:p w14:paraId="5D76AE39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ЛВС 10BaseT может обслуживать до 1024 компьютеров.</w:t>
      </w:r>
    </w:p>
    <w:p w14:paraId="2D06A929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9.</w:t>
      </w:r>
      <w:r w:rsidRPr="00E626EA">
        <w:rPr>
          <w:rFonts w:cs="Times New Roman"/>
          <w:szCs w:val="28"/>
        </w:rPr>
        <w:tab/>
        <w:t xml:space="preserve">10BASE-FL </w:t>
      </w:r>
    </w:p>
    <w:p w14:paraId="7394454F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Длина сегмента может</w:t>
      </w:r>
    </w:p>
    <w:p w14:paraId="1A33E97A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достигать 2 км.</w:t>
      </w:r>
    </w:p>
    <w:p w14:paraId="5490B7DF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E626EA">
        <w:rPr>
          <w:rFonts w:cs="Times New Roman"/>
          <w:szCs w:val="28"/>
        </w:rPr>
        <w:t>Fiber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Optic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Medium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Attachment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Unit</w:t>
      </w:r>
      <w:proofErr w:type="spellEnd"/>
      <w:r w:rsidRPr="00E626EA">
        <w:rPr>
          <w:rFonts w:cs="Times New Roman"/>
          <w:szCs w:val="28"/>
        </w:rPr>
        <w:t xml:space="preserve"> или </w:t>
      </w:r>
      <w:proofErr w:type="spellStart"/>
      <w:r w:rsidRPr="00E626EA">
        <w:rPr>
          <w:rFonts w:cs="Times New Roman"/>
          <w:szCs w:val="28"/>
        </w:rPr>
        <w:t>Fiber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Optics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Medium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Access</w:t>
      </w:r>
      <w:proofErr w:type="spellEnd"/>
      <w:r w:rsidRPr="00E626EA">
        <w:rPr>
          <w:rFonts w:cs="Times New Roman"/>
          <w:szCs w:val="28"/>
        </w:rPr>
        <w:t xml:space="preserve"> </w:t>
      </w:r>
      <w:proofErr w:type="spellStart"/>
      <w:r w:rsidRPr="00E626EA">
        <w:rPr>
          <w:rFonts w:cs="Times New Roman"/>
          <w:szCs w:val="28"/>
        </w:rPr>
        <w:t>Unit</w:t>
      </w:r>
      <w:proofErr w:type="spellEnd"/>
      <w:r w:rsidRPr="00E626EA">
        <w:rPr>
          <w:rFonts w:cs="Times New Roman"/>
          <w:szCs w:val="28"/>
        </w:rPr>
        <w:t>).</w:t>
      </w:r>
    </w:p>
    <w:p w14:paraId="4EEADBF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14:paraId="2304CF5F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Физическая топология сегмента – пассивная звезда. </w:t>
      </w:r>
    </w:p>
    <w:p w14:paraId="0A943E0A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</w:t>
      </w:r>
    </w:p>
    <w:p w14:paraId="741CC6E4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14:paraId="0F07210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10.</w:t>
      </w:r>
      <w:r w:rsidRPr="00E626EA">
        <w:rPr>
          <w:rFonts w:cs="Times New Roman"/>
          <w:szCs w:val="28"/>
        </w:rPr>
        <w:tab/>
        <w:t>100BASE-TX</w:t>
      </w:r>
    </w:p>
    <w:p w14:paraId="1F8BABE4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предполагает использование в качестве среды</w:t>
      </w:r>
    </w:p>
    <w:p w14:paraId="4C4E1E32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передачи информации кабеля UTP (четыре витые пары в кабеле)</w:t>
      </w:r>
    </w:p>
    <w:p w14:paraId="6BE9523B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пятой категории. Для связи компьютеров и концентраторов</w:t>
      </w:r>
    </w:p>
    <w:p w14:paraId="71049B1D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используются две витые пары. В сегменте предусмотрена топология</w:t>
      </w:r>
    </w:p>
    <w:p w14:paraId="58BFA72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«пассивная звезда» или «пассивное дерево». </w:t>
      </w:r>
    </w:p>
    <w:p w14:paraId="4B7BD071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 xml:space="preserve">Для кодирования информации в сегменте сети </w:t>
      </w:r>
    </w:p>
    <w:p w14:paraId="67F85A03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lastRenderedPageBreak/>
        <w:t>используется код 4В/5В.</w:t>
      </w:r>
    </w:p>
    <w:p w14:paraId="3DA2128F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Максимальная длина сегмента до 100 м. Следует отметить, что</w:t>
      </w:r>
    </w:p>
    <w:p w14:paraId="0DAEE041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стандарт рекомендует ограничится длиной сегмента 90 м для</w:t>
      </w:r>
    </w:p>
    <w:p w14:paraId="08DDCB19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подстраховки от потери компьютерной сетью работоспособности,</w:t>
      </w:r>
    </w:p>
    <w:p w14:paraId="3FC53B60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обусловленной случайными отклонениями параметров сетевого</w:t>
      </w:r>
    </w:p>
    <w:p w14:paraId="0C839BAF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оборудования от их паспортных значений.</w:t>
      </w:r>
    </w:p>
    <w:p w14:paraId="2FF838D4" w14:textId="77777777" w:rsidR="00B5776E" w:rsidRPr="00E626EA" w:rsidRDefault="00B5776E" w:rsidP="00B5776E">
      <w:pPr>
        <w:rPr>
          <w:rFonts w:cs="Times New Roman"/>
          <w:szCs w:val="28"/>
        </w:rPr>
      </w:pPr>
    </w:p>
    <w:p w14:paraId="60A8F5F4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11.</w:t>
      </w:r>
      <w:r w:rsidRPr="00E626EA">
        <w:rPr>
          <w:rFonts w:cs="Times New Roman"/>
          <w:szCs w:val="28"/>
        </w:rPr>
        <w:tab/>
        <w:t xml:space="preserve">100BASE-T4 </w:t>
      </w:r>
    </w:p>
    <w:p w14:paraId="4CF082C8" w14:textId="77777777" w:rsidR="00B5776E" w:rsidRPr="00E626EA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41D61723" w14:textId="77777777" w:rsidR="00B5776E" w:rsidRPr="003A3A6E" w:rsidRDefault="00B5776E" w:rsidP="00B5776E">
      <w:pPr>
        <w:rPr>
          <w:rFonts w:cs="Times New Roman"/>
          <w:szCs w:val="28"/>
        </w:rPr>
      </w:pPr>
      <w:r w:rsidRPr="00E626EA">
        <w:rPr>
          <w:rFonts w:cs="Times New Roman"/>
          <w:szCs w:val="28"/>
        </w:rPr>
        <w:t>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1315188A" w14:textId="4D426372" w:rsidR="00485453" w:rsidRPr="004F1FA4" w:rsidRDefault="00485453" w:rsidP="00B5776E">
      <w:pPr>
        <w:pStyle w:val="1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sectPr w:rsidR="00485453" w:rsidRPr="004F1FA4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4" w15:restartNumberingAfterBreak="0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E0"/>
    <w:rsid w:val="0000287A"/>
    <w:rsid w:val="000363E8"/>
    <w:rsid w:val="00042CEC"/>
    <w:rsid w:val="00054CB2"/>
    <w:rsid w:val="00057B9E"/>
    <w:rsid w:val="00057FF8"/>
    <w:rsid w:val="00076833"/>
    <w:rsid w:val="00085577"/>
    <w:rsid w:val="000A5C2C"/>
    <w:rsid w:val="000E3419"/>
    <w:rsid w:val="000F4778"/>
    <w:rsid w:val="001320C5"/>
    <w:rsid w:val="00171F5B"/>
    <w:rsid w:val="001821B5"/>
    <w:rsid w:val="001A5741"/>
    <w:rsid w:val="001B12E0"/>
    <w:rsid w:val="001D6F2C"/>
    <w:rsid w:val="001E2103"/>
    <w:rsid w:val="001E5AAA"/>
    <w:rsid w:val="002113B4"/>
    <w:rsid w:val="00226204"/>
    <w:rsid w:val="0025212E"/>
    <w:rsid w:val="00262A90"/>
    <w:rsid w:val="0028251D"/>
    <w:rsid w:val="002B3291"/>
    <w:rsid w:val="002F4260"/>
    <w:rsid w:val="00332BB4"/>
    <w:rsid w:val="003338F7"/>
    <w:rsid w:val="003501A9"/>
    <w:rsid w:val="003A32D2"/>
    <w:rsid w:val="003A551F"/>
    <w:rsid w:val="003A7B86"/>
    <w:rsid w:val="003D0968"/>
    <w:rsid w:val="003D1A18"/>
    <w:rsid w:val="003D2A08"/>
    <w:rsid w:val="00400B04"/>
    <w:rsid w:val="00430027"/>
    <w:rsid w:val="00442093"/>
    <w:rsid w:val="0044548E"/>
    <w:rsid w:val="0046688E"/>
    <w:rsid w:val="00485453"/>
    <w:rsid w:val="00497285"/>
    <w:rsid w:val="004A4B1F"/>
    <w:rsid w:val="004B6700"/>
    <w:rsid w:val="004C6055"/>
    <w:rsid w:val="004D1AAC"/>
    <w:rsid w:val="004F1FA4"/>
    <w:rsid w:val="005215C3"/>
    <w:rsid w:val="00522E3E"/>
    <w:rsid w:val="00536781"/>
    <w:rsid w:val="00563991"/>
    <w:rsid w:val="005A6788"/>
    <w:rsid w:val="005D6FD3"/>
    <w:rsid w:val="005E1A29"/>
    <w:rsid w:val="005E5D36"/>
    <w:rsid w:val="006114C2"/>
    <w:rsid w:val="00616E08"/>
    <w:rsid w:val="00634BA7"/>
    <w:rsid w:val="006424F3"/>
    <w:rsid w:val="00655734"/>
    <w:rsid w:val="00670A7B"/>
    <w:rsid w:val="006723D9"/>
    <w:rsid w:val="00674A43"/>
    <w:rsid w:val="00674B68"/>
    <w:rsid w:val="006855B4"/>
    <w:rsid w:val="006A73B5"/>
    <w:rsid w:val="006C1475"/>
    <w:rsid w:val="006C74CB"/>
    <w:rsid w:val="006D0318"/>
    <w:rsid w:val="006D30B4"/>
    <w:rsid w:val="006D6D39"/>
    <w:rsid w:val="00701121"/>
    <w:rsid w:val="0070729A"/>
    <w:rsid w:val="0073108A"/>
    <w:rsid w:val="00756ECE"/>
    <w:rsid w:val="00792388"/>
    <w:rsid w:val="007A1406"/>
    <w:rsid w:val="007B7593"/>
    <w:rsid w:val="008131DD"/>
    <w:rsid w:val="00817F2D"/>
    <w:rsid w:val="00824EB3"/>
    <w:rsid w:val="00835977"/>
    <w:rsid w:val="00837A10"/>
    <w:rsid w:val="00843B89"/>
    <w:rsid w:val="00870B68"/>
    <w:rsid w:val="008F1816"/>
    <w:rsid w:val="008F2526"/>
    <w:rsid w:val="009125D9"/>
    <w:rsid w:val="009142D4"/>
    <w:rsid w:val="00915974"/>
    <w:rsid w:val="00932E0E"/>
    <w:rsid w:val="00980DD6"/>
    <w:rsid w:val="00994338"/>
    <w:rsid w:val="009D40BD"/>
    <w:rsid w:val="00A05312"/>
    <w:rsid w:val="00A05B0B"/>
    <w:rsid w:val="00A10D7D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E612E"/>
    <w:rsid w:val="00AE7D9F"/>
    <w:rsid w:val="00AF2A5E"/>
    <w:rsid w:val="00AF73B2"/>
    <w:rsid w:val="00B273ED"/>
    <w:rsid w:val="00B5090F"/>
    <w:rsid w:val="00B5776E"/>
    <w:rsid w:val="00B83976"/>
    <w:rsid w:val="00BB0C59"/>
    <w:rsid w:val="00BB45D4"/>
    <w:rsid w:val="00BC0E13"/>
    <w:rsid w:val="00BC5A36"/>
    <w:rsid w:val="00BD2415"/>
    <w:rsid w:val="00BD64DB"/>
    <w:rsid w:val="00BE6EDC"/>
    <w:rsid w:val="00BF199D"/>
    <w:rsid w:val="00C329B7"/>
    <w:rsid w:val="00C33CA0"/>
    <w:rsid w:val="00C469B9"/>
    <w:rsid w:val="00C5568B"/>
    <w:rsid w:val="00C5594D"/>
    <w:rsid w:val="00C75337"/>
    <w:rsid w:val="00CB002F"/>
    <w:rsid w:val="00CE7CCD"/>
    <w:rsid w:val="00D646DE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57F6"/>
    <w:rsid w:val="00EE7EE4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F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03A8D-00C0-4917-8EA5-550E0382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Долгунов Егор Андреевич</dc:creator>
  <cp:keywords/>
  <dc:description/>
  <cp:lastModifiedBy>Константин Царев</cp:lastModifiedBy>
  <cp:revision>3</cp:revision>
  <cp:lastPrinted>2020-02-23T14:37:00Z</cp:lastPrinted>
  <dcterms:created xsi:type="dcterms:W3CDTF">2023-06-03T08:58:00Z</dcterms:created>
  <dcterms:modified xsi:type="dcterms:W3CDTF">2023-06-14T07:05:00Z</dcterms:modified>
</cp:coreProperties>
</file>