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1C674" w14:textId="77777777" w:rsidR="009F0F10" w:rsidRPr="009F0F10" w:rsidRDefault="009F0F10" w:rsidP="009F0F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9F0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E071812" w14:textId="77777777" w:rsidR="009F0F10" w:rsidRPr="009F0F10" w:rsidRDefault="009F0F10" w:rsidP="009F0F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13352C4" w14:textId="77777777" w:rsidR="009F0F10" w:rsidRPr="009F0F10" w:rsidRDefault="009F0F10" w:rsidP="009F0F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18FAF615" w14:textId="77777777" w:rsidR="009F0F10" w:rsidRPr="009F0F10" w:rsidRDefault="009F0F10" w:rsidP="009F0F1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EBF450A" w14:textId="77777777" w:rsidR="009F0F10" w:rsidRPr="009F0F10" w:rsidRDefault="009F0F10" w:rsidP="009F0F1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(самостоятельной) работе</w:t>
      </w:r>
    </w:p>
    <w:p w14:paraId="3AC8806D" w14:textId="77777777" w:rsidR="009F0F10" w:rsidRPr="009F0F10" w:rsidRDefault="009F0F10" w:rsidP="009F0F1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3</w:t>
      </w:r>
    </w:p>
    <w:p w14:paraId="38F3AFBD" w14:textId="77777777" w:rsidR="009F0F10" w:rsidRPr="009F0F10" w:rsidRDefault="009F0F10" w:rsidP="009F0F1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ACD7" w14:textId="77777777" w:rsidR="009F0F10" w:rsidRPr="009F0F10" w:rsidRDefault="009F0F10" w:rsidP="009F0F1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Нечаевой Василисы</w:t>
      </w: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358A360" w14:textId="77777777" w:rsidR="009F0F10" w:rsidRPr="009F0F10" w:rsidRDefault="009F0F10" w:rsidP="009F0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069AD" w14:textId="77777777" w:rsidR="009F0F10" w:rsidRPr="009F0F10" w:rsidRDefault="009F0F10" w:rsidP="009F0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2D67B" w14:textId="77777777" w:rsidR="009F0F10" w:rsidRPr="009F0F10" w:rsidRDefault="009F0F10" w:rsidP="009F0F1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Компьютерные сети</w:t>
      </w:r>
    </w:p>
    <w:p w14:paraId="49CB1535" w14:textId="77777777" w:rsidR="009F0F10" w:rsidRPr="009F0F10" w:rsidRDefault="009F0F10" w:rsidP="009F0F1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F97B15" w14:textId="77777777" w:rsidR="009F0F10" w:rsidRPr="009F0F10" w:rsidRDefault="009F0F10" w:rsidP="009F0F1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F38C87" w14:textId="77777777" w:rsidR="009F0F10" w:rsidRPr="009F0F10" w:rsidRDefault="009F0F10" w:rsidP="009F0F10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62DDDB" w14:textId="77777777" w:rsidR="009F0F10" w:rsidRPr="009F0F10" w:rsidRDefault="009F0F10" w:rsidP="009F0F1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F0F10" w:rsidRPr="009F0F10" w14:paraId="3C6801B2" w14:textId="77777777" w:rsidTr="00544AFD">
        <w:tc>
          <w:tcPr>
            <w:tcW w:w="3549" w:type="dxa"/>
          </w:tcPr>
          <w:p w14:paraId="48E5C09F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311B7818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5DAF7FB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F0F10" w:rsidRPr="009F0F10" w14:paraId="7E06EE97" w14:textId="77777777" w:rsidTr="00544AFD">
        <w:tc>
          <w:tcPr>
            <w:tcW w:w="3549" w:type="dxa"/>
          </w:tcPr>
          <w:p w14:paraId="7D15D543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9A3761B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EF6D2EF" w14:textId="77777777" w:rsidR="009F0F10" w:rsidRPr="009F0F10" w:rsidRDefault="009F0F10" w:rsidP="00544AF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______________/И.В. </w:t>
            </w:r>
            <w:proofErr w:type="spellStart"/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F0F10" w:rsidRPr="009F0F10" w14:paraId="0017985D" w14:textId="77777777" w:rsidTr="00544AFD">
        <w:tc>
          <w:tcPr>
            <w:tcW w:w="3549" w:type="dxa"/>
          </w:tcPr>
          <w:p w14:paraId="6AFC19E7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47AA748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0705271" w14:textId="77777777" w:rsidR="009F0F10" w:rsidRPr="009F0F10" w:rsidRDefault="009F0F10" w:rsidP="00544AF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F0F10" w:rsidRPr="009F0F10" w14:paraId="4415893D" w14:textId="77777777" w:rsidTr="00544AFD">
        <w:tc>
          <w:tcPr>
            <w:tcW w:w="3549" w:type="dxa"/>
          </w:tcPr>
          <w:p w14:paraId="243CDD10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DF967E9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414267D" w14:textId="77777777" w:rsidR="009F0F10" w:rsidRPr="009F0F10" w:rsidRDefault="009F0F10" w:rsidP="00544AF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19.05. 2023г.</w:t>
            </w:r>
          </w:p>
        </w:tc>
      </w:tr>
      <w:tr w:rsidR="009F0F10" w:rsidRPr="009F0F10" w14:paraId="0789E9DA" w14:textId="77777777" w:rsidTr="00544AFD">
        <w:tc>
          <w:tcPr>
            <w:tcW w:w="3549" w:type="dxa"/>
          </w:tcPr>
          <w:p w14:paraId="093EBE82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71F306E" w14:textId="77777777" w:rsidR="009F0F10" w:rsidRPr="009F0F10" w:rsidRDefault="009F0F10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291D670" w14:textId="77777777" w:rsidR="009F0F10" w:rsidRPr="009F0F10" w:rsidRDefault="009F0F10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  <w:p w14:paraId="7FDC3E6E" w14:textId="77777777" w:rsidR="009F0F10" w:rsidRPr="009F0F10" w:rsidRDefault="009F0F10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F54078F" w14:textId="77777777" w:rsidR="009F0F10" w:rsidRPr="009F0F10" w:rsidRDefault="009F0F10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5B2CDB2" w14:textId="77777777" w:rsidR="009F0F10" w:rsidRPr="009F0F10" w:rsidRDefault="009F0F10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0DD0EE9" w14:textId="77777777" w:rsidR="009F0F10" w:rsidRPr="009F0F10" w:rsidRDefault="009F0F10" w:rsidP="009F0F1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F0F10" w:rsidRPr="009F0F1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5516951B" w14:textId="77777777" w:rsidR="0097339F" w:rsidRPr="009F0F10" w:rsidRDefault="0097339F" w:rsidP="00602F84">
      <w:pPr>
        <w:rPr>
          <w:rFonts w:ascii="Times New Roman" w:hAnsi="Times New Roman" w:cs="Times New Roman"/>
          <w:sz w:val="28"/>
          <w:szCs w:val="28"/>
        </w:rPr>
      </w:pPr>
    </w:p>
    <w:p w14:paraId="2B6C8F00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t xml:space="preserve">157) Замкнутую цепочку представляет данная схема соединения компьютеров: </w:t>
      </w:r>
      <w:r w:rsidRPr="009F0F10">
        <w:rPr>
          <w:rFonts w:ascii="Times New Roman" w:hAnsi="Times New Roman" w:cs="Times New Roman"/>
          <w:sz w:val="28"/>
          <w:szCs w:val="28"/>
        </w:rPr>
        <w:br/>
        <w:t>А. кольцо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звезда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шина </w:t>
      </w:r>
    </w:p>
    <w:p w14:paraId="40EC5EAE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158) Какой канал связи обеспечивает высокоскоростную передачу: </w:t>
      </w:r>
      <w:r w:rsidRPr="009F0F10">
        <w:rPr>
          <w:rFonts w:ascii="Times New Roman" w:hAnsi="Times New Roman" w:cs="Times New Roman"/>
          <w:sz w:val="28"/>
          <w:szCs w:val="28"/>
        </w:rPr>
        <w:br/>
        <w:t>А. оптоволокно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стекловолокно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двужильный кабель </w:t>
      </w:r>
    </w:p>
    <w:p w14:paraId="5DD81A52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159) Топология компьютерной сети, в которой все компьютеры сети присоединены к центральному узлу-это: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кольцо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шина </w:t>
      </w:r>
      <w:r w:rsidRPr="009F0F10">
        <w:rPr>
          <w:rFonts w:ascii="Times New Roman" w:hAnsi="Times New Roman" w:cs="Times New Roman"/>
          <w:sz w:val="28"/>
          <w:szCs w:val="28"/>
        </w:rPr>
        <w:br/>
        <w:t>В. Звезда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52FD1D9E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160) С чем соединяются в </w:t>
      </w:r>
      <w:proofErr w:type="spellStart"/>
      <w:r w:rsidRPr="009F0F10">
        <w:rPr>
          <w:rFonts w:ascii="Times New Roman" w:hAnsi="Times New Roman" w:cs="Times New Roman"/>
          <w:sz w:val="28"/>
          <w:szCs w:val="28"/>
        </w:rPr>
        <w:t>одноранговых</w:t>
      </w:r>
      <w:proofErr w:type="spellEnd"/>
      <w:r w:rsidRPr="009F0F10">
        <w:rPr>
          <w:rFonts w:ascii="Times New Roman" w:hAnsi="Times New Roman" w:cs="Times New Roman"/>
          <w:sz w:val="28"/>
          <w:szCs w:val="28"/>
        </w:rPr>
        <w:t xml:space="preserve"> локальных сетях с топологией звезда все компьютеры: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маршрутизатором </w:t>
      </w:r>
      <w:r w:rsidRPr="009F0F10">
        <w:rPr>
          <w:rFonts w:ascii="Times New Roman" w:hAnsi="Times New Roman" w:cs="Times New Roman"/>
          <w:sz w:val="28"/>
          <w:szCs w:val="28"/>
        </w:rPr>
        <w:br/>
        <w:t>Б. концентратором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Модемом </w:t>
      </w:r>
    </w:p>
    <w:p w14:paraId="1080A3B1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161) </w:t>
      </w:r>
      <w:proofErr w:type="spellStart"/>
      <w:r w:rsidRPr="009F0F10">
        <w:rPr>
          <w:rFonts w:ascii="Times New Roman" w:hAnsi="Times New Roman" w:cs="Times New Roman"/>
          <w:sz w:val="28"/>
          <w:szCs w:val="28"/>
        </w:rPr>
        <w:t>Одноранговыми</w:t>
      </w:r>
      <w:proofErr w:type="spellEnd"/>
      <w:r w:rsidRPr="009F0F10">
        <w:rPr>
          <w:rFonts w:ascii="Times New Roman" w:hAnsi="Times New Roman" w:cs="Times New Roman"/>
          <w:sz w:val="28"/>
          <w:szCs w:val="28"/>
        </w:rPr>
        <w:t xml:space="preserve"> называются такие сети: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соединённые одним кабелем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соединённые через сервер </w:t>
      </w:r>
      <w:r w:rsidRPr="009F0F10">
        <w:rPr>
          <w:rFonts w:ascii="Times New Roman" w:hAnsi="Times New Roman" w:cs="Times New Roman"/>
          <w:sz w:val="28"/>
          <w:szCs w:val="28"/>
        </w:rPr>
        <w:br/>
        <w:t>В. в которых все компьютеры равноправны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58D4EA52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162) Домашние локальные сети с множеством устройств работают в режиме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децентрализованной локальной сети со множеством точек доступа </w:t>
      </w:r>
      <w:r w:rsidRPr="009F0F10">
        <w:rPr>
          <w:rFonts w:ascii="Times New Roman" w:hAnsi="Times New Roman" w:cs="Times New Roman"/>
          <w:sz w:val="28"/>
          <w:szCs w:val="28"/>
        </w:rPr>
        <w:br/>
        <w:t>Б. децентрализованной локальной сети с единой точкой доступа</w:t>
      </w:r>
      <w:bookmarkStart w:id="0" w:name="_GoBack"/>
      <w:bookmarkEnd w:id="0"/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централизованной локальной сети, с одним ведущим/управляющим устройством, с множеством точек доступа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Г. централизованной локальной сети, с одним ведущим/управляющим устройством, с единой точкой доступа. </w:t>
      </w:r>
    </w:p>
    <w:p w14:paraId="36B0C8C7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163) Стандарт построения проводных локальных сетей </w:t>
      </w:r>
      <w:r w:rsidRPr="009F0F10">
        <w:rPr>
          <w:rFonts w:ascii="Times New Roman" w:hAnsi="Times New Roman" w:cs="Times New Roman"/>
          <w:sz w:val="28"/>
          <w:szCs w:val="28"/>
        </w:rPr>
        <w:br/>
      </w:r>
      <w:r w:rsidRPr="009F0F10">
        <w:rPr>
          <w:rFonts w:ascii="Times New Roman" w:hAnsi="Times New Roman" w:cs="Times New Roman"/>
          <w:sz w:val="28"/>
          <w:szCs w:val="28"/>
        </w:rPr>
        <w:lastRenderedPageBreak/>
        <w:t xml:space="preserve">А. IEEE 802.3, </w:t>
      </w:r>
      <w:r w:rsidRPr="009F0F10">
        <w:rPr>
          <w:rFonts w:ascii="Times New Roman" w:hAnsi="Times New Roman" w:cs="Times New Roman"/>
          <w:sz w:val="28"/>
          <w:szCs w:val="28"/>
        </w:rPr>
        <w:br/>
        <w:t>Б. ISO/IEC 11801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IEEE 802.11 </w:t>
      </w:r>
    </w:p>
    <w:p w14:paraId="7C0268D9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164) Доставку каждого отдельного пакета до места назначения выполняет протокол: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TCP </w:t>
      </w:r>
      <w:r w:rsidRPr="009F0F10">
        <w:rPr>
          <w:rFonts w:ascii="Times New Roman" w:hAnsi="Times New Roman" w:cs="Times New Roman"/>
          <w:sz w:val="28"/>
          <w:szCs w:val="28"/>
        </w:rPr>
        <w:br/>
        <w:t>Б. IP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HTTPS </w:t>
      </w:r>
    </w:p>
    <w:p w14:paraId="773AF872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165) К примитивам сервисных протоколов не относятся: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LISTEN (ожидание) Блокировка, ожидание входящего соединения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CONNECT (соединение) Установка соединения с ожидающим объектом того же ранга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ACCEPT (прием) Прием входящего соединения от объекта того же ранга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Г. RECEIVE (прием) Блокировка, ожидание входящего сообщения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Д. SEND (отправка) Отправка сообщения ожидающему объекту того же ранга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Е. DISCONNECT (разрыв) Разрыв соединения </w:t>
      </w:r>
      <w:r w:rsidRPr="009F0F10">
        <w:rPr>
          <w:rFonts w:ascii="Times New Roman" w:hAnsi="Times New Roman" w:cs="Times New Roman"/>
          <w:sz w:val="28"/>
          <w:szCs w:val="28"/>
        </w:rPr>
        <w:br/>
        <w:t>Ж. RESEND (переотправка) Отправка сообщения ожидающему объекту того же ранга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F0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6AEA2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166) Какие функции выполняет протокол IP </w:t>
      </w:r>
      <w:r w:rsidRPr="009F0F10">
        <w:rPr>
          <w:rFonts w:ascii="Times New Roman" w:hAnsi="Times New Roman" w:cs="Times New Roman"/>
          <w:sz w:val="28"/>
          <w:szCs w:val="28"/>
        </w:rPr>
        <w:br/>
        <w:t>А. маршрутизация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коррекция ошибок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установка соединения </w:t>
      </w:r>
    </w:p>
    <w:p w14:paraId="19906E7E" w14:textId="77777777" w:rsid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  <w:r w:rsidRPr="009F0F10">
        <w:rPr>
          <w:rFonts w:ascii="Times New Roman" w:hAnsi="Times New Roman" w:cs="Times New Roman"/>
          <w:sz w:val="28"/>
          <w:szCs w:val="28"/>
        </w:rPr>
        <w:br/>
        <w:t>А. звезда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F0F10">
        <w:rPr>
          <w:rFonts w:ascii="Times New Roman" w:hAnsi="Times New Roman" w:cs="Times New Roman"/>
          <w:sz w:val="28"/>
          <w:szCs w:val="28"/>
        </w:rPr>
        <w:t xml:space="preserve">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Б. кольцевой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В. шинной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Г. древовидной </w:t>
      </w:r>
    </w:p>
    <w:p w14:paraId="13977FCE" w14:textId="4D4635F2" w:rsidR="00602335" w:rsidRPr="009F0F10" w:rsidRDefault="009F0F10" w:rsidP="009F0F10">
      <w:pPr>
        <w:rPr>
          <w:rFonts w:ascii="Times New Roman" w:hAnsi="Times New Roman" w:cs="Times New Roman"/>
          <w:sz w:val="28"/>
          <w:szCs w:val="28"/>
        </w:rPr>
      </w:pPr>
      <w:r w:rsidRPr="009F0F10">
        <w:rPr>
          <w:rFonts w:ascii="Times New Roman" w:hAnsi="Times New Roman" w:cs="Times New Roman"/>
          <w:sz w:val="28"/>
          <w:szCs w:val="28"/>
        </w:rPr>
        <w:br/>
        <w:t xml:space="preserve">168) Сетевой адаптер – это? </w:t>
      </w:r>
      <w:r w:rsidRPr="009F0F10">
        <w:rPr>
          <w:rFonts w:ascii="Times New Roman" w:hAnsi="Times New Roman" w:cs="Times New Roman"/>
          <w:sz w:val="28"/>
          <w:szCs w:val="28"/>
        </w:rPr>
        <w:br/>
        <w:t xml:space="preserve">А. специальная программа, через которую осуществляется связь нескольких компьютеров; </w:t>
      </w:r>
      <w:r w:rsidRPr="009F0F10">
        <w:rPr>
          <w:rFonts w:ascii="Times New Roman" w:hAnsi="Times New Roman" w:cs="Times New Roman"/>
          <w:sz w:val="28"/>
          <w:szCs w:val="28"/>
        </w:rPr>
        <w:br/>
        <w:t>Б. специальное аппаратное средство для эффективного взаимодействия персональных компьютеров сети;</w:t>
      </w:r>
      <w:r w:rsidRPr="009F0F10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F0F10">
        <w:rPr>
          <w:rFonts w:ascii="Times New Roman" w:hAnsi="Times New Roman" w:cs="Times New Roman"/>
          <w:sz w:val="28"/>
          <w:szCs w:val="28"/>
        </w:rPr>
        <w:t xml:space="preserve"> </w:t>
      </w:r>
      <w:r w:rsidRPr="009F0F10">
        <w:rPr>
          <w:rFonts w:ascii="Times New Roman" w:hAnsi="Times New Roman" w:cs="Times New Roman"/>
          <w:sz w:val="28"/>
          <w:szCs w:val="28"/>
        </w:rPr>
        <w:br/>
      </w:r>
      <w:r w:rsidRPr="009F0F10">
        <w:rPr>
          <w:rFonts w:ascii="Times New Roman" w:hAnsi="Times New Roman" w:cs="Times New Roman"/>
          <w:sz w:val="28"/>
          <w:szCs w:val="28"/>
        </w:rPr>
        <w:lastRenderedPageBreak/>
        <w:t xml:space="preserve">В. специальная система управления сетевыми ресурсами общего доступа; </w:t>
      </w:r>
      <w:r w:rsidRPr="009F0F10">
        <w:rPr>
          <w:rFonts w:ascii="Times New Roman" w:hAnsi="Times New Roman" w:cs="Times New Roman"/>
          <w:sz w:val="28"/>
          <w:szCs w:val="28"/>
        </w:rPr>
        <w:br/>
        <w:t>Г. система обмена информацией между различными компьютерами.</w:t>
      </w:r>
    </w:p>
    <w:sectPr w:rsidR="00602335" w:rsidRPr="009F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EC"/>
    <w:rsid w:val="002F2C1F"/>
    <w:rsid w:val="00322888"/>
    <w:rsid w:val="00583E43"/>
    <w:rsid w:val="00602335"/>
    <w:rsid w:val="00602F84"/>
    <w:rsid w:val="0097339F"/>
    <w:rsid w:val="00995D21"/>
    <w:rsid w:val="009F0F10"/>
    <w:rsid w:val="00A93EEC"/>
    <w:rsid w:val="00B40B43"/>
    <w:rsid w:val="00B85236"/>
    <w:rsid w:val="00CF074D"/>
    <w:rsid w:val="00D863A6"/>
    <w:rsid w:val="00EF178A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RePack by Diakov</cp:lastModifiedBy>
  <cp:revision>2</cp:revision>
  <dcterms:created xsi:type="dcterms:W3CDTF">2023-05-31T18:23:00Z</dcterms:created>
  <dcterms:modified xsi:type="dcterms:W3CDTF">2023-05-31T18:23:00Z</dcterms:modified>
</cp:coreProperties>
</file>