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886" w:rsidRPr="00597A0B" w:rsidRDefault="00ED5886" w:rsidP="00ED58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:rsidR="00ED5886" w:rsidRPr="00597A0B" w:rsidRDefault="00ED5886" w:rsidP="00ED58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:rsidR="00ED5886" w:rsidRPr="00597A0B" w:rsidRDefault="00ED5886" w:rsidP="00ED58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:rsidR="00ED5886" w:rsidRPr="00597A0B" w:rsidRDefault="00ED5886" w:rsidP="00ED58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:rsidR="00ED5886" w:rsidRPr="00597A0B" w:rsidRDefault="00ED5886" w:rsidP="00ED58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:rsidR="00ED5886" w:rsidRPr="00597A0B" w:rsidRDefault="00ED5886" w:rsidP="00ED5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:rsidR="00ED5886" w:rsidRPr="00597A0B" w:rsidRDefault="00ED5886" w:rsidP="00ED5886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№9</w:t>
      </w:r>
    </w:p>
    <w:p w:rsidR="00ED5886" w:rsidRPr="00597A0B" w:rsidRDefault="00ED5886" w:rsidP="00ED5886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D5886" w:rsidRPr="00597A0B" w:rsidRDefault="00ED5886" w:rsidP="00ED58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Дисциплина/Профессиональный модуль: Теория вероятности и математическая статистика</w:t>
      </w:r>
    </w:p>
    <w:p w:rsidR="00ED5886" w:rsidRPr="00597A0B" w:rsidRDefault="00ED5886" w:rsidP="00ED588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:rsidR="00ED5886" w:rsidRPr="00597A0B" w:rsidRDefault="00ED5886" w:rsidP="00ED588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:rsidR="00ED5886" w:rsidRPr="00597A0B" w:rsidRDefault="00ED5886" w:rsidP="00ED5886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:rsidR="00ED5886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Студент</w:t>
      </w:r>
      <w:r w:rsidR="006118B2">
        <w:rPr>
          <w:rFonts w:ascii="Times New Roman" w:hAnsi="Times New Roman" w:cs="Times New Roman"/>
          <w:sz w:val="24"/>
          <w:szCs w:val="24"/>
          <w:shd w:val="clear" w:color="auto" w:fill="FFFFFF"/>
        </w:rPr>
        <w:t>ы</w:t>
      </w: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Добряков Тимофей</w:t>
      </w:r>
    </w:p>
    <w:p w:rsidR="006118B2" w:rsidRPr="00597A0B" w:rsidRDefault="006118B2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Филимонова Алёна</w:t>
      </w: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3ПКС-120</w:t>
      </w: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D5886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D5886" w:rsidRPr="00597A0B" w:rsidRDefault="00ED5886" w:rsidP="00ED588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:rsidR="00ED5886" w:rsidRPr="00597A0B" w:rsidRDefault="00ED5886" w:rsidP="00ED5886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D5886" w:rsidRPr="00597A0B" w:rsidRDefault="00ED5886" w:rsidP="00ED5886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D5886" w:rsidRPr="00597A0B" w:rsidRDefault="00ED5886" w:rsidP="00ED5886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D5886" w:rsidRPr="00597A0B" w:rsidRDefault="00ED5886" w:rsidP="00ED5886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ED5886" w:rsidRDefault="00ED5886" w:rsidP="00ED5886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ED5886" w:rsidRDefault="00ED5886" w:rsidP="00ED5886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ED5886" w:rsidRDefault="00ED5886" w:rsidP="00076A71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ED5886" w:rsidRPr="00597A0B" w:rsidRDefault="00C773DB" w:rsidP="00ED5886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2023</w:t>
      </w:r>
      <w:bookmarkStart w:id="0" w:name="_GoBack"/>
      <w:bookmarkEnd w:id="0"/>
      <w:r w:rsidR="00ED5886"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г.</w:t>
      </w:r>
    </w:p>
    <w:p w:rsidR="00ED5886" w:rsidRPr="00597A0B" w:rsidRDefault="00ED5886" w:rsidP="00ED5886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приложения </w:t>
      </w:r>
      <w:proofErr w:type="spellStart"/>
      <w:r w:rsidRPr="00597A0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D5886" w:rsidRPr="00597A0B" w:rsidRDefault="00ED5886" w:rsidP="00ED5886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:rsidR="00ED5886" w:rsidRPr="00597A0B" w:rsidRDefault="00ED5886" w:rsidP="00ED588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:rsidR="00ED5886" w:rsidRPr="00597A0B" w:rsidRDefault="00ED5886" w:rsidP="00ED5886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:rsidR="00ED5886" w:rsidRDefault="00ED5886" w:rsidP="00ED5886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:rsidR="00ED5886" w:rsidRPr="00597A0B" w:rsidRDefault="00ED5886" w:rsidP="00ED588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удаленного рабочего стола, распространяемое компанией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Software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GmbH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Проприетарное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используется в мошенничестве с технической поддержкой и других мошенничествах с удаленным доступом. </w:t>
      </w:r>
    </w:p>
    <w:p w:rsidR="00ED5886" w:rsidRPr="00597A0B" w:rsidRDefault="00ED5886" w:rsidP="00ED588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Скачиваем .</w:t>
      </w:r>
      <w:r w:rsidRPr="00597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установщик с официального сайта.</w:t>
      </w: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0373CB" wp14:editId="787DF1C2">
            <wp:extent cx="5731510" cy="21202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>Добавляем друга в список тех, кто может подключиться</w:t>
      </w:r>
    </w:p>
    <w:p w:rsidR="00ED5886" w:rsidRPr="00597A0B" w:rsidRDefault="00ED5886" w:rsidP="00ED5886">
      <w:pPr>
        <w:rPr>
          <w:rFonts w:ascii="Times New Roman" w:hAnsi="Times New Roman" w:cs="Times New Roman"/>
          <w:i/>
          <w:iCs/>
          <w:sz w:val="24"/>
          <w:szCs w:val="24"/>
        </w:rPr>
      </w:pPr>
      <w:bookmarkStart w:id="1" w:name="_Hlk127475403"/>
      <w:r w:rsidRPr="00597A0B"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12B09677" wp14:editId="1B8917CB">
            <wp:extent cx="4855151" cy="3122014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455" cy="31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86" w:rsidRDefault="00ED5886" w:rsidP="00ED5886">
      <w:pPr>
        <w:rPr>
          <w:rFonts w:ascii="Times New Roman" w:hAnsi="Times New Roman" w:cs="Times New Roman"/>
          <w:sz w:val="24"/>
          <w:szCs w:val="24"/>
        </w:rPr>
      </w:pPr>
    </w:p>
    <w:p w:rsidR="00ED5886" w:rsidRDefault="006118B2" w:rsidP="00ED58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Я подключился к Алёне</w:t>
      </w:r>
      <w:r w:rsidR="00ED5886">
        <w:rPr>
          <w:rFonts w:ascii="Times New Roman" w:hAnsi="Times New Roman" w:cs="Times New Roman"/>
          <w:sz w:val="24"/>
          <w:szCs w:val="24"/>
        </w:rPr>
        <w:t>.</w:t>
      </w:r>
    </w:p>
    <w:p w:rsidR="00C62361" w:rsidRPr="00597A0B" w:rsidRDefault="00C62361" w:rsidP="00ED58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04665C" wp14:editId="10894D2B">
            <wp:extent cx="5731510" cy="40455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86" w:rsidRPr="00597A0B" w:rsidRDefault="00ED5886" w:rsidP="00ED5886">
      <w:pPr>
        <w:rPr>
          <w:rFonts w:ascii="Times New Roman" w:hAnsi="Times New Roman" w:cs="Times New Roman"/>
          <w:noProof/>
          <w:sz w:val="24"/>
          <w:szCs w:val="24"/>
        </w:rPr>
      </w:pP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Далее по такому же алгоритму уже </w:t>
      </w:r>
      <w:r w:rsidR="006118B2">
        <w:rPr>
          <w:rFonts w:ascii="Times New Roman" w:hAnsi="Times New Roman" w:cs="Times New Roman"/>
          <w:sz w:val="24"/>
          <w:szCs w:val="24"/>
        </w:rPr>
        <w:t>подключилась Алёна</w:t>
      </w:r>
    </w:p>
    <w:bookmarkEnd w:id="1"/>
    <w:p w:rsidR="00ED5886" w:rsidRPr="00597A0B" w:rsidRDefault="006118B2" w:rsidP="00ED58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C1F90F" wp14:editId="347C6D9F">
            <wp:extent cx="5717540" cy="3216910"/>
            <wp:effectExtent l="0" t="0" r="0" b="2540"/>
            <wp:docPr id="6" name="Рисунок 6" descr="D:\Мои документы\ЗАГРУЗКИ\4c5242c7b0f98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документы\ЗАГРУЗКИ\4c5242c7b0f984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5886" w:rsidRPr="00597A0B" w:rsidRDefault="00ED5886" w:rsidP="00ED5886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</w:t>
      </w:r>
      <w:r w:rsidR="006118B2">
        <w:rPr>
          <w:rFonts w:ascii="Times New Roman" w:hAnsi="Times New Roman" w:cs="Times New Roman"/>
          <w:sz w:val="24"/>
          <w:szCs w:val="24"/>
        </w:rPr>
        <w:t>Мы</w:t>
      </w:r>
      <w:r w:rsidRPr="00597A0B">
        <w:rPr>
          <w:rFonts w:ascii="Times New Roman" w:hAnsi="Times New Roman" w:cs="Times New Roman"/>
          <w:sz w:val="24"/>
          <w:szCs w:val="24"/>
        </w:rPr>
        <w:t xml:space="preserve"> приобрел</w:t>
      </w:r>
      <w:r w:rsidR="006118B2">
        <w:rPr>
          <w:rFonts w:ascii="Times New Roman" w:hAnsi="Times New Roman" w:cs="Times New Roman"/>
          <w:sz w:val="24"/>
          <w:szCs w:val="24"/>
        </w:rPr>
        <w:t>и</w:t>
      </w:r>
      <w:r w:rsidRPr="00597A0B">
        <w:rPr>
          <w:rFonts w:ascii="Times New Roman" w:hAnsi="Times New Roman" w:cs="Times New Roman"/>
          <w:sz w:val="24"/>
          <w:szCs w:val="24"/>
        </w:rPr>
        <w:t xml:space="preserve"> технические и практические умения пользования программы </w:t>
      </w:r>
      <w:proofErr w:type="spellStart"/>
      <w:r w:rsidRPr="00597A0B"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 это очень поможет в удаленной работ</w:t>
      </w:r>
      <w:r w:rsidR="006118B2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A70E7" w:rsidRDefault="00EA70E7"/>
    <w:sectPr w:rsidR="00EA7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223"/>
    <w:rsid w:val="00076A71"/>
    <w:rsid w:val="00093223"/>
    <w:rsid w:val="006118B2"/>
    <w:rsid w:val="00C62361"/>
    <w:rsid w:val="00C773DB"/>
    <w:rsid w:val="00D43C23"/>
    <w:rsid w:val="00EA70E7"/>
    <w:rsid w:val="00ED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BEEDE"/>
  <w15:chartTrackingRefBased/>
  <w15:docId w15:val="{AA61F3DA-6C3F-4D48-8876-8276D539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8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588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2023-03-27T16:34:00Z</dcterms:created>
  <dcterms:modified xsi:type="dcterms:W3CDTF">2023-03-31T20:42:00Z</dcterms:modified>
</cp:coreProperties>
</file>