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right="252" w:hanging="10"/>
        <w:jc w:val="center"/>
        <w:spacing w:after="0" w:line="240" w:lineRule="auto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 xml:space="preserve">Федеральное государственное образовательное бюджетное</w:t>
      </w:r>
      <w:r/>
    </w:p>
    <w:p>
      <w:pPr>
        <w:ind w:right="252" w:hanging="10"/>
        <w:jc w:val="center"/>
        <w:spacing w:after="0" w:line="240" w:lineRule="auto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 xml:space="preserve">учреждение высшего образования</w:t>
      </w:r>
      <w:r/>
    </w:p>
    <w:p>
      <w:pPr>
        <w:ind w:right="252" w:hanging="10"/>
        <w:jc w:val="center"/>
        <w:spacing w:after="0" w:line="240" w:lineRule="auto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 xml:space="preserve">«Финансовый университет при Правительстве Российской Федерации»</w:t>
      </w:r>
      <w:r/>
    </w:p>
    <w:p>
      <w:pPr>
        <w:ind w:right="252" w:hanging="10"/>
        <w:jc w:val="center"/>
        <w:spacing w:after="0" w:line="240" w:lineRule="auto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 xml:space="preserve">(Финансовый университет)</w:t>
      </w:r>
      <w:r/>
    </w:p>
    <w:p>
      <w:pPr>
        <w:ind w:right="252" w:hanging="10"/>
        <w:jc w:val="center"/>
        <w:spacing w:after="0" w:line="240" w:lineRule="auto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 xml:space="preserve">Колледж информатики и программирования</w:t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jc w:val="center"/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ОТЧЁТ</w:t>
      </w:r>
      <w:r/>
    </w:p>
    <w:p>
      <w:pPr>
        <w:jc w:val="center"/>
        <w:spacing w:after="0" w:line="360" w:lineRule="auto"/>
        <w:tabs>
          <w:tab w:val="left" w:pos="3285" w:leader="none"/>
          <w:tab w:val="center" w:pos="5117" w:leader="none"/>
        </w:tabs>
        <w:rPr>
          <w:rFonts w:ascii="Times New Roman" w:hAnsi="Times New Roman"/>
          <w:b/>
          <w:sz w:val="32"/>
          <w:szCs w:val="32"/>
          <w:shd w:val="clear" w:color="auto" w:fill="ffffff"/>
        </w:rPr>
      </w:pPr>
      <w:r>
        <w:rPr>
          <w:rFonts w:ascii="Times New Roman" w:hAnsi="Times New Roman"/>
          <w:b/>
          <w:sz w:val="32"/>
          <w:szCs w:val="32"/>
          <w:shd w:val="clear" w:color="auto" w:fill="ffffff"/>
        </w:rPr>
        <w:t xml:space="preserve">По лабораторной работе №1</w:t>
      </w:r>
      <w:r/>
    </w:p>
    <w:p>
      <w:pPr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pStyle w:val="656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Володин Никита Сергеевич</w:t>
      </w:r>
      <w:bookmarkStart w:id="0" w:name="_GoBack"/>
      <w:r/>
      <w:bookmarkEnd w:id="0"/>
      <w:r/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Инфокоммуникационные системы и сети</w:t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3ПКС-320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Преподаватель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Сибирев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работу: _______</w:t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  <w:t xml:space="preserve">Москва – 2022г.</w:t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Лабораторная работа №1</w:t>
      </w:r>
      <w:r/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Цель работы:</w:t>
      </w:r>
      <w:r/>
    </w:p>
    <w:p>
      <w:pPr>
        <w:pStyle w:val="656"/>
        <w:numPr>
          <w:ilvl w:val="3"/>
          <w:numId w:val="1"/>
        </w:numPr>
        <w:contextualSpacing w:val="0"/>
        <w:ind w:left="0" w:right="876"/>
        <w:spacing w:before="105" w:line="312" w:lineRule="auto"/>
        <w:widowControl w:val="off"/>
        <w:tabs>
          <w:tab w:val="left" w:pos="1483" w:leader="none"/>
          <w:tab w:val="left" w:pos="1484" w:leader="none"/>
          <w:tab w:val="left" w:pos="3222" w:leader="none"/>
          <w:tab w:val="left" w:pos="3608" w:leader="none"/>
          <w:tab w:val="left" w:pos="5458" w:leader="none"/>
          <w:tab w:val="left" w:pos="7353" w:leader="none"/>
          <w:tab w:val="left" w:pos="9225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Знакомство с принципами кодирования информации </w:t>
      </w:r>
      <w:r>
        <w:rPr>
          <w:spacing w:val="-1"/>
          <w:sz w:val="28"/>
          <w:szCs w:val="28"/>
        </w:rPr>
        <w:t xml:space="preserve">в </w:t>
      </w:r>
      <w:r>
        <w:rPr>
          <w:sz w:val="28"/>
          <w:szCs w:val="28"/>
        </w:rPr>
        <w:t xml:space="preserve">инфокоммуникационных системах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и сетях (ИКСС);</w:t>
      </w:r>
      <w:r/>
    </w:p>
    <w:p>
      <w:pPr>
        <w:pStyle w:val="656"/>
        <w:numPr>
          <w:ilvl w:val="3"/>
          <w:numId w:val="1"/>
        </w:numPr>
        <w:contextualSpacing w:val="0"/>
        <w:ind w:left="0" w:right="877"/>
        <w:spacing w:line="312" w:lineRule="auto"/>
        <w:widowControl w:val="off"/>
        <w:tabs>
          <w:tab w:val="left" w:pos="1457" w:leader="none"/>
          <w:tab w:val="left" w:pos="1458" w:leader="none"/>
          <w:tab w:val="left" w:pos="2903" w:leader="none"/>
          <w:tab w:val="left" w:pos="4603" w:leader="none"/>
          <w:tab w:val="left" w:pos="4989" w:leader="none"/>
          <w:tab w:val="left" w:pos="7078" w:leader="none"/>
          <w:tab w:val="left" w:pos="8550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Изучение параметров и характеристик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основных </w:t>
      </w:r>
      <w:r>
        <w:rPr>
          <w:sz w:val="28"/>
          <w:szCs w:val="28"/>
        </w:rPr>
        <w:t xml:space="preserve">кодов, 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используемых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в ИКСС;</w:t>
      </w:r>
      <w:r/>
    </w:p>
    <w:p>
      <w:pPr>
        <w:pStyle w:val="656"/>
        <w:numPr>
          <w:ilvl w:val="3"/>
          <w:numId w:val="1"/>
        </w:numPr>
        <w:contextualSpacing w:val="0"/>
        <w:ind w:left="0"/>
        <w:widowControl w:val="off"/>
        <w:tabs>
          <w:tab w:val="left" w:pos="1307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Знакомство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с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основными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кодами,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применяемыми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ИКСС;</w:t>
      </w:r>
      <w:r/>
    </w:p>
    <w:p>
      <w:pPr>
        <w:pStyle w:val="656"/>
        <w:numPr>
          <w:ilvl w:val="3"/>
          <w:numId w:val="1"/>
        </w:numPr>
        <w:contextualSpacing w:val="0"/>
        <w:ind w:left="0"/>
        <w:spacing w:before="102"/>
        <w:widowControl w:val="off"/>
        <w:tabs>
          <w:tab w:val="left" w:pos="1307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Получение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практических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навыков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кодирования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информации.</w:t>
      </w:r>
      <w:r/>
    </w:p>
    <w:p>
      <w:pPr>
        <w:spacing w:before="102"/>
        <w:widowControl w:val="off"/>
        <w:tabs>
          <w:tab w:val="left" w:pos="1307" w:leader="none"/>
        </w:tabs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spacing w:before="102"/>
        <w:widowControl w:val="off"/>
        <w:tabs>
          <w:tab w:val="left" w:pos="1307" w:leader="none"/>
        </w:tabs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Задание:</w:t>
      </w:r>
      <w:r/>
    </w:p>
    <w:p>
      <w:pPr>
        <w:pStyle w:val="656"/>
        <w:numPr>
          <w:ilvl w:val="0"/>
          <w:numId w:val="2"/>
        </w:numPr>
        <w:ind w:left="0" w:right="878" w:firstLine="709"/>
        <w:spacing w:before="184" w:line="312" w:lineRule="auto"/>
        <w:widowControl w:val="off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Кодирование последовательности битов кодом NRZ.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Произвести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кодирование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заданной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последовательности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 кодом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NRZ.</w:t>
      </w:r>
      <w:r/>
    </w:p>
    <w:p>
      <w:pPr>
        <w:pStyle w:val="656"/>
        <w:numPr>
          <w:ilvl w:val="0"/>
          <w:numId w:val="2"/>
        </w:numPr>
        <w:ind w:left="0" w:right="878" w:firstLine="709"/>
        <w:spacing w:before="184" w:line="312" w:lineRule="auto"/>
        <w:widowControl w:val="off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Кодирование последовательности битов кодом RZ </w:t>
      </w:r>
      <w:r>
        <w:rPr>
          <w:sz w:val="28"/>
          <w:szCs w:val="28"/>
        </w:rPr>
        <w:t xml:space="preserve">Произвести</w:t>
      </w:r>
      <w:r>
        <w:rPr>
          <w:sz w:val="28"/>
          <w:szCs w:val="28"/>
        </w:rPr>
        <w:t xml:space="preserve"> кодирование заданной последовательности битов кодом RZ.</w:t>
      </w:r>
      <w:r/>
    </w:p>
    <w:p>
      <w:pPr>
        <w:pStyle w:val="656"/>
        <w:numPr>
          <w:ilvl w:val="0"/>
          <w:numId w:val="2"/>
        </w:numPr>
        <w:ind w:left="0" w:firstLine="709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Кодирование последовательности битов манчестерским кодом.</w:t>
      </w:r>
      <w:r/>
    </w:p>
    <w:p>
      <w:pPr>
        <w:pStyle w:val="656"/>
        <w:numPr>
          <w:ilvl w:val="0"/>
          <w:numId w:val="2"/>
        </w:numPr>
        <w:ind w:left="0" w:right="878" w:firstLine="709"/>
        <w:spacing w:before="184" w:line="312" w:lineRule="auto"/>
        <w:widowControl w:val="off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Кодирование последовательности битов </w:t>
      </w:r>
      <w:r>
        <w:rPr>
          <w:sz w:val="28"/>
          <w:szCs w:val="28"/>
        </w:rPr>
        <w:t xml:space="preserve">бифазным</w:t>
      </w:r>
      <w:r>
        <w:rPr>
          <w:sz w:val="28"/>
          <w:szCs w:val="28"/>
        </w:rPr>
        <w:t xml:space="preserve"> кодом.</w:t>
      </w:r>
      <w:r/>
    </w:p>
    <w:p>
      <w:pPr>
        <w:pStyle w:val="656"/>
        <w:numPr>
          <w:ilvl w:val="0"/>
          <w:numId w:val="2"/>
        </w:numPr>
        <w:ind w:left="0" w:right="878" w:firstLine="709"/>
        <w:spacing w:before="184" w:line="312" w:lineRule="auto"/>
        <w:widowControl w:val="off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Кодирование последовательности битов кодом 4В/5В.</w:t>
      </w:r>
      <w:r/>
    </w:p>
    <w:p>
      <w:pPr>
        <w:pStyle w:val="656"/>
        <w:numPr>
          <w:ilvl w:val="0"/>
          <w:numId w:val="2"/>
        </w:numPr>
        <w:ind w:left="0" w:right="878" w:firstLine="709"/>
        <w:spacing w:before="184" w:line="312" w:lineRule="auto"/>
        <w:widowControl w:val="off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Кодирование последовательности битов кодом РАМ 5.</w:t>
      </w:r>
      <w:r/>
    </w:p>
    <w:p>
      <w:pPr>
        <w:pStyle w:val="656"/>
        <w:numPr>
          <w:ilvl w:val="0"/>
          <w:numId w:val="2"/>
        </w:numPr>
        <w:ind w:left="0" w:right="878" w:firstLine="709"/>
        <w:spacing w:before="184" w:line="312" w:lineRule="auto"/>
        <w:widowControl w:val="off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Кодирование последовательности битов трехуровневым самосинхронизирующимся кодом. Произвести кодирование заданной последовательности битов трехуровневым самосинхронизирующимся кодом.</w:t>
      </w:r>
      <w:r/>
    </w:p>
    <w:p>
      <w:pPr>
        <w:pStyle w:val="656"/>
        <w:numPr>
          <w:ilvl w:val="0"/>
          <w:numId w:val="2"/>
        </w:numPr>
        <w:ind w:left="0" w:right="878" w:firstLine="709"/>
        <w:spacing w:before="184" w:line="312" w:lineRule="auto"/>
        <w:widowControl w:val="off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Кодирование последовательности битов кодом, используемым в сети </w:t>
      </w:r>
      <w:r>
        <w:rPr>
          <w:sz w:val="28"/>
          <w:szCs w:val="28"/>
        </w:rPr>
        <w:t xml:space="preserve">ArcNet</w:t>
      </w:r>
      <w:r>
        <w:rPr>
          <w:sz w:val="28"/>
          <w:szCs w:val="28"/>
        </w:rPr>
        <w:t xml:space="preserve">. Произвести кодирование заданной последовательности битов кодом, используемым в сети </w:t>
      </w:r>
      <w:r>
        <w:rPr>
          <w:sz w:val="28"/>
          <w:szCs w:val="28"/>
        </w:rPr>
        <w:t xml:space="preserve">ArcNet</w:t>
      </w:r>
      <w:r>
        <w:rPr>
          <w:sz w:val="28"/>
          <w:szCs w:val="28"/>
        </w:rPr>
        <w:t xml:space="preserve">.</w:t>
      </w:r>
      <w:r/>
    </w:p>
    <w:p>
      <w:pPr>
        <w:pStyle w:val="657"/>
        <w:ind w:left="0"/>
        <w:spacing w:before="1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spacing w:before="102"/>
        <w:widowControl w:val="off"/>
        <w:tabs>
          <w:tab w:val="left" w:pos="1307" w:leader="none"/>
        </w:tabs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Ход работы:</w:t>
      </w:r>
      <w:r/>
    </w:p>
    <w:p>
      <w:pPr>
        <w:spacing w:before="102"/>
        <w:widowControl w:val="off"/>
        <w:tabs>
          <w:tab w:val="left" w:pos="1307" w:leader="none"/>
        </w:tabs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/>
    </w:p>
    <w:p>
      <w:pPr>
        <w:pStyle w:val="656"/>
        <w:numPr>
          <w:ilvl w:val="1"/>
          <w:numId w:val="3"/>
        </w:numPr>
        <w:ind w:left="0" w:right="873" w:firstLine="709"/>
        <w:spacing w:before="103" w:line="312" w:lineRule="auto"/>
        <w:widowControl w:val="off"/>
        <w:tabs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Произвести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кодирование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заданной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последовательности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битов,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табл.1.3,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с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NRZ.</w:t>
      </w:r>
      <w:r>
        <w:rPr>
          <w:rFonts w:eastAsia="Times New Roman"/>
          <w:sz w:val="28"/>
          <w:szCs w:val="28"/>
        </w:rPr>
        <w:tab/>
      </w:r>
      <w:r>
        <w:rPr>
          <w:rFonts w:eastAsia="Times New Roman"/>
          <w:sz w:val="28"/>
          <w:szCs w:val="28"/>
        </w:rPr>
        <w:tab/>
      </w:r>
      <w:r>
        <w:rPr>
          <w:rFonts w:eastAsia="Times New Roman"/>
          <w:sz w:val="28"/>
          <w:szCs w:val="28"/>
        </w:rPr>
        <w:tab/>
      </w:r>
      <w:r>
        <w:rPr>
          <w:rFonts w:eastAsia="Times New Roman"/>
          <w:sz w:val="28"/>
          <w:szCs w:val="28"/>
        </w:rPr>
        <w:tab/>
      </w:r>
      <w:r>
        <w:rPr>
          <w:rFonts w:eastAsia="Times New Roman"/>
          <w:sz w:val="28"/>
          <w:szCs w:val="28"/>
        </w:rPr>
        <w:tab/>
      </w:r>
      <w:r/>
    </w:p>
    <w:p>
      <w:pPr>
        <w:pStyle w:val="656"/>
        <w:ind w:left="0" w:right="873"/>
        <w:jc w:val="right"/>
        <w:spacing w:before="103" w:line="312" w:lineRule="auto"/>
        <w:widowControl w:val="off"/>
        <w:tabs>
          <w:tab w:val="left" w:pos="1319" w:leader="none"/>
        </w:tabs>
      </w:pPr>
      <w:r>
        <w:t xml:space="preserve">Таблица 1.3</w:t>
      </w:r>
      <w:r/>
    </w:p>
    <w:tbl>
      <w:tblPr>
        <w:tblStyle w:val="659"/>
        <w:tblpPr w:horzAnchor="margin" w:tblpXSpec="center" w:vertAnchor="text" w:tblpY="483" w:leftFromText="180" w:topFromText="0" w:rightFromText="180" w:bottomFromText="0"/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5387"/>
      </w:tblGrid>
      <w:tr>
        <w:trPr>
          <w:trHeight w:val="557"/>
        </w:trPr>
        <w:tc>
          <w:tcPr>
            <w:tcW w:w="2552" w:type="dxa"/>
            <w:textDirection w:val="lrTb"/>
            <w:noWrap w:val="false"/>
          </w:tcPr>
          <w:p>
            <w:pPr>
              <w:pStyle w:val="660"/>
              <w:ind w:right="785"/>
              <w:rPr>
                <w:sz w:val="26"/>
              </w:rPr>
            </w:pPr>
            <w:r>
              <w:rPr>
                <w:sz w:val="26"/>
              </w:rPr>
              <w:t xml:space="preserve">Вариант</w:t>
            </w:r>
            <w:r/>
          </w:p>
        </w:tc>
        <w:tc>
          <w:tcPr>
            <w:tcW w:w="5387" w:type="dxa"/>
            <w:textDirection w:val="lrTb"/>
            <w:noWrap w:val="false"/>
          </w:tcPr>
          <w:p>
            <w:pPr>
              <w:pStyle w:val="660"/>
              <w:ind w:right="526"/>
              <w:rPr>
                <w:sz w:val="26"/>
              </w:rPr>
            </w:pPr>
            <w:r>
              <w:rPr>
                <w:sz w:val="26"/>
              </w:rPr>
              <w:t xml:space="preserve">Исходная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 xml:space="preserve">битовая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 xml:space="preserve">последовательность</w:t>
            </w:r>
            <w:r/>
          </w:p>
        </w:tc>
      </w:tr>
      <w:tr>
        <w:trPr>
          <w:trHeight w:val="388"/>
        </w:trPr>
        <w:tc>
          <w:tcPr>
            <w:shd w:val="clear" w:color="auto" w:fill="auto"/>
            <w:tcW w:w="2552" w:type="dxa"/>
            <w:textDirection w:val="lrTb"/>
            <w:noWrap w:val="false"/>
          </w:tcPr>
          <w:p>
            <w:pPr>
              <w:pStyle w:val="660"/>
              <w:ind w:right="785"/>
              <w:rPr>
                <w:sz w:val="26"/>
              </w:rPr>
            </w:pPr>
            <w:r>
              <w:rPr>
                <w:sz w:val="26"/>
              </w:rPr>
              <w:t xml:space="preserve">5</w:t>
            </w:r>
            <w:r/>
          </w:p>
        </w:tc>
        <w:tc>
          <w:tcPr>
            <w:shd w:val="clear" w:color="auto" w:fill="auto"/>
            <w:tcW w:w="5387" w:type="dxa"/>
            <w:textDirection w:val="lrTb"/>
            <w:noWrap w:val="false"/>
          </w:tcPr>
          <w:p>
            <w:pPr>
              <w:pStyle w:val="660"/>
              <w:ind w:right="785"/>
              <w:rPr>
                <w:sz w:val="26"/>
              </w:rPr>
            </w:pPr>
            <w:r>
              <w:rPr>
                <w:sz w:val="26"/>
              </w:rPr>
              <w:t xml:space="preserve">01 01 00 10 11 10 10</w:t>
            </w:r>
            <w:r/>
          </w:p>
        </w:tc>
      </w:tr>
    </w:tbl>
    <w:p>
      <w:pPr>
        <w:pStyle w:val="656"/>
        <w:numPr>
          <w:ilvl w:val="1"/>
          <w:numId w:val="4"/>
        </w:numPr>
        <w:ind w:left="0" w:firstLine="709"/>
        <w:tabs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Построить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временную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диаграмму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кодированного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сигнала.</w:t>
      </w:r>
      <w:r/>
    </w:p>
    <w:p>
      <w:pPr>
        <w:ind w:right="44"/>
        <w:jc w:val="center"/>
        <w:spacing w:before="210" w:line="309" w:lineRule="auto"/>
        <w:widowControl w:val="off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2699" cy="1028700"/>
                <wp:effectExtent l="0" t="0" r="0" b="0"/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2435" t="22299" r="4275" b="52421"/>
                        <a:stretch/>
                      </pic:blipFill>
                      <pic:spPr bwMode="auto">
                        <a:xfrm>
                          <a:off x="0" y="0"/>
                          <a:ext cx="5540218" cy="10300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35.6pt;height:81.0pt;mso-wrap-distance-left:0.0pt;mso-wrap-distance-top:0.0pt;mso-wrap-distance-right:0.0pt;mso-wrap-distance-bottom:0.0pt;" stroked="f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656"/>
        <w:numPr>
          <w:ilvl w:val="1"/>
          <w:numId w:val="3"/>
        </w:numPr>
        <w:contextualSpacing w:val="0"/>
        <w:ind w:left="0" w:right="880" w:firstLine="709"/>
        <w:jc w:val="both"/>
        <w:spacing w:before="5" w:line="312" w:lineRule="auto"/>
        <w:widowControl w:val="off"/>
        <w:tabs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Построить временную диаграмму кодированного сигнала для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инверсного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NRZ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(высокий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уровень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соответствует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логической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 xml:space="preserve">единице,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 xml:space="preserve">низкий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уровень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– логическому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 xml:space="preserve">нулю).</w:t>
      </w:r>
      <w:r/>
    </w:p>
    <w:p>
      <w:pPr>
        <w:jc w:val="center"/>
        <w:spacing w:before="102"/>
        <w:widowControl w:val="off"/>
        <w:tabs>
          <w:tab w:val="left" w:pos="1307" w:leader="none"/>
        </w:tabs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25296" cy="948649"/>
                <wp:effectExtent l="0" t="0" r="0" b="4445"/>
                <wp:docPr id="2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43596" r="5284" b="33126"/>
                        <a:stretch/>
                      </pic:blipFill>
                      <pic:spPr bwMode="auto">
                        <a:xfrm>
                          <a:off x="0" y="0"/>
                          <a:ext cx="5626499" cy="9488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2.9pt;height:74.7pt;mso-wrap-distance-left:0.0pt;mso-wrap-distance-top:0.0pt;mso-wrap-distance-right:0.0pt;mso-wrap-distance-bottom:0.0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jc w:val="center"/>
        <w:spacing w:before="102"/>
        <w:widowControl w:val="off"/>
        <w:tabs>
          <w:tab w:val="left" w:pos="1307" w:leader="none"/>
        </w:tabs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/>
    </w:p>
    <w:p>
      <w:pPr>
        <w:jc w:val="center"/>
        <w:spacing w:before="102"/>
        <w:widowControl w:val="off"/>
        <w:tabs>
          <w:tab w:val="left" w:pos="1307" w:leader="none"/>
        </w:tabs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/>
    </w:p>
    <w:p>
      <w:pPr>
        <w:pStyle w:val="656"/>
        <w:contextualSpacing w:val="0"/>
        <w:ind w:left="0" w:right="871" w:firstLine="709"/>
        <w:jc w:val="both"/>
        <w:spacing w:before="71" w:line="312" w:lineRule="auto"/>
        <w:widowControl w:val="off"/>
        <w:tabs>
          <w:tab w:val="left" w:pos="1319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2. Произвести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кодирование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заданной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последовательности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битов,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табл.1.3,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с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RZ. Построить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 xml:space="preserve">временную</w:t>
      </w:r>
      <w:r>
        <w:rPr>
          <w:spacing w:val="34"/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диаграмму</w:t>
      </w:r>
      <w:r>
        <w:rPr>
          <w:spacing w:val="34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кодированного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сигнала.</w:t>
      </w:r>
      <w:r/>
    </w:p>
    <w:p>
      <w:pPr>
        <w:pStyle w:val="656"/>
        <w:contextualSpacing w:val="0"/>
        <w:ind w:left="0" w:right="871" w:firstLine="709"/>
        <w:jc w:val="both"/>
        <w:spacing w:before="71" w:line="312" w:lineRule="auto"/>
        <w:widowControl w:val="off"/>
        <w:tabs>
          <w:tab w:val="left" w:pos="1319" w:leader="none"/>
        </w:tabs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78164" cy="885463"/>
                <wp:effectExtent l="0" t="0" r="0" b="0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2337" t="63545" r="6867" b="14668"/>
                        <a:stretch/>
                      </pic:blipFill>
                      <pic:spPr bwMode="auto">
                        <a:xfrm>
                          <a:off x="0" y="0"/>
                          <a:ext cx="5392010" cy="8877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23.5pt;height:69.7pt;mso-wrap-distance-left:0.0pt;mso-wrap-distance-top:0.0pt;mso-wrap-distance-right:0.0pt;mso-wrap-distance-bottom:0.0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ind w:firstLine="709"/>
        <w:rPr>
          <w:rFonts w:ascii="Times New Roman" w:hAnsi="Times New Roman" w:eastAsia="Calibri" w:cs="Times New Roman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sz w:val="28"/>
          <w:szCs w:val="28"/>
          <w:lang w:eastAsia="ru-RU"/>
        </w:rPr>
      </w:r>
      <w:r/>
    </w:p>
    <w:p>
      <w:pPr>
        <w:ind w:right="871" w:firstLine="709"/>
        <w:spacing w:before="103" w:line="312" w:lineRule="auto"/>
        <w:tabs>
          <w:tab w:val="left" w:pos="1319" w:leader="none"/>
        </w:tabs>
        <w:rPr>
          <w:rFonts w:ascii="Times New Roman" w:hAnsi="Times New Roman" w:eastAsia="Calibri" w:cs="Times New Roman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sz w:val="28"/>
          <w:szCs w:val="28"/>
          <w:lang w:eastAsia="ru-RU"/>
        </w:rPr>
        <w:t xml:space="preserve">3.  Произвести кодирование заданной последовательности битов с помощью манчестерского кода. Построить временную диаграмму кодированного сигнала.</w:t>
      </w:r>
      <w:r/>
    </w:p>
    <w:p>
      <w:pPr>
        <w:ind w:right="871" w:firstLine="709"/>
        <w:spacing w:before="103" w:line="312" w:lineRule="auto"/>
        <w:tabs>
          <w:tab w:val="left" w:pos="1319" w:leader="none"/>
        </w:tabs>
        <w:rPr>
          <w:rFonts w:ascii="Times New Roman" w:hAnsi="Times New Roman" w:eastAsia="Calibri" w:cs="Times New Roman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sz w:val="28"/>
          <w:szCs w:val="28"/>
          <w:lang w:eastAsia="ru-RU"/>
        </w:rPr>
      </w:r>
      <w:r/>
    </w:p>
    <w:p>
      <w:pPr>
        <w:jc w:val="center"/>
        <w:tabs>
          <w:tab w:val="left" w:pos="3664" w:leader="none"/>
        </w:tabs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6701" cy="746567"/>
                <wp:effectExtent l="0" t="0" r="0" b="0"/>
                <wp:docPr id="4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3413" t="81403" r="43" b="254"/>
                        <a:stretch/>
                      </pic:blipFill>
                      <pic:spPr bwMode="auto">
                        <a:xfrm>
                          <a:off x="0" y="0"/>
                          <a:ext cx="5735087" cy="747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0.9pt;height:58.8pt;mso-wrap-distance-left:0.0pt;mso-wrap-distance-top:0.0pt;mso-wrap-distance-right:0.0pt;mso-wrap-distance-bottom:0.0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jc w:val="center"/>
        <w:tabs>
          <w:tab w:val="left" w:pos="3664" w:leader="none"/>
        </w:tabs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/>
    </w:p>
    <w:p>
      <w:pPr>
        <w:ind w:right="874" w:firstLine="709"/>
        <w:jc w:val="both"/>
        <w:spacing w:before="71" w:line="312" w:lineRule="auto"/>
        <w:widowControl w:val="off"/>
        <w:tabs>
          <w:tab w:val="left" w:pos="142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Произвести</w:t>
      </w:r>
      <w:r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кодирование</w:t>
      </w:r>
      <w:r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заданной</w:t>
      </w:r>
      <w:r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последовательности</w:t>
      </w:r>
      <w:r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битов,</w:t>
      </w:r>
      <w:r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табл.1.3,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бифазного</w:t>
      </w:r>
      <w:r>
        <w:rPr>
          <w:rFonts w:ascii="Times New Roman" w:hAnsi="Times New Roman" w:cs="Times New Roman"/>
          <w:sz w:val="28"/>
          <w:szCs w:val="28"/>
        </w:rPr>
        <w:t xml:space="preserve"> код. Построить</w:t>
      </w:r>
      <w:r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временную</w:t>
      </w:r>
      <w:r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диаграмму</w:t>
      </w:r>
      <w:r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кодированного</w:t>
      </w:r>
      <w:r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сигнала.</w:t>
      </w:r>
      <w:r/>
    </w:p>
    <w:p>
      <w:pPr>
        <w:ind w:right="874" w:firstLine="709"/>
        <w:jc w:val="both"/>
        <w:spacing w:before="71" w:line="312" w:lineRule="auto"/>
        <w:widowControl w:val="off"/>
        <w:tabs>
          <w:tab w:val="left" w:pos="142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tabs>
          <w:tab w:val="left" w:pos="957" w:leader="none"/>
        </w:tabs>
        <w:rPr>
          <w:rFonts w:ascii="Times New Roman" w:hAnsi="Times New Roman" w:eastAsia="Calibri" w:cs="Times New Roman"/>
          <w:spacing w:val="-2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5589" cy="972072"/>
                <wp:effectExtent l="0" t="0" r="0" b="0"/>
                <wp:docPr id="5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3413" t="5628" r="43" b="70484"/>
                        <a:stretch/>
                      </pic:blipFill>
                      <pic:spPr bwMode="auto">
                        <a:xfrm>
                          <a:off x="0" y="0"/>
                          <a:ext cx="5735087" cy="9736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0.8pt;height:76.5pt;mso-wrap-distance-left:0.0pt;mso-wrap-distance-top:0.0pt;mso-wrap-distance-right:0.0pt;mso-wrap-distance-bottom:0.0pt;" stroked="f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tabs>
          <w:tab w:val="left" w:pos="957" w:leader="none"/>
        </w:tabs>
        <w:rPr>
          <w:rFonts w:ascii="Times New Roman" w:hAnsi="Times New Roman" w:eastAsia="Calibri" w:cs="Times New Roman"/>
          <w:spacing w:val="-2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spacing w:val="-2"/>
          <w:sz w:val="28"/>
          <w:szCs w:val="28"/>
          <w:lang w:eastAsia="ru-RU"/>
        </w:rPr>
      </w:r>
      <w:r/>
    </w:p>
    <w:p>
      <w:pPr>
        <w:ind w:right="871" w:firstLine="709"/>
        <w:jc w:val="both"/>
        <w:spacing w:before="103" w:line="309" w:lineRule="auto"/>
        <w:widowControl w:val="off"/>
        <w:tabs>
          <w:tab w:val="left" w:pos="1134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Произвести</w:t>
      </w:r>
      <w:r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кодирование</w:t>
      </w:r>
      <w:r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заданной</w:t>
      </w:r>
      <w:r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последовательности</w:t>
      </w:r>
      <w:r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битов,</w:t>
      </w:r>
      <w:r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табл.1.4,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4В/5В.</w:t>
      </w:r>
      <w:r/>
    </w:p>
    <w:p>
      <w:pPr>
        <w:ind w:right="871" w:firstLine="709"/>
        <w:jc w:val="both"/>
        <w:spacing w:before="103" w:line="309" w:lineRule="auto"/>
        <w:widowControl w:val="off"/>
        <w:tabs>
          <w:tab w:val="left" w:pos="1134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right="871" w:firstLine="709"/>
        <w:jc w:val="both"/>
        <w:spacing w:before="103" w:line="309" w:lineRule="auto"/>
        <w:widowControl w:val="off"/>
        <w:tabs>
          <w:tab w:val="left" w:pos="1134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right="850" w:firstLine="5787"/>
        <w:spacing w:before="7" w:after="8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1.4</w:t>
      </w:r>
      <w:r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Исходная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последовательность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битов для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кодирования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кодом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4В/5В</w:t>
      </w:r>
      <w:r/>
    </w:p>
    <w:tbl>
      <w:tblPr>
        <w:tblStyle w:val="659"/>
        <w:tblW w:w="0" w:type="auto"/>
        <w:tblInd w:w="1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1378"/>
        <w:gridCol w:w="7789"/>
      </w:tblGrid>
      <w:tr>
        <w:trPr>
          <w:trHeight w:val="388"/>
        </w:trPr>
        <w:tc>
          <w:tcPr>
            <w:tcW w:w="1378" w:type="dxa"/>
            <w:textDirection w:val="lrTb"/>
            <w:noWrap w:val="false"/>
          </w:tcPr>
          <w:p>
            <w:pPr>
              <w:pStyle w:val="660"/>
              <w:ind w:right="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Вариант</w:t>
            </w:r>
            <w:r/>
          </w:p>
        </w:tc>
        <w:tc>
          <w:tcPr>
            <w:tcW w:w="7789" w:type="dxa"/>
            <w:textDirection w:val="lrTb"/>
            <w:noWrap w:val="false"/>
          </w:tcPr>
          <w:p>
            <w:pPr>
              <w:pStyle w:val="660"/>
              <w:ind w:right="1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Исходная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битовая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последовательность</w:t>
            </w:r>
            <w:r/>
          </w:p>
        </w:tc>
      </w:tr>
      <w:tr>
        <w:trPr>
          <w:trHeight w:val="388"/>
        </w:trPr>
        <w:tc>
          <w:tcPr>
            <w:shd w:val="clear" w:color="auto" w:fill="ffffff" w:themeFill="background1"/>
            <w:tcW w:w="1378" w:type="dxa"/>
            <w:textDirection w:val="lrTb"/>
            <w:noWrap w:val="false"/>
          </w:tcPr>
          <w:p>
            <w:pPr>
              <w:pStyle w:val="6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/>
          </w:p>
        </w:tc>
        <w:tc>
          <w:tcPr>
            <w:shd w:val="clear" w:color="auto" w:fill="ffffff" w:themeFill="background1"/>
            <w:tcW w:w="7789" w:type="dxa"/>
            <w:textDirection w:val="lrTb"/>
            <w:noWrap w:val="false"/>
          </w:tcPr>
          <w:p>
            <w:r>
              <w:rPr>
                <w:sz w:val="24"/>
                <w:szCs w:val="24"/>
              </w:rPr>
              <w:t xml:space="preserve">0000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0101 1010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1001 0001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0101 1000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0000 1100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0011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1111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0010 0011</w:t>
            </w:r>
            <w:r/>
          </w:p>
        </w:tc>
      </w:tr>
    </w:tbl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426"/>
        <w:spacing w:before="71"/>
        <w:widowControl w:val="off"/>
        <w:tabs>
          <w:tab w:val="left" w:pos="1307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Записать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кодированную</w:t>
      </w:r>
      <w:r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битовую</w:t>
      </w:r>
      <w:r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последовательность.</w:t>
      </w:r>
      <w:r/>
    </w:p>
    <w:p>
      <w:pPr>
        <w:ind w:firstLine="426"/>
        <w:spacing w:before="71"/>
        <w:shd w:val="clear" w:color="auto" w:fill="ffffff" w:themeFill="background1"/>
        <w:widowControl w:val="off"/>
        <w:tabs>
          <w:tab w:val="left" w:pos="1307" w:leader="none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11110 01011 10110 10011 01001 01011 10010 11110 11010 10101 11101 10100 10101</w:t>
      </w:r>
      <w:r/>
    </w:p>
    <w:p>
      <w:pPr>
        <w:ind w:firstLine="426"/>
        <w:spacing w:before="71"/>
        <w:shd w:val="clear" w:color="auto" w:fill="ffffff" w:themeFill="background1"/>
        <w:widowControl w:val="off"/>
        <w:tabs>
          <w:tab w:val="left" w:pos="1307" w:leader="none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656"/>
        <w:numPr>
          <w:ilvl w:val="0"/>
          <w:numId w:val="18"/>
        </w:numPr>
        <w:contextualSpacing w:val="0"/>
        <w:ind w:left="0" w:right="871" w:firstLine="709"/>
        <w:jc w:val="both"/>
        <w:spacing w:before="104" w:line="309" w:lineRule="auto"/>
        <w:widowControl w:val="off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Произвести кодирование заданной последовательности битов,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табл.1.3,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с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РАМ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5. Построить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временную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диаграмму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кодированного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сигнала.</w:t>
      </w:r>
      <w:r/>
    </w:p>
    <w:p>
      <w:pPr>
        <w:pStyle w:val="656"/>
        <w:contextualSpacing w:val="0"/>
        <w:ind w:left="0" w:right="871"/>
        <w:jc w:val="both"/>
        <w:spacing w:before="104" w:line="309" w:lineRule="auto"/>
        <w:widowControl w:val="off"/>
        <w:tabs>
          <w:tab w:val="left" w:pos="1319" w:leader="none"/>
        </w:tabs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center"/>
        <w:tabs>
          <w:tab w:val="left" w:pos="2151" w:leader="none"/>
        </w:tabs>
        <w:rPr>
          <w:sz w:val="28"/>
          <w:szCs w:val="28"/>
        </w:rPr>
      </w:pPr>
      <w:r>
        <w:rPr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23428" cy="1388110"/>
                <wp:effectExtent l="0" t="0" r="1270" b="2540"/>
                <wp:docPr id="6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2829" r="2790" b="64852"/>
                        <a:stretch/>
                      </pic:blipFill>
                      <pic:spPr bwMode="auto">
                        <a:xfrm>
                          <a:off x="0" y="0"/>
                          <a:ext cx="6327136" cy="13889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97.9pt;height:109.3pt;mso-wrap-distance-left:0.0pt;mso-wrap-distance-top:0.0pt;mso-wrap-distance-right:0.0pt;mso-wrap-distance-bottom:0.0pt;" stroked="f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tabs>
          <w:tab w:val="left" w:pos="2151" w:leader="none"/>
        </w:tabs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tabs>
          <w:tab w:val="left" w:pos="2151" w:leader="none"/>
        </w:tabs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656"/>
        <w:numPr>
          <w:ilvl w:val="0"/>
          <w:numId w:val="18"/>
        </w:numPr>
        <w:contextualSpacing w:val="0"/>
        <w:ind w:left="0" w:right="878" w:firstLine="709"/>
        <w:jc w:val="both"/>
        <w:spacing w:before="104" w:line="312" w:lineRule="auto"/>
        <w:widowControl w:val="off"/>
        <w:rPr>
          <w:sz w:val="28"/>
          <w:szCs w:val="28"/>
        </w:rPr>
      </w:pPr>
      <w:r>
        <w:rPr>
          <w:sz w:val="28"/>
          <w:szCs w:val="28"/>
        </w:rPr>
        <w:t xml:space="preserve">Произвести кодирование заданной последовательности битов,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табл.1.3,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 xml:space="preserve">с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трехуровневого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 xml:space="preserve">самосинхронизирующегося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кода. Построить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временную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диаграмму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кодированного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сигнала.</w:t>
      </w:r>
      <w:r/>
    </w:p>
    <w:p>
      <w:pPr>
        <w:pStyle w:val="656"/>
        <w:contextualSpacing w:val="0"/>
        <w:ind w:left="0" w:right="878"/>
        <w:jc w:val="both"/>
        <w:spacing w:before="104" w:line="312" w:lineRule="auto"/>
        <w:widowControl w:val="off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right="878"/>
        <w:jc w:val="both"/>
        <w:spacing w:before="104" w:line="312" w:lineRule="auto"/>
        <w:widowControl w:val="off"/>
        <w:rPr>
          <w:sz w:val="28"/>
          <w:szCs w:val="28"/>
        </w:rPr>
      </w:pPr>
      <w:r>
        <w:rPr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74788" cy="1301750"/>
                <wp:effectExtent l="0" t="0" r="0" b="0"/>
                <wp:docPr id="7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32205" r="11206" b="37481"/>
                        <a:stretch/>
                      </pic:blipFill>
                      <pic:spPr bwMode="auto">
                        <a:xfrm>
                          <a:off x="0" y="0"/>
                          <a:ext cx="5779308" cy="1302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4.7pt;height:102.5pt;mso-wrap-distance-left:0.0pt;mso-wrap-distance-top:0.0pt;mso-wrap-distance-right:0.0pt;mso-wrap-distance-bottom:0.0pt;" stroked="f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656"/>
        <w:numPr>
          <w:ilvl w:val="0"/>
          <w:numId w:val="18"/>
        </w:numPr>
        <w:contextualSpacing w:val="0"/>
        <w:ind w:left="0" w:right="871" w:firstLine="721"/>
        <w:jc w:val="both"/>
        <w:spacing w:before="104" w:line="312" w:lineRule="auto"/>
        <w:widowControl w:val="off"/>
        <w:tabs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Произвести кодирование заданной последовательности битов,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табл.1.3,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с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используемого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сети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ArcNet</w:t>
      </w:r>
      <w:r>
        <w:rPr>
          <w:sz w:val="28"/>
          <w:szCs w:val="28"/>
        </w:rPr>
        <w:t xml:space="preserve">. Построить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временную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диаграмму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кодированного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сигнала.</w:t>
      </w:r>
      <w:r/>
    </w:p>
    <w:p>
      <w:pPr>
        <w:pStyle w:val="656"/>
        <w:contextualSpacing w:val="0"/>
        <w:ind w:left="0" w:right="871"/>
        <w:jc w:val="both"/>
        <w:spacing w:before="104" w:line="312" w:lineRule="auto"/>
        <w:widowControl w:val="off"/>
        <w:tabs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right="871"/>
        <w:jc w:val="both"/>
        <w:spacing w:before="104" w:line="312" w:lineRule="auto"/>
        <w:widowControl w:val="off"/>
        <w:tabs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64702" cy="1359535"/>
                <wp:effectExtent l="0" t="0" r="0" b="0"/>
                <wp:docPr id="8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65227" r="8269" b="3105"/>
                        <a:stretch/>
                      </pic:blipFill>
                      <pic:spPr bwMode="auto">
                        <a:xfrm>
                          <a:off x="0" y="0"/>
                          <a:ext cx="5970555" cy="13608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9.7pt;height:107.0pt;mso-wrap-distance-left:0.0pt;mso-wrap-distance-top:0.0pt;mso-wrap-distance-right:0.0pt;mso-wrap-distance-bottom:0.0pt;" stroked="f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tabs>
          <w:tab w:val="left" w:pos="2206" w:leader="none"/>
        </w:tabs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656"/>
        <w:contextualSpacing w:val="0"/>
        <w:ind w:left="0" w:firstLine="426"/>
        <w:jc w:val="center"/>
        <w:spacing w:before="1"/>
        <w:widowControl w:val="off"/>
        <w:tabs>
          <w:tab w:val="left" w:pos="426" w:leader="none"/>
        </w:tabs>
        <w:rPr>
          <w:b/>
          <w:bCs/>
          <w:sz w:val="30"/>
        </w:rPr>
      </w:pPr>
      <w:r>
        <w:rPr>
          <w:b/>
          <w:bCs/>
          <w:sz w:val="30"/>
        </w:rPr>
        <w:t xml:space="preserve">Контрольные</w:t>
      </w:r>
      <w:r>
        <w:rPr>
          <w:b/>
          <w:bCs/>
          <w:spacing w:val="-8"/>
          <w:sz w:val="30"/>
        </w:rPr>
        <w:t xml:space="preserve"> </w:t>
      </w:r>
      <w:r>
        <w:rPr>
          <w:b/>
          <w:bCs/>
          <w:sz w:val="30"/>
        </w:rPr>
        <w:t xml:space="preserve">вопросы</w:t>
      </w:r>
      <w:r/>
    </w:p>
    <w:p>
      <w:pPr>
        <w:pStyle w:val="656"/>
        <w:contextualSpacing w:val="0"/>
        <w:ind w:left="0" w:firstLine="426"/>
        <w:jc w:val="center"/>
        <w:spacing w:before="1"/>
        <w:widowControl w:val="off"/>
        <w:tabs>
          <w:tab w:val="left" w:pos="426" w:leader="none"/>
        </w:tabs>
        <w:rPr>
          <w:b/>
          <w:bCs/>
          <w:sz w:val="30"/>
        </w:rPr>
      </w:pPr>
      <w:r>
        <w:rPr>
          <w:b/>
          <w:bCs/>
          <w:sz w:val="30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hanging="301"/>
        <w:jc w:val="both"/>
        <w:spacing w:before="71" w:line="312" w:lineRule="auto"/>
        <w:widowControl w:val="off"/>
        <w:tabs>
          <w:tab w:val="left" w:pos="1307" w:leader="none"/>
          <w:tab w:val="left" w:pos="1418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Назовите</w:t>
      </w:r>
      <w:r>
        <w:rPr>
          <w:b/>
          <w:bCs/>
          <w:i/>
          <w:iCs/>
          <w:spacing w:val="-4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основные</w:t>
      </w:r>
      <w:r>
        <w:rPr>
          <w:b/>
          <w:bCs/>
          <w:i/>
          <w:iCs/>
          <w:spacing w:val="-3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характеристики</w:t>
      </w:r>
      <w:r>
        <w:rPr>
          <w:b/>
          <w:bCs/>
          <w:i/>
          <w:iCs/>
          <w:spacing w:val="-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кодов</w:t>
      </w:r>
      <w:r/>
    </w:p>
    <w:p>
      <w:pPr>
        <w:pStyle w:val="656"/>
        <w:numPr>
          <w:ilvl w:val="0"/>
          <w:numId w:val="25"/>
        </w:numPr>
        <w:contextualSpacing w:val="0"/>
        <w:ind w:left="0" w:right="-1"/>
        <w:jc w:val="both"/>
        <w:spacing w:before="71" w:line="312" w:lineRule="auto"/>
        <w:widowControl w:val="off"/>
        <w:tabs>
          <w:tab w:val="left" w:pos="993" w:leader="none"/>
          <w:tab w:val="left" w:pos="1418" w:leader="none"/>
        </w:tabs>
        <w:rPr>
          <w:sz w:val="28"/>
          <w:szCs w:val="22"/>
        </w:rPr>
      </w:pPr>
      <w:r>
        <w:rPr>
          <w:sz w:val="28"/>
          <w:szCs w:val="22"/>
        </w:rPr>
        <w:t xml:space="preserve">Количество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уровней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сигнала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для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данного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кода</w:t>
      </w:r>
      <w:r>
        <w:rPr>
          <w:sz w:val="28"/>
          <w:szCs w:val="22"/>
        </w:rPr>
        <w:t xml:space="preserve">;</w:t>
      </w:r>
      <w:r/>
    </w:p>
    <w:p>
      <w:pPr>
        <w:pStyle w:val="656"/>
        <w:numPr>
          <w:ilvl w:val="0"/>
          <w:numId w:val="25"/>
        </w:numPr>
        <w:contextualSpacing w:val="0"/>
        <w:ind w:left="0" w:right="-1"/>
        <w:jc w:val="both"/>
        <w:spacing w:before="71" w:line="312" w:lineRule="auto"/>
        <w:widowControl w:val="off"/>
        <w:tabs>
          <w:tab w:val="left" w:pos="993" w:leader="none"/>
          <w:tab w:val="left" w:pos="1418" w:leader="none"/>
        </w:tabs>
        <w:rPr>
          <w:sz w:val="28"/>
          <w:szCs w:val="22"/>
        </w:rPr>
      </w:pPr>
      <w:r>
        <w:rPr>
          <w:sz w:val="28"/>
          <w:szCs w:val="22"/>
        </w:rPr>
        <w:t xml:space="preserve">Синхронизация приема битов</w:t>
      </w:r>
      <w:r>
        <w:rPr>
          <w:sz w:val="28"/>
          <w:szCs w:val="22"/>
          <w:lang w:val="en-US"/>
        </w:rPr>
        <w:t xml:space="preserve">;</w:t>
      </w:r>
      <w:r/>
    </w:p>
    <w:p>
      <w:pPr>
        <w:pStyle w:val="656"/>
        <w:numPr>
          <w:ilvl w:val="0"/>
          <w:numId w:val="25"/>
        </w:numPr>
        <w:contextualSpacing w:val="0"/>
        <w:ind w:left="0" w:right="-1"/>
        <w:jc w:val="both"/>
        <w:spacing w:before="71" w:line="312" w:lineRule="auto"/>
        <w:widowControl w:val="off"/>
        <w:tabs>
          <w:tab w:val="left" w:pos="426" w:leader="none"/>
          <w:tab w:val="left" w:pos="993" w:leader="none"/>
          <w:tab w:val="left" w:pos="1418" w:leader="none"/>
        </w:tabs>
        <w:rPr>
          <w:sz w:val="28"/>
          <w:szCs w:val="22"/>
        </w:rPr>
      </w:pPr>
      <w:r>
        <w:rPr>
          <w:sz w:val="28"/>
          <w:szCs w:val="22"/>
        </w:rPr>
        <w:t xml:space="preserve">Возможность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использования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гальванической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развязки</w:t>
      </w:r>
      <w:r>
        <w:rPr>
          <w:sz w:val="28"/>
          <w:szCs w:val="22"/>
          <w:lang w:val="en-US"/>
        </w:rPr>
        <w:t xml:space="preserve">;</w:t>
      </w:r>
      <w:r/>
    </w:p>
    <w:p>
      <w:pPr>
        <w:pStyle w:val="656"/>
        <w:numPr>
          <w:ilvl w:val="0"/>
          <w:numId w:val="25"/>
        </w:numPr>
        <w:contextualSpacing w:val="0"/>
        <w:ind w:left="0" w:right="-1"/>
        <w:jc w:val="both"/>
        <w:spacing w:before="1" w:line="312" w:lineRule="auto"/>
        <w:widowControl w:val="off"/>
        <w:tabs>
          <w:tab w:val="left" w:pos="993" w:leader="none"/>
          <w:tab w:val="left" w:pos="1334" w:leader="none"/>
        </w:tabs>
        <w:rPr>
          <w:sz w:val="28"/>
          <w:szCs w:val="22"/>
        </w:rPr>
      </w:pPr>
      <w:r>
        <w:rPr>
          <w:sz w:val="28"/>
          <w:szCs w:val="22"/>
        </w:rPr>
        <w:t xml:space="preserve">Требуемое аппаратное обеспечение процессов кодирования и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декодирования</w:t>
      </w:r>
      <w:r>
        <w:rPr>
          <w:sz w:val="28"/>
          <w:szCs w:val="22"/>
        </w:rPr>
        <w:t xml:space="preserve">;</w:t>
      </w:r>
      <w:r/>
    </w:p>
    <w:p>
      <w:pPr>
        <w:pStyle w:val="656"/>
        <w:numPr>
          <w:ilvl w:val="0"/>
          <w:numId w:val="25"/>
        </w:numPr>
        <w:contextualSpacing w:val="0"/>
        <w:ind w:left="0" w:right="-1"/>
        <w:jc w:val="both"/>
        <w:spacing w:before="1" w:line="312" w:lineRule="auto"/>
        <w:widowControl w:val="off"/>
        <w:tabs>
          <w:tab w:val="left" w:pos="993" w:leader="none"/>
          <w:tab w:val="left" w:pos="1334" w:leader="none"/>
        </w:tabs>
        <w:rPr>
          <w:spacing w:val="1"/>
          <w:sz w:val="28"/>
          <w:szCs w:val="22"/>
        </w:rPr>
      </w:pPr>
      <w:r>
        <w:rPr>
          <w:sz w:val="28"/>
          <w:szCs w:val="22"/>
        </w:rPr>
        <w:t xml:space="preserve">Возможность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использования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различных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сред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передачи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информации</w:t>
      </w:r>
      <w:r>
        <w:rPr>
          <w:sz w:val="28"/>
          <w:szCs w:val="22"/>
        </w:rPr>
        <w:t xml:space="preserve">;</w:t>
      </w:r>
      <w:r/>
    </w:p>
    <w:p>
      <w:pPr>
        <w:pStyle w:val="656"/>
        <w:numPr>
          <w:ilvl w:val="0"/>
          <w:numId w:val="25"/>
        </w:numPr>
        <w:contextualSpacing w:val="0"/>
        <w:ind w:left="0" w:right="-1"/>
        <w:jc w:val="both"/>
        <w:spacing w:before="1" w:line="312" w:lineRule="auto"/>
        <w:widowControl w:val="off"/>
        <w:tabs>
          <w:tab w:val="left" w:pos="993" w:leader="none"/>
          <w:tab w:val="left" w:pos="1334" w:leader="none"/>
        </w:tabs>
        <w:rPr>
          <w:sz w:val="28"/>
          <w:szCs w:val="28"/>
        </w:rPr>
      </w:pPr>
      <w:r>
        <w:rPr>
          <w:sz w:val="28"/>
          <w:szCs w:val="22"/>
        </w:rPr>
        <w:t xml:space="preserve">Требуемая полоса пропускания кабеля при заданной скорости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передачи данных</w:t>
      </w:r>
      <w:r>
        <w:rPr>
          <w:sz w:val="28"/>
          <w:szCs w:val="22"/>
        </w:rPr>
        <w:t xml:space="preserve">;</w:t>
      </w:r>
      <w:r>
        <w:rPr>
          <w:sz w:val="28"/>
          <w:szCs w:val="22"/>
        </w:rPr>
        <w:t xml:space="preserve"> </w:t>
      </w:r>
      <w:r/>
    </w:p>
    <w:p>
      <w:pPr>
        <w:pStyle w:val="656"/>
        <w:numPr>
          <w:ilvl w:val="0"/>
          <w:numId w:val="25"/>
        </w:numPr>
        <w:contextualSpacing w:val="0"/>
        <w:ind w:left="0" w:right="-1"/>
        <w:jc w:val="both"/>
        <w:spacing w:line="312" w:lineRule="auto"/>
        <w:widowControl w:val="off"/>
        <w:tabs>
          <w:tab w:val="left" w:pos="993" w:leader="none"/>
          <w:tab w:val="left" w:pos="1461" w:leader="none"/>
        </w:tabs>
        <w:rPr>
          <w:sz w:val="28"/>
          <w:szCs w:val="22"/>
        </w:rPr>
      </w:pPr>
      <w:r>
        <w:rPr>
          <w:sz w:val="28"/>
          <w:szCs w:val="22"/>
        </w:rPr>
        <w:t xml:space="preserve">Детектирование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начала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и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окончания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процесса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передачи</w:t>
      </w:r>
      <w:r>
        <w:rPr>
          <w:spacing w:val="-72"/>
          <w:sz w:val="28"/>
          <w:szCs w:val="22"/>
        </w:rPr>
        <w:t xml:space="preserve"> </w:t>
      </w:r>
      <w:r>
        <w:rPr>
          <w:sz w:val="28"/>
          <w:szCs w:val="22"/>
        </w:rPr>
        <w:t xml:space="preserve">информации</w:t>
      </w:r>
      <w:r>
        <w:rPr>
          <w:sz w:val="28"/>
          <w:szCs w:val="22"/>
        </w:rPr>
        <w:t xml:space="preserve">;</w:t>
      </w:r>
      <w:r/>
    </w:p>
    <w:p>
      <w:pPr>
        <w:pStyle w:val="656"/>
        <w:numPr>
          <w:ilvl w:val="0"/>
          <w:numId w:val="25"/>
        </w:numPr>
        <w:contextualSpacing w:val="0"/>
        <w:ind w:left="0" w:right="-1"/>
        <w:jc w:val="both"/>
        <w:spacing w:line="312" w:lineRule="auto"/>
        <w:widowControl w:val="off"/>
        <w:tabs>
          <w:tab w:val="left" w:pos="993" w:leader="none"/>
          <w:tab w:val="left" w:pos="1434" w:leader="none"/>
        </w:tabs>
        <w:rPr>
          <w:sz w:val="28"/>
          <w:szCs w:val="22"/>
        </w:rPr>
      </w:pPr>
      <w:r>
        <w:rPr>
          <w:sz w:val="28"/>
          <w:szCs w:val="22"/>
        </w:rPr>
        <w:t xml:space="preserve">Количество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требуемых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линий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передачи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 xml:space="preserve">данных.</w:t>
      </w:r>
      <w:r>
        <w:rPr>
          <w:spacing w:val="1"/>
          <w:sz w:val="28"/>
          <w:szCs w:val="22"/>
        </w:rPr>
        <w:t xml:space="preserve"> </w:t>
      </w:r>
      <w:r/>
    </w:p>
    <w:p>
      <w:pPr>
        <w:pStyle w:val="656"/>
        <w:contextualSpacing w:val="0"/>
        <w:ind w:left="0" w:right="-1" w:firstLine="426"/>
        <w:jc w:val="both"/>
        <w:spacing w:before="103"/>
        <w:widowControl w:val="off"/>
        <w:tabs>
          <w:tab w:val="left" w:pos="993" w:leader="none"/>
        </w:tabs>
        <w:rPr>
          <w:sz w:val="28"/>
          <w:szCs w:val="22"/>
        </w:rPr>
      </w:pPr>
      <w:r>
        <w:rPr>
          <w:sz w:val="28"/>
          <w:szCs w:val="22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firstLine="707"/>
        <w:jc w:val="both"/>
        <w:spacing w:before="104" w:line="312" w:lineRule="auto"/>
        <w:widowControl w:val="off"/>
        <w:tabs>
          <w:tab w:val="left" w:pos="1386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Какому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условию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должен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удовлетворять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код,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чтобы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можно</w:t>
      </w:r>
      <w:r>
        <w:rPr>
          <w:b/>
          <w:bCs/>
          <w:i/>
          <w:iCs/>
          <w:spacing w:val="-72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было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использовать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трансформатор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для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гальванической</w:t>
      </w:r>
      <w:r>
        <w:rPr>
          <w:b/>
          <w:bCs/>
          <w:i/>
          <w:iCs/>
          <w:spacing w:val="76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развязки</w:t>
      </w:r>
      <w:r>
        <w:rPr>
          <w:b/>
          <w:bCs/>
          <w:i/>
          <w:iCs/>
          <w:spacing w:val="-72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линии</w:t>
      </w:r>
      <w:r>
        <w:rPr>
          <w:b/>
          <w:bCs/>
          <w:i/>
          <w:iCs/>
          <w:spacing w:val="-2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передачи информации?</w:t>
      </w:r>
      <w:r/>
    </w:p>
    <w:p>
      <w:pPr>
        <w:ind w:right="-1" w:firstLine="709"/>
        <w:jc w:val="both"/>
        <w:spacing w:before="104" w:line="312" w:lineRule="auto"/>
        <w:widowControl w:val="off"/>
        <w:tabs>
          <w:tab w:val="left" w:pos="1386" w:leader="none"/>
        </w:tabs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Использование</w:t>
      </w:r>
      <w:r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кодов,</w:t>
      </w:r>
      <w:r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электрические</w:t>
      </w:r>
      <w:r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сигналы</w:t>
      </w:r>
      <w:r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которых</w:t>
      </w:r>
      <w:r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не</w:t>
      </w:r>
      <w:r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содержат</w:t>
      </w:r>
      <w:r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постоянной</w:t>
      </w:r>
      <w:r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составляющей.</w:t>
      </w:r>
      <w:r/>
    </w:p>
    <w:p>
      <w:pPr>
        <w:pStyle w:val="656"/>
        <w:numPr>
          <w:ilvl w:val="0"/>
          <w:numId w:val="21"/>
        </w:numPr>
        <w:contextualSpacing w:val="0"/>
        <w:ind w:left="0" w:right="-1" w:hanging="301"/>
        <w:jc w:val="both"/>
        <w:spacing w:before="1"/>
        <w:widowControl w:val="off"/>
        <w:tabs>
          <w:tab w:val="left" w:pos="1307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Принцип</w:t>
      </w:r>
      <w:r>
        <w:rPr>
          <w:b/>
          <w:bCs/>
          <w:i/>
          <w:iCs/>
          <w:spacing w:val="-6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кодирования</w:t>
      </w:r>
      <w:r>
        <w:rPr>
          <w:b/>
          <w:bCs/>
          <w:i/>
          <w:iCs/>
          <w:spacing w:val="-4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последовательности</w:t>
      </w:r>
      <w:r>
        <w:rPr>
          <w:b/>
          <w:bCs/>
          <w:i/>
          <w:iCs/>
          <w:spacing w:val="-5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битов</w:t>
      </w:r>
      <w:r>
        <w:rPr>
          <w:b/>
          <w:bCs/>
          <w:i/>
          <w:iCs/>
          <w:spacing w:val="-5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кодом</w:t>
      </w:r>
      <w:r>
        <w:rPr>
          <w:b/>
          <w:bCs/>
          <w:i/>
          <w:iCs/>
          <w:spacing w:val="-2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NRZ.</w:t>
      </w:r>
      <w:r/>
    </w:p>
    <w:p>
      <w:pPr>
        <w:pStyle w:val="656"/>
        <w:contextualSpacing w:val="0"/>
        <w:ind w:left="0" w:right="-1"/>
        <w:jc w:val="both"/>
        <w:spacing w:before="1"/>
        <w:widowControl w:val="off"/>
        <w:tabs>
          <w:tab w:val="left" w:pos="1307" w:leader="none"/>
        </w:tabs>
        <w:rPr>
          <w:sz w:val="28"/>
          <w:szCs w:val="22"/>
        </w:rPr>
      </w:pPr>
      <w:r>
        <w:rPr>
          <w:sz w:val="28"/>
          <w:szCs w:val="22"/>
        </w:rPr>
      </w:r>
      <w:r/>
    </w:p>
    <w:p>
      <w:pPr>
        <w:ind w:right="-1" w:firstLine="709"/>
        <w:jc w:val="both"/>
        <w:spacing w:before="1"/>
        <w:widowControl w:val="off"/>
        <w:tabs>
          <w:tab w:val="left" w:pos="1307" w:leader="none"/>
        </w:tabs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В соответствии с данным кодом логическому нулю соответствует высокий уровень электрического сигнала, логической единице – низкий уровень сигнала</w:t>
      </w:r>
      <w:r>
        <w:rPr>
          <w:rFonts w:ascii="Times New Roman" w:hAnsi="Times New Roman" w:cs="Times New Roman"/>
          <w:sz w:val="28"/>
          <w:szCs w:val="20"/>
        </w:rPr>
        <w:t xml:space="preserve">.</w:t>
      </w:r>
      <w:r/>
    </w:p>
    <w:p>
      <w:pPr>
        <w:pStyle w:val="656"/>
        <w:numPr>
          <w:ilvl w:val="0"/>
          <w:numId w:val="21"/>
        </w:numPr>
        <w:contextualSpacing w:val="0"/>
        <w:ind w:left="0" w:right="-1" w:firstLine="707"/>
        <w:jc w:val="both"/>
        <w:spacing w:before="105" w:line="309" w:lineRule="auto"/>
        <w:widowControl w:val="off"/>
        <w:tabs>
          <w:tab w:val="left" w:pos="1434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Недостатки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и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преимущества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кода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NRZ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по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сравнению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с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многоуровневыми</w:t>
      </w:r>
      <w:r>
        <w:rPr>
          <w:b/>
          <w:bCs/>
          <w:i/>
          <w:iCs/>
          <w:spacing w:val="-5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кодами.</w:t>
      </w:r>
      <w:r/>
    </w:p>
    <w:p>
      <w:pPr>
        <w:pStyle w:val="657"/>
        <w:ind w:left="0" w:right="-1" w:firstLine="708"/>
        <w:spacing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Код NRZ не требует широкой полосы пропускания кабеля. Так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максимальная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частота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изменения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уровня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иметь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место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передаче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последовательности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1,0,1,0,1,0…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Тогда период изменения уровня сигнала будет равен двум битовым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интервалам. Для сети Fast Ethernet при скорости передачи 100 Мбит/с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период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изменения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равен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20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нс</w:t>
      </w:r>
      <w:r>
        <w:rPr>
          <w:sz w:val="28"/>
          <w:szCs w:val="28"/>
        </w:rPr>
        <w:t xml:space="preserve">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что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соответствует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частоте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50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МГц.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Следовательно,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для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передачи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NRZ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по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электрическому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кабелю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со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скоростью</w:t>
      </w:r>
      <w:r/>
    </w:p>
    <w:p>
      <w:pPr>
        <w:pStyle w:val="657"/>
        <w:ind w:left="0" w:right="-1"/>
        <w:spacing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100 Мбит/с необходимо, чтобы этот кабель имел полосу пропускания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не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менее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50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МГц.</w:t>
      </w:r>
      <w:r/>
    </w:p>
    <w:p>
      <w:pPr>
        <w:pStyle w:val="657"/>
        <w:ind w:left="0" w:right="-1" w:firstLine="707"/>
        <w:spacing w:before="1"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Недостатком кода NRZ является то, что использование данного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затрудняет синхронизацию приема бит и определение начала 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окончания </w:t>
      </w:r>
      <w:r>
        <w:rPr>
          <w:sz w:val="28"/>
          <w:szCs w:val="28"/>
        </w:rPr>
        <w:t xml:space="preserve">передачи сетевым адаптером, встроенным в компьютер,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принимающий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информацию.</w:t>
      </w:r>
      <w:r/>
    </w:p>
    <w:p>
      <w:pPr>
        <w:ind w:right="-1"/>
        <w:jc w:val="both"/>
        <w:spacing w:before="105" w:line="309" w:lineRule="auto"/>
        <w:widowControl w:val="off"/>
        <w:tabs>
          <w:tab w:val="left" w:pos="1434" w:leader="none"/>
        </w:tabs>
        <w:rPr>
          <w:sz w:val="28"/>
        </w:rPr>
      </w:pPr>
      <w:r>
        <w:rPr>
          <w:sz w:val="28"/>
        </w:rPr>
      </w:r>
      <w:r/>
    </w:p>
    <w:p>
      <w:pPr>
        <w:ind w:right="-1"/>
        <w:jc w:val="both"/>
        <w:spacing w:before="105" w:line="309" w:lineRule="auto"/>
        <w:widowControl w:val="off"/>
        <w:tabs>
          <w:tab w:val="left" w:pos="1434" w:leader="none"/>
        </w:tabs>
        <w:rPr>
          <w:sz w:val="28"/>
        </w:rPr>
      </w:pPr>
      <w:r>
        <w:rPr>
          <w:sz w:val="28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firstLine="707"/>
        <w:jc w:val="both"/>
        <w:spacing w:before="5" w:line="312" w:lineRule="auto"/>
        <w:widowControl w:val="off"/>
        <w:tabs>
          <w:tab w:val="left" w:pos="1319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Почему при использовании кода NRZ невозможно передавать</w:t>
      </w:r>
      <w:r>
        <w:rPr>
          <w:b/>
          <w:bCs/>
          <w:i/>
          <w:iCs/>
          <w:spacing w:val="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длинные</w:t>
      </w:r>
      <w:r>
        <w:rPr>
          <w:b/>
          <w:bCs/>
          <w:i/>
          <w:iCs/>
          <w:spacing w:val="-2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битовые</w:t>
      </w:r>
      <w:r>
        <w:rPr>
          <w:b/>
          <w:bCs/>
          <w:i/>
          <w:iCs/>
          <w:spacing w:val="-2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последовательности?</w:t>
      </w:r>
      <w:r/>
    </w:p>
    <w:p>
      <w:pPr>
        <w:ind w:right="-1" w:firstLine="709"/>
        <w:jc w:val="both"/>
        <w:spacing w:before="5" w:line="312" w:lineRule="auto"/>
        <w:widowControl w:val="off"/>
        <w:tabs>
          <w:tab w:val="left" w:pos="1319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информационном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сигнале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присутствует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длинная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последовательность единиц или нулей, то на входе сетевого адаптера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принимающего компьютера длительное время поддерживается один и</w:t>
      </w:r>
      <w:r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тот же уровень напряжения без каких-либо признаков границ битовых</w:t>
      </w:r>
      <w:r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интервалов.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этом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затруднительно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детектирование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начала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окончания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передачи.</w:t>
      </w:r>
      <w:r/>
    </w:p>
    <w:p>
      <w:pPr>
        <w:ind w:right="-1" w:firstLine="709"/>
        <w:jc w:val="both"/>
        <w:spacing w:before="5" w:line="312" w:lineRule="auto"/>
        <w:widowControl w:val="off"/>
        <w:tabs>
          <w:tab w:val="left" w:pos="1319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hanging="301"/>
        <w:jc w:val="both"/>
        <w:spacing w:before="1"/>
        <w:widowControl w:val="off"/>
        <w:tabs>
          <w:tab w:val="left" w:pos="1307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Принцип</w:t>
      </w:r>
      <w:r>
        <w:rPr>
          <w:b/>
          <w:bCs/>
          <w:i/>
          <w:iCs/>
          <w:spacing w:val="-6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кодирования</w:t>
      </w:r>
      <w:r>
        <w:rPr>
          <w:b/>
          <w:bCs/>
          <w:i/>
          <w:iCs/>
          <w:spacing w:val="-4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последовательности</w:t>
      </w:r>
      <w:r>
        <w:rPr>
          <w:b/>
          <w:bCs/>
          <w:i/>
          <w:iCs/>
          <w:spacing w:val="-4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битов</w:t>
      </w:r>
      <w:r>
        <w:rPr>
          <w:b/>
          <w:bCs/>
          <w:i/>
          <w:iCs/>
          <w:spacing w:val="-2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кодом</w:t>
      </w:r>
      <w:r>
        <w:rPr>
          <w:b/>
          <w:bCs/>
          <w:i/>
          <w:iCs/>
          <w:spacing w:val="-5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RZ.</w:t>
      </w:r>
      <w:r/>
    </w:p>
    <w:p>
      <w:pPr>
        <w:pStyle w:val="657"/>
        <w:ind w:left="0" w:right="-1" w:firstLine="707"/>
        <w:spacing w:before="216" w:line="312" w:lineRule="auto"/>
      </w:pPr>
      <w:r>
        <w:t xml:space="preserve">Код</w:t>
      </w:r>
      <w:r>
        <w:rPr>
          <w:spacing w:val="1"/>
        </w:rPr>
        <w:t xml:space="preserve"> </w:t>
      </w:r>
      <w:r>
        <w:t xml:space="preserve">RZ</w:t>
      </w:r>
      <w:r>
        <w:rPr>
          <w:spacing w:val="1"/>
        </w:rPr>
        <w:t xml:space="preserve"> </w:t>
      </w:r>
      <w:r>
        <w:t xml:space="preserve">(возврат</w:t>
      </w:r>
      <w:r>
        <w:rPr>
          <w:spacing w:val="1"/>
        </w:rPr>
        <w:t xml:space="preserve"> </w:t>
      </w:r>
      <w:r>
        <w:t xml:space="preserve">к</w:t>
      </w:r>
      <w:r>
        <w:rPr>
          <w:spacing w:val="1"/>
        </w:rPr>
        <w:t xml:space="preserve"> </w:t>
      </w:r>
      <w:r>
        <w:t xml:space="preserve">нулю)</w:t>
      </w:r>
      <w:r>
        <w:rPr>
          <w:spacing w:val="1"/>
        </w:rPr>
        <w:t xml:space="preserve"> </w:t>
      </w:r>
      <w:r>
        <w:t xml:space="preserve">ставит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соответствие</w:t>
      </w:r>
      <w:r>
        <w:rPr>
          <w:spacing w:val="1"/>
        </w:rPr>
        <w:t xml:space="preserve"> </w:t>
      </w:r>
      <w:r>
        <w:t xml:space="preserve">логической</w:t>
      </w:r>
      <w:r>
        <w:rPr>
          <w:spacing w:val="1"/>
        </w:rPr>
        <w:t xml:space="preserve"> </w:t>
      </w:r>
      <w:r>
        <w:t xml:space="preserve">единице</w:t>
      </w:r>
      <w:r>
        <w:rPr>
          <w:spacing w:val="1"/>
        </w:rPr>
        <w:t xml:space="preserve"> </w:t>
      </w:r>
      <w:r>
        <w:t xml:space="preserve">переход</w:t>
      </w:r>
      <w:r>
        <w:rPr>
          <w:spacing w:val="1"/>
        </w:rPr>
        <w:t xml:space="preserve"> </w:t>
      </w:r>
      <w:r>
        <w:t xml:space="preserve">от</w:t>
      </w:r>
      <w:r>
        <w:rPr>
          <w:spacing w:val="1"/>
        </w:rPr>
        <w:t xml:space="preserve"> </w:t>
      </w:r>
      <w:r>
        <w:t xml:space="preserve">отрицательного</w:t>
      </w:r>
      <w:r>
        <w:rPr>
          <w:spacing w:val="1"/>
        </w:rPr>
        <w:t xml:space="preserve"> </w:t>
      </w:r>
      <w:r>
        <w:t xml:space="preserve">пика</w:t>
      </w:r>
      <w:r>
        <w:rPr>
          <w:spacing w:val="1"/>
        </w:rPr>
        <w:t xml:space="preserve"> </w:t>
      </w:r>
      <w:r>
        <w:t xml:space="preserve">напряжения</w:t>
      </w:r>
      <w:r>
        <w:rPr>
          <w:spacing w:val="1"/>
        </w:rPr>
        <w:t xml:space="preserve"> </w:t>
      </w:r>
      <w:r>
        <w:t xml:space="preserve">к</w:t>
      </w:r>
      <w:r>
        <w:rPr>
          <w:spacing w:val="1"/>
        </w:rPr>
        <w:t xml:space="preserve"> </w:t>
      </w:r>
      <w:r>
        <w:t xml:space="preserve">нулю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середине</w:t>
      </w:r>
      <w:r>
        <w:rPr>
          <w:spacing w:val="1"/>
        </w:rPr>
        <w:t xml:space="preserve"> </w:t>
      </w:r>
      <w:r>
        <w:t xml:space="preserve">битового</w:t>
      </w:r>
      <w:r>
        <w:rPr>
          <w:spacing w:val="1"/>
        </w:rPr>
        <w:t xml:space="preserve"> </w:t>
      </w:r>
      <w:r>
        <w:t xml:space="preserve">интервала</w:t>
      </w:r>
      <w:r>
        <w:rPr>
          <w:spacing w:val="1"/>
        </w:rPr>
        <w:t xml:space="preserve"> </w:t>
      </w:r>
      <w:r>
        <w:t xml:space="preserve">и</w:t>
      </w:r>
      <w:r>
        <w:rPr>
          <w:spacing w:val="1"/>
        </w:rPr>
        <w:t xml:space="preserve"> </w:t>
      </w:r>
      <w:r>
        <w:t xml:space="preserve">логическому</w:t>
      </w:r>
      <w:r>
        <w:rPr>
          <w:spacing w:val="1"/>
        </w:rPr>
        <w:t xml:space="preserve"> </w:t>
      </w:r>
      <w:r>
        <w:t xml:space="preserve">нулю</w:t>
      </w:r>
      <w:r>
        <w:rPr>
          <w:spacing w:val="1"/>
        </w:rPr>
        <w:t xml:space="preserve"> </w:t>
      </w:r>
      <w:r>
        <w:t xml:space="preserve">–</w:t>
      </w:r>
      <w:r>
        <w:rPr>
          <w:spacing w:val="1"/>
        </w:rPr>
        <w:t xml:space="preserve"> </w:t>
      </w:r>
      <w:r>
        <w:t xml:space="preserve">переход</w:t>
      </w:r>
      <w:r>
        <w:rPr>
          <w:spacing w:val="1"/>
        </w:rPr>
        <w:t xml:space="preserve"> </w:t>
      </w:r>
      <w:r>
        <w:t xml:space="preserve">от</w:t>
      </w:r>
      <w:r>
        <w:rPr>
          <w:spacing w:val="1"/>
        </w:rPr>
        <w:t xml:space="preserve"> </w:t>
      </w:r>
      <w:r>
        <w:t xml:space="preserve">положительного</w:t>
      </w:r>
      <w:r>
        <w:rPr>
          <w:spacing w:val="1"/>
        </w:rPr>
        <w:t xml:space="preserve"> </w:t>
      </w:r>
      <w:r>
        <w:t xml:space="preserve">пика</w:t>
      </w:r>
      <w:r>
        <w:rPr>
          <w:spacing w:val="1"/>
        </w:rPr>
        <w:t xml:space="preserve"> </w:t>
      </w:r>
      <w:r>
        <w:t xml:space="preserve">напряжения</w:t>
      </w:r>
      <w:r>
        <w:rPr>
          <w:spacing w:val="1"/>
        </w:rPr>
        <w:t xml:space="preserve"> </w:t>
      </w:r>
      <w:r>
        <w:t xml:space="preserve">к</w:t>
      </w:r>
      <w:r>
        <w:rPr>
          <w:spacing w:val="1"/>
        </w:rPr>
        <w:t xml:space="preserve"> </w:t>
      </w:r>
      <w:r>
        <w:t xml:space="preserve">нулю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середине</w:t>
      </w:r>
      <w:r>
        <w:rPr>
          <w:spacing w:val="1"/>
        </w:rPr>
        <w:t xml:space="preserve"> </w:t>
      </w:r>
      <w:r>
        <w:t xml:space="preserve">битового</w:t>
      </w:r>
      <w:r>
        <w:rPr>
          <w:spacing w:val="1"/>
        </w:rPr>
        <w:t xml:space="preserve"> </w:t>
      </w:r>
      <w:r>
        <w:t xml:space="preserve">интервала.</w:t>
      </w:r>
      <w:r/>
    </w:p>
    <w:p>
      <w:pPr>
        <w:ind w:right="-1" w:firstLine="142"/>
        <w:jc w:val="both"/>
        <w:spacing w:before="1"/>
        <w:widowControl w:val="off"/>
        <w:tabs>
          <w:tab w:val="left" w:pos="1307" w:leader="none"/>
        </w:tabs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hanging="344"/>
        <w:jc w:val="both"/>
        <w:spacing w:before="103"/>
        <w:widowControl w:val="off"/>
        <w:tabs>
          <w:tab w:val="left" w:pos="1350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Преимущества</w:t>
      </w:r>
      <w:r>
        <w:rPr>
          <w:b/>
          <w:bCs/>
          <w:i/>
          <w:iCs/>
          <w:spacing w:val="4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и</w:t>
      </w:r>
      <w:r>
        <w:rPr>
          <w:b/>
          <w:bCs/>
          <w:i/>
          <w:iCs/>
          <w:spacing w:val="39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недостатки</w:t>
      </w:r>
      <w:r>
        <w:rPr>
          <w:b/>
          <w:bCs/>
          <w:i/>
          <w:iCs/>
          <w:spacing w:val="37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кода</w:t>
      </w:r>
      <w:r>
        <w:rPr>
          <w:b/>
          <w:bCs/>
          <w:i/>
          <w:iCs/>
          <w:spacing w:val="4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RZ</w:t>
      </w:r>
      <w:r>
        <w:rPr>
          <w:b/>
          <w:bCs/>
          <w:i/>
          <w:iCs/>
          <w:spacing w:val="38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по</w:t>
      </w:r>
      <w:r>
        <w:rPr>
          <w:b/>
          <w:bCs/>
          <w:i/>
          <w:iCs/>
          <w:spacing w:val="4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сравнению</w:t>
      </w:r>
      <w:r>
        <w:rPr>
          <w:b/>
          <w:bCs/>
          <w:i/>
          <w:iCs/>
          <w:spacing w:val="38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с</w:t>
      </w:r>
      <w:r>
        <w:rPr>
          <w:b/>
          <w:bCs/>
          <w:i/>
          <w:iCs/>
          <w:spacing w:val="38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кодом</w:t>
      </w:r>
      <w:r/>
    </w:p>
    <w:p>
      <w:pPr>
        <w:pStyle w:val="657"/>
        <w:ind w:left="0" w:right="-1"/>
        <w:jc w:val="left"/>
        <w:spacing w:before="104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NRZ.</w:t>
      </w:r>
      <w:r/>
    </w:p>
    <w:p>
      <w:pPr>
        <w:pStyle w:val="657"/>
        <w:ind w:left="0" w:right="-1" w:firstLine="708"/>
        <w:spacing w:before="71" w:line="300" w:lineRule="auto"/>
      </w:pPr>
      <w:r>
        <w:t xml:space="preserve">Наличие</w:t>
      </w:r>
      <w:r>
        <w:rPr>
          <w:spacing w:val="1"/>
        </w:rPr>
        <w:t xml:space="preserve"> </w:t>
      </w:r>
      <w:r>
        <w:t xml:space="preserve">трех</w:t>
      </w:r>
      <w:r>
        <w:rPr>
          <w:spacing w:val="1"/>
        </w:rPr>
        <w:t xml:space="preserve"> </w:t>
      </w:r>
      <w:r>
        <w:t xml:space="preserve">уровней</w:t>
      </w:r>
      <w:r>
        <w:rPr>
          <w:spacing w:val="1"/>
        </w:rPr>
        <w:t xml:space="preserve"> </w:t>
      </w:r>
      <w:r>
        <w:t xml:space="preserve">напряжения</w:t>
      </w:r>
      <w:r>
        <w:rPr>
          <w:spacing w:val="1"/>
        </w:rPr>
        <w:t xml:space="preserve"> </w:t>
      </w:r>
      <w:r>
        <w:t xml:space="preserve">усложняет</w:t>
      </w:r>
      <w:r>
        <w:rPr>
          <w:spacing w:val="1"/>
        </w:rPr>
        <w:t xml:space="preserve"> </w:t>
      </w:r>
      <w:r>
        <w:t xml:space="preserve">аппаратное</w:t>
      </w:r>
      <w:r>
        <w:rPr>
          <w:spacing w:val="1"/>
        </w:rPr>
        <w:t xml:space="preserve"> </w:t>
      </w:r>
      <w:r>
        <w:t xml:space="preserve">обеспечение процессов кодирования и декодирования, что является</w:t>
      </w:r>
      <w:r>
        <w:rPr>
          <w:spacing w:val="1"/>
        </w:rPr>
        <w:t xml:space="preserve"> </w:t>
      </w:r>
      <w:r>
        <w:t xml:space="preserve">недостатком</w:t>
      </w:r>
      <w:r>
        <w:rPr>
          <w:spacing w:val="1"/>
        </w:rPr>
        <w:t xml:space="preserve"> </w:t>
      </w:r>
      <w:r>
        <w:t xml:space="preserve">данного</w:t>
      </w:r>
      <w:r>
        <w:rPr>
          <w:spacing w:val="1"/>
        </w:rPr>
        <w:t xml:space="preserve"> </w:t>
      </w:r>
      <w:r>
        <w:t xml:space="preserve">кода</w:t>
      </w:r>
      <w:r>
        <w:rPr>
          <w:spacing w:val="1"/>
        </w:rPr>
        <w:t xml:space="preserve"> </w:t>
      </w:r>
      <w:r>
        <w:t xml:space="preserve">по</w:t>
      </w:r>
      <w:r>
        <w:rPr>
          <w:spacing w:val="1"/>
        </w:rPr>
        <w:t xml:space="preserve"> </w:t>
      </w:r>
      <w:r>
        <w:t xml:space="preserve">сравнению</w:t>
      </w:r>
      <w:r>
        <w:rPr>
          <w:spacing w:val="1"/>
        </w:rPr>
        <w:t xml:space="preserve"> </w:t>
      </w:r>
      <w:r>
        <w:t xml:space="preserve">с</w:t>
      </w:r>
      <w:r>
        <w:rPr>
          <w:spacing w:val="1"/>
        </w:rPr>
        <w:t xml:space="preserve"> </w:t>
      </w:r>
      <w:r>
        <w:t xml:space="preserve">кодом</w:t>
      </w:r>
      <w:r>
        <w:rPr>
          <w:spacing w:val="1"/>
        </w:rPr>
        <w:t xml:space="preserve"> </w:t>
      </w:r>
      <w:r>
        <w:t xml:space="preserve">NRZ.</w:t>
      </w:r>
      <w:r>
        <w:rPr>
          <w:spacing w:val="1"/>
        </w:rPr>
        <w:t xml:space="preserve"> </w:t>
      </w:r>
      <w:r>
        <w:t xml:space="preserve">Преимуществом</w:t>
      </w:r>
      <w:r>
        <w:rPr>
          <w:spacing w:val="1"/>
        </w:rPr>
        <w:t xml:space="preserve"> </w:t>
      </w:r>
      <w:r>
        <w:t xml:space="preserve">данного</w:t>
      </w:r>
      <w:r>
        <w:rPr>
          <w:spacing w:val="1"/>
        </w:rPr>
        <w:t xml:space="preserve"> </w:t>
      </w:r>
      <w:r>
        <w:t xml:space="preserve">кода</w:t>
      </w:r>
      <w:r>
        <w:rPr>
          <w:spacing w:val="1"/>
        </w:rPr>
        <w:t xml:space="preserve"> </w:t>
      </w:r>
      <w:r>
        <w:t xml:space="preserve">является</w:t>
      </w:r>
      <w:r>
        <w:rPr>
          <w:spacing w:val="1"/>
        </w:rPr>
        <w:t xml:space="preserve"> </w:t>
      </w:r>
      <w:r>
        <w:t xml:space="preserve">то,</w:t>
      </w:r>
      <w:r>
        <w:rPr>
          <w:spacing w:val="1"/>
        </w:rPr>
        <w:t xml:space="preserve"> </w:t>
      </w:r>
      <w:r>
        <w:t xml:space="preserve">что</w:t>
      </w:r>
      <w:r>
        <w:rPr>
          <w:spacing w:val="1"/>
        </w:rPr>
        <w:t xml:space="preserve"> </w:t>
      </w:r>
      <w:r>
        <w:t xml:space="preserve">он</w:t>
      </w:r>
      <w:r>
        <w:rPr>
          <w:spacing w:val="1"/>
        </w:rPr>
        <w:t xml:space="preserve"> </w:t>
      </w:r>
      <w:r>
        <w:t xml:space="preserve">не</w:t>
      </w:r>
      <w:r>
        <w:rPr>
          <w:spacing w:val="1"/>
        </w:rPr>
        <w:t xml:space="preserve"> </w:t>
      </w:r>
      <w:r>
        <w:t xml:space="preserve">предъявляет</w:t>
      </w:r>
      <w:r>
        <w:rPr>
          <w:spacing w:val="1"/>
        </w:rPr>
        <w:t xml:space="preserve"> </w:t>
      </w:r>
      <w:r>
        <w:t xml:space="preserve">высоких</w:t>
      </w:r>
      <w:r>
        <w:rPr>
          <w:spacing w:val="1"/>
        </w:rPr>
        <w:t xml:space="preserve"> </w:t>
      </w:r>
      <w:r>
        <w:t xml:space="preserve">требований</w:t>
      </w:r>
      <w:r>
        <w:rPr>
          <w:spacing w:val="1"/>
        </w:rPr>
        <w:t xml:space="preserve"> </w:t>
      </w:r>
      <w:r>
        <w:t xml:space="preserve">к</w:t>
      </w:r>
      <w:r>
        <w:rPr>
          <w:spacing w:val="1"/>
        </w:rPr>
        <w:t xml:space="preserve"> </w:t>
      </w:r>
      <w:r>
        <w:t xml:space="preserve">синхронизации</w:t>
      </w:r>
      <w:r>
        <w:rPr>
          <w:spacing w:val="1"/>
        </w:rPr>
        <w:t xml:space="preserve"> </w:t>
      </w:r>
      <w:r>
        <w:t xml:space="preserve">часов</w:t>
      </w:r>
      <w:r>
        <w:rPr>
          <w:spacing w:val="1"/>
        </w:rPr>
        <w:t xml:space="preserve"> </w:t>
      </w:r>
      <w:r>
        <w:t xml:space="preserve">приемника</w:t>
      </w:r>
      <w:r>
        <w:rPr>
          <w:spacing w:val="76"/>
        </w:rPr>
        <w:t xml:space="preserve"> </w:t>
      </w:r>
      <w:r>
        <w:t xml:space="preserve">и</w:t>
      </w:r>
      <w:r>
        <w:rPr>
          <w:spacing w:val="1"/>
        </w:rPr>
        <w:t xml:space="preserve"> </w:t>
      </w:r>
      <w:r>
        <w:t xml:space="preserve">передатчика,</w:t>
      </w:r>
      <w:r>
        <w:rPr>
          <w:spacing w:val="1"/>
        </w:rPr>
        <w:t xml:space="preserve"> </w:t>
      </w:r>
      <w:r>
        <w:t xml:space="preserve">так</w:t>
      </w:r>
      <w:r>
        <w:rPr>
          <w:spacing w:val="1"/>
        </w:rPr>
        <w:t xml:space="preserve"> </w:t>
      </w:r>
      <w:r>
        <w:t xml:space="preserve">как</w:t>
      </w:r>
      <w:r>
        <w:rPr>
          <w:spacing w:val="1"/>
        </w:rPr>
        <w:t xml:space="preserve"> </w:t>
      </w:r>
      <w:r>
        <w:t xml:space="preserve">является</w:t>
      </w:r>
      <w:r>
        <w:rPr>
          <w:spacing w:val="1"/>
        </w:rPr>
        <w:t xml:space="preserve"> </w:t>
      </w:r>
      <w:r>
        <w:t xml:space="preserve">самосинхронизирующимся</w:t>
      </w:r>
      <w:r>
        <w:rPr>
          <w:spacing w:val="1"/>
        </w:rPr>
        <w:t xml:space="preserve"> </w:t>
      </w:r>
      <w:r>
        <w:t xml:space="preserve">кодом.</w:t>
      </w:r>
      <w:r>
        <w:rPr>
          <w:spacing w:val="1"/>
        </w:rPr>
        <w:t xml:space="preserve"> </w:t>
      </w:r>
      <w:r>
        <w:t xml:space="preserve">Другими</w:t>
      </w:r>
      <w:r>
        <w:rPr>
          <w:spacing w:val="1"/>
        </w:rPr>
        <w:t xml:space="preserve"> </w:t>
      </w:r>
      <w:r>
        <w:t xml:space="preserve">словами,</w:t>
      </w:r>
      <w:r>
        <w:rPr>
          <w:spacing w:val="1"/>
        </w:rPr>
        <w:t xml:space="preserve"> </w:t>
      </w:r>
      <w:r>
        <w:t xml:space="preserve">принимающий</w:t>
      </w:r>
      <w:r>
        <w:rPr>
          <w:spacing w:val="1"/>
        </w:rPr>
        <w:t xml:space="preserve"> </w:t>
      </w:r>
      <w:r>
        <w:t xml:space="preserve">информацию</w:t>
      </w:r>
      <w:r>
        <w:rPr>
          <w:spacing w:val="1"/>
        </w:rPr>
        <w:t xml:space="preserve"> </w:t>
      </w:r>
      <w:r>
        <w:t xml:space="preserve">компьютер</w:t>
      </w:r>
      <w:r>
        <w:rPr>
          <w:spacing w:val="1"/>
        </w:rPr>
        <w:t xml:space="preserve"> </w:t>
      </w:r>
      <w:r>
        <w:t xml:space="preserve">может</w:t>
      </w:r>
      <w:r>
        <w:rPr>
          <w:spacing w:val="1"/>
        </w:rPr>
        <w:t xml:space="preserve"> </w:t>
      </w:r>
      <w:r>
        <w:t xml:space="preserve">подстраивать свои внутренние часы на каждом битовом интервале (в</w:t>
      </w:r>
      <w:r>
        <w:rPr>
          <w:spacing w:val="1"/>
        </w:rPr>
        <w:t xml:space="preserve"> </w:t>
      </w:r>
      <w:r>
        <w:t xml:space="preserve">середине</w:t>
      </w:r>
      <w:r>
        <w:rPr>
          <w:spacing w:val="1"/>
        </w:rPr>
        <w:t xml:space="preserve"> </w:t>
      </w:r>
      <w:r>
        <w:t xml:space="preserve">каждого</w:t>
      </w:r>
      <w:r>
        <w:rPr>
          <w:spacing w:val="1"/>
        </w:rPr>
        <w:t xml:space="preserve"> </w:t>
      </w:r>
      <w:r>
        <w:t xml:space="preserve">битового</w:t>
      </w:r>
      <w:r>
        <w:rPr>
          <w:spacing w:val="1"/>
        </w:rPr>
        <w:t xml:space="preserve"> </w:t>
      </w:r>
      <w:r>
        <w:t xml:space="preserve">интервала</w:t>
      </w:r>
      <w:r>
        <w:rPr>
          <w:spacing w:val="1"/>
        </w:rPr>
        <w:t xml:space="preserve"> </w:t>
      </w:r>
      <w:r>
        <w:t xml:space="preserve">есть</w:t>
      </w:r>
      <w:r>
        <w:rPr>
          <w:spacing w:val="1"/>
        </w:rPr>
        <w:t xml:space="preserve"> </w:t>
      </w:r>
      <w:r>
        <w:t xml:space="preserve">перепад</w:t>
      </w:r>
      <w:r>
        <w:rPr>
          <w:spacing w:val="1"/>
        </w:rPr>
        <w:t xml:space="preserve"> </w:t>
      </w:r>
      <w:r>
        <w:t xml:space="preserve">уровней</w:t>
      </w:r>
      <w:r>
        <w:rPr>
          <w:spacing w:val="1"/>
        </w:rPr>
        <w:t xml:space="preserve"> </w:t>
      </w:r>
      <w:r>
        <w:t xml:space="preserve">электрического</w:t>
      </w:r>
      <w:r>
        <w:rPr>
          <w:spacing w:val="-2"/>
        </w:rPr>
        <w:t xml:space="preserve"> </w:t>
      </w:r>
      <w:r>
        <w:t xml:space="preserve">сигнала).</w:t>
      </w:r>
      <w:r/>
    </w:p>
    <w:p>
      <w:pPr>
        <w:pStyle w:val="657"/>
        <w:ind w:left="0" w:right="-1" w:firstLine="708"/>
        <w:spacing w:before="1" w:line="300" w:lineRule="auto"/>
      </w:pPr>
      <w:r>
        <w:t xml:space="preserve">Таким</w:t>
      </w:r>
      <w:r>
        <w:rPr>
          <w:spacing w:val="1"/>
        </w:rPr>
        <w:t xml:space="preserve"> </w:t>
      </w:r>
      <w:r>
        <w:t xml:space="preserve">образом,</w:t>
      </w:r>
      <w:r>
        <w:rPr>
          <w:spacing w:val="1"/>
        </w:rPr>
        <w:t xml:space="preserve"> </w:t>
      </w:r>
      <w:r>
        <w:t xml:space="preserve">с</w:t>
      </w:r>
      <w:r>
        <w:rPr>
          <w:spacing w:val="1"/>
        </w:rPr>
        <w:t xml:space="preserve"> </w:t>
      </w:r>
      <w:r>
        <w:t xml:space="preserve">помощью</w:t>
      </w:r>
      <w:r>
        <w:rPr>
          <w:spacing w:val="1"/>
        </w:rPr>
        <w:t xml:space="preserve"> </w:t>
      </w:r>
      <w:r>
        <w:t xml:space="preserve">кода</w:t>
      </w:r>
      <w:r>
        <w:rPr>
          <w:spacing w:val="1"/>
        </w:rPr>
        <w:t xml:space="preserve"> </w:t>
      </w:r>
      <w:r>
        <w:t xml:space="preserve">RZ</w:t>
      </w:r>
      <w:r>
        <w:rPr>
          <w:spacing w:val="1"/>
        </w:rPr>
        <w:t xml:space="preserve"> </w:t>
      </w:r>
      <w:r>
        <w:t xml:space="preserve">можно</w:t>
      </w:r>
      <w:r>
        <w:rPr>
          <w:spacing w:val="1"/>
        </w:rPr>
        <w:t xml:space="preserve"> </w:t>
      </w:r>
      <w:r>
        <w:t xml:space="preserve">передавать</w:t>
      </w:r>
      <w:r>
        <w:rPr>
          <w:spacing w:val="1"/>
        </w:rPr>
        <w:t xml:space="preserve"> </w:t>
      </w:r>
      <w:r>
        <w:t xml:space="preserve">последовательности</w:t>
      </w:r>
      <w:r>
        <w:rPr>
          <w:spacing w:val="-1"/>
        </w:rPr>
        <w:t xml:space="preserve"> </w:t>
      </w:r>
      <w:r>
        <w:t xml:space="preserve">бит</w:t>
      </w:r>
      <w:r>
        <w:rPr>
          <w:spacing w:val="1"/>
        </w:rPr>
        <w:t xml:space="preserve"> </w:t>
      </w:r>
      <w:r>
        <w:t xml:space="preserve">любой</w:t>
      </w:r>
      <w:r>
        <w:rPr>
          <w:spacing w:val="-2"/>
        </w:rPr>
        <w:t xml:space="preserve"> </w:t>
      </w:r>
      <w:r>
        <w:t xml:space="preserve">длительности.</w:t>
      </w:r>
      <w:r/>
    </w:p>
    <w:p>
      <w:pPr>
        <w:pStyle w:val="657"/>
        <w:ind w:left="0" w:right="-1" w:firstLine="709"/>
        <w:jc w:val="left"/>
        <w:spacing w:before="104" w:line="276" w:lineRule="auto"/>
      </w:pPr>
      <w:r>
        <w:t xml:space="preserve">Недостатком</w:t>
      </w:r>
      <w:r>
        <w:t xml:space="preserve"> </w:t>
      </w:r>
      <w:r>
        <w:t xml:space="preserve">кода</w:t>
      </w:r>
      <w:r>
        <w:t xml:space="preserve"> </w:t>
      </w:r>
      <w:r>
        <w:t xml:space="preserve">RZ,</w:t>
      </w:r>
      <w:r>
        <w:t xml:space="preserve"> </w:t>
      </w:r>
      <w:r>
        <w:t xml:space="preserve">помимо</w:t>
      </w:r>
      <w:r>
        <w:t xml:space="preserve"> </w:t>
      </w:r>
      <w:r>
        <w:t xml:space="preserve">сложности</w:t>
      </w:r>
      <w:r>
        <w:t xml:space="preserve"> </w:t>
      </w:r>
      <w:r>
        <w:t xml:space="preserve">его</w:t>
      </w:r>
      <w:r>
        <w:t xml:space="preserve"> </w:t>
      </w:r>
      <w:r>
        <w:t xml:space="preserve">аппаратной</w:t>
      </w:r>
      <w:r>
        <w:t xml:space="preserve"> </w:t>
      </w:r>
      <w:r>
        <w:t xml:space="preserve">поддержки, является то, что его использование требует при той же</w:t>
      </w:r>
      <w:r>
        <w:t xml:space="preserve"> </w:t>
      </w:r>
      <w:r>
        <w:t xml:space="preserve">самой</w:t>
      </w:r>
      <w:r>
        <w:t xml:space="preserve"> </w:t>
      </w:r>
      <w:r>
        <w:t xml:space="preserve">скорости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  <w:r>
        <w:t xml:space="preserve"> </w:t>
      </w:r>
      <w:r>
        <w:t xml:space="preserve">в</w:t>
      </w:r>
      <w:r>
        <w:t xml:space="preserve"> </w:t>
      </w:r>
      <w:r>
        <w:t xml:space="preserve">два</w:t>
      </w:r>
      <w:r>
        <w:t xml:space="preserve"> </w:t>
      </w:r>
      <w:r>
        <w:t xml:space="preserve">раза</w:t>
      </w:r>
      <w:r>
        <w:t xml:space="preserve"> </w:t>
      </w:r>
      <w:r>
        <w:t xml:space="preserve">большей</w:t>
      </w:r>
      <w:r>
        <w:t xml:space="preserve"> </w:t>
      </w:r>
      <w:r>
        <w:t xml:space="preserve">полосы</w:t>
      </w:r>
      <w:r>
        <w:t xml:space="preserve"> </w:t>
      </w:r>
      <w:r>
        <w:t xml:space="preserve">пропускания</w:t>
      </w:r>
      <w:r>
        <w:t xml:space="preserve"> </w:t>
      </w:r>
      <w:r>
        <w:t xml:space="preserve">кабеля,</w:t>
      </w:r>
      <w:r>
        <w:t xml:space="preserve"> </w:t>
      </w:r>
      <w:r>
        <w:t xml:space="preserve">по</w:t>
      </w:r>
      <w:r>
        <w:t xml:space="preserve"> </w:t>
      </w:r>
      <w:r>
        <w:t xml:space="preserve">сравнению</w:t>
      </w:r>
      <w:r>
        <w:t xml:space="preserve"> </w:t>
      </w:r>
      <w:r>
        <w:t xml:space="preserve">с</w:t>
      </w:r>
      <w:r>
        <w:t xml:space="preserve"> </w:t>
      </w:r>
      <w:r>
        <w:t xml:space="preserve">кодом</w:t>
      </w:r>
      <w:r>
        <w:t xml:space="preserve"> </w:t>
      </w:r>
      <w:r>
        <w:t xml:space="preserve">NRZ.</w:t>
      </w:r>
      <w:r/>
    </w:p>
    <w:p>
      <w:pPr>
        <w:pStyle w:val="657"/>
        <w:ind w:left="0" w:right="-1" w:firstLine="709"/>
        <w:jc w:val="left"/>
        <w:spacing w:before="104" w:line="276" w:lineRule="auto"/>
      </w:pPr>
      <w:r/>
      <w:r/>
    </w:p>
    <w:p>
      <w:pPr>
        <w:pStyle w:val="657"/>
        <w:ind w:left="0" w:right="-1" w:firstLine="709"/>
        <w:jc w:val="left"/>
        <w:spacing w:before="104" w:line="276" w:lineRule="auto"/>
      </w:pPr>
      <w:r/>
      <w:r/>
    </w:p>
    <w:p>
      <w:pPr>
        <w:pStyle w:val="656"/>
        <w:numPr>
          <w:ilvl w:val="0"/>
          <w:numId w:val="21"/>
        </w:numPr>
        <w:ind w:left="0" w:right="-1"/>
        <w:jc w:val="both"/>
        <w:spacing w:before="71"/>
        <w:widowControl w:val="off"/>
        <w:tabs>
          <w:tab w:val="left" w:pos="1307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Манчестерский</w:t>
      </w:r>
      <w:r>
        <w:rPr>
          <w:b/>
          <w:bCs/>
          <w:i/>
          <w:iCs/>
          <w:spacing w:val="-5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код.</w:t>
      </w:r>
      <w:r/>
    </w:p>
    <w:p>
      <w:pPr>
        <w:pStyle w:val="657"/>
        <w:ind w:left="0" w:right="-1" w:firstLine="707"/>
        <w:spacing w:before="215" w:line="312" w:lineRule="auto"/>
      </w:pPr>
      <w:r>
        <w:t xml:space="preserve">В середине каждого битового интервала происходит изменение</w:t>
      </w:r>
      <w:r>
        <w:rPr>
          <w:spacing w:val="1"/>
        </w:rPr>
        <w:t xml:space="preserve"> </w:t>
      </w:r>
      <w:r>
        <w:t xml:space="preserve">уровня электрического сигнала, то есть манчестерский код, также как</w:t>
      </w:r>
      <w:r>
        <w:rPr>
          <w:spacing w:val="1"/>
        </w:rPr>
        <w:t xml:space="preserve"> </w:t>
      </w:r>
      <w:r>
        <w:t xml:space="preserve">и код RZ, является самосинхронизирующимся. Логической единице</w:t>
      </w:r>
      <w:r>
        <w:rPr>
          <w:spacing w:val="1"/>
        </w:rPr>
        <w:t xml:space="preserve"> </w:t>
      </w:r>
      <w:r>
        <w:t xml:space="preserve">соответствует переход с верхнего уровня к нулю, логическому нулю –</w:t>
      </w:r>
      <w:r>
        <w:rPr>
          <w:spacing w:val="-72"/>
        </w:rPr>
        <w:t xml:space="preserve"> </w:t>
      </w:r>
      <w:r>
        <w:t xml:space="preserve">переход</w:t>
      </w:r>
      <w:r>
        <w:rPr>
          <w:spacing w:val="-1"/>
        </w:rPr>
        <w:t xml:space="preserve"> </w:t>
      </w:r>
      <w:r>
        <w:t xml:space="preserve">от</w:t>
      </w:r>
      <w:r>
        <w:rPr>
          <w:spacing w:val="-1"/>
        </w:rPr>
        <w:t xml:space="preserve"> </w:t>
      </w:r>
      <w:r>
        <w:t xml:space="preserve">нуля</w:t>
      </w:r>
      <w:r>
        <w:rPr>
          <w:spacing w:val="-2"/>
        </w:rPr>
        <w:t xml:space="preserve"> </w:t>
      </w:r>
      <w:r>
        <w:t xml:space="preserve">к верхнему</w:t>
      </w:r>
      <w:r>
        <w:rPr>
          <w:spacing w:val="-2"/>
        </w:rPr>
        <w:t xml:space="preserve"> </w:t>
      </w:r>
      <w:r>
        <w:t xml:space="preserve">уровню</w:t>
      </w:r>
      <w:r>
        <w:rPr>
          <w:spacing w:val="-1"/>
        </w:rPr>
        <w:t xml:space="preserve"> </w:t>
      </w:r>
      <w:r>
        <w:t xml:space="preserve">сигнала.</w:t>
      </w:r>
      <w:r/>
    </w:p>
    <w:p>
      <w:pPr>
        <w:ind w:right="-1" w:firstLine="709"/>
        <w:jc w:val="both"/>
        <w:spacing w:before="71"/>
        <w:widowControl w:val="off"/>
        <w:tabs>
          <w:tab w:val="left" w:pos="1307" w:leader="none"/>
        </w:tabs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hanging="301"/>
        <w:jc w:val="both"/>
        <w:spacing w:before="104"/>
        <w:widowControl w:val="off"/>
        <w:tabs>
          <w:tab w:val="left" w:pos="1307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Дифференциальный</w:t>
      </w:r>
      <w:r>
        <w:rPr>
          <w:b/>
          <w:bCs/>
          <w:i/>
          <w:iCs/>
          <w:spacing w:val="-7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манчестерский</w:t>
      </w:r>
      <w:r>
        <w:rPr>
          <w:b/>
          <w:bCs/>
          <w:i/>
          <w:iCs/>
          <w:spacing w:val="-6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код.</w:t>
      </w:r>
      <w:r/>
    </w:p>
    <w:p>
      <w:pPr>
        <w:pStyle w:val="656"/>
        <w:contextualSpacing w:val="0"/>
        <w:ind w:left="0" w:right="-1" w:firstLine="709"/>
        <w:jc w:val="both"/>
        <w:spacing w:before="104"/>
        <w:widowControl w:val="off"/>
        <w:rPr>
          <w:sz w:val="28"/>
          <w:szCs w:val="28"/>
        </w:rPr>
      </w:pPr>
      <w:r>
        <w:rPr>
          <w:sz w:val="28"/>
          <w:szCs w:val="28"/>
        </w:rPr>
        <w:t xml:space="preserve">У</w:t>
      </w:r>
      <w:r>
        <w:rPr>
          <w:sz w:val="28"/>
          <w:szCs w:val="28"/>
        </w:rPr>
        <w:t xml:space="preserve">ровень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напряжения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также, как и в случае манчестерского кода, изменяется в середине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каждого битового интервала. В соответствии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 дифференциальным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манчестерским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кодом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случае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логической</w:t>
      </w:r>
      <w:r>
        <w:rPr>
          <w:spacing w:val="76"/>
          <w:sz w:val="28"/>
          <w:szCs w:val="28"/>
        </w:rPr>
        <w:t xml:space="preserve"> </w:t>
      </w:r>
      <w:r>
        <w:rPr>
          <w:sz w:val="28"/>
          <w:szCs w:val="28"/>
        </w:rPr>
        <w:t xml:space="preserve">единицы</w:t>
      </w:r>
      <w:r>
        <w:rPr>
          <w:spacing w:val="76"/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изменение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уровня сигнала 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начале соответствующего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интервала не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кодировании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логического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нуля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начале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соответствующего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интервала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изменяется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уровень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напряжения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сигнала.</w:t>
      </w:r>
      <w:r/>
    </w:p>
    <w:p>
      <w:pPr>
        <w:pStyle w:val="656"/>
        <w:contextualSpacing w:val="0"/>
        <w:ind w:left="0" w:right="-1" w:firstLine="709"/>
        <w:jc w:val="both"/>
        <w:spacing w:before="104"/>
        <w:widowControl w:val="off"/>
        <w:rPr>
          <w:b/>
          <w:bCs/>
          <w:i/>
          <w:iCs/>
          <w:sz w:val="32"/>
        </w:rPr>
      </w:pPr>
      <w:r>
        <w:rPr>
          <w:b/>
          <w:bCs/>
          <w:i/>
          <w:iCs/>
          <w:sz w:val="32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firstLine="707"/>
        <w:jc w:val="both"/>
        <w:spacing w:before="104" w:line="309" w:lineRule="auto"/>
        <w:widowControl w:val="off"/>
        <w:tabs>
          <w:tab w:val="left" w:pos="1518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Детектирование</w:t>
      </w:r>
      <w:r>
        <w:rPr>
          <w:b/>
          <w:bCs/>
          <w:i/>
          <w:iCs/>
          <w:spacing w:val="53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начала</w:t>
      </w:r>
      <w:r>
        <w:rPr>
          <w:b/>
          <w:bCs/>
          <w:i/>
          <w:iCs/>
          <w:spacing w:val="57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и</w:t>
      </w:r>
      <w:r>
        <w:rPr>
          <w:b/>
          <w:bCs/>
          <w:i/>
          <w:iCs/>
          <w:spacing w:val="55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окончания</w:t>
      </w:r>
      <w:r>
        <w:rPr>
          <w:b/>
          <w:bCs/>
          <w:i/>
          <w:iCs/>
          <w:spacing w:val="54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передачи</w:t>
      </w:r>
      <w:r>
        <w:rPr>
          <w:b/>
          <w:bCs/>
          <w:i/>
          <w:iCs/>
          <w:spacing w:val="56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данных</w:t>
      </w:r>
      <w:r>
        <w:rPr>
          <w:b/>
          <w:bCs/>
          <w:i/>
          <w:iCs/>
          <w:spacing w:val="56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при</w:t>
      </w:r>
      <w:r>
        <w:rPr>
          <w:b/>
          <w:bCs/>
          <w:i/>
          <w:iCs/>
          <w:spacing w:val="-72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манчестерском</w:t>
      </w:r>
      <w:r>
        <w:rPr>
          <w:b/>
          <w:bCs/>
          <w:i/>
          <w:iCs/>
          <w:spacing w:val="-2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кодировании.</w:t>
      </w:r>
      <w:r/>
    </w:p>
    <w:p>
      <w:pPr>
        <w:pStyle w:val="657"/>
        <w:ind w:left="0" w:right="-1" w:firstLine="708"/>
        <w:spacing w:before="71"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Для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детектирования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начала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передачи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каналу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чтобы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первый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переход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уровня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напряжения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передаче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имел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фиксированный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вид.</w:t>
      </w:r>
      <w:r/>
    </w:p>
    <w:p>
      <w:pPr>
        <w:pStyle w:val="657"/>
        <w:ind w:left="0" w:right="-1" w:firstLine="708"/>
        <w:spacing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Детектирование окончания передачи может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быть</w:t>
      </w:r>
      <w:r>
        <w:rPr>
          <w:spacing w:val="75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произведено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по окончанию изменения уровня напряжения сигнала в течение более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половины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битового интервала.</w:t>
      </w:r>
      <w:r/>
    </w:p>
    <w:p>
      <w:pPr>
        <w:pStyle w:val="656"/>
        <w:contextualSpacing w:val="0"/>
        <w:ind w:left="0" w:right="-1" w:firstLine="709"/>
        <w:jc w:val="both"/>
        <w:spacing w:before="104" w:line="309" w:lineRule="auto"/>
        <w:widowControl w:val="off"/>
        <w:tabs>
          <w:tab w:val="left" w:pos="1518" w:leader="none"/>
        </w:tabs>
        <w:rPr>
          <w:rFonts w:eastAsia="Times New Roman"/>
          <w:spacing w:val="1"/>
          <w:sz w:val="28"/>
          <w:szCs w:val="28"/>
          <w:lang w:eastAsia="en-US"/>
        </w:rPr>
      </w:pPr>
      <w:r>
        <w:rPr>
          <w:rFonts w:eastAsia="Times New Roman"/>
          <w:spacing w:val="1"/>
          <w:sz w:val="28"/>
          <w:szCs w:val="28"/>
          <w:lang w:eastAsia="en-US"/>
        </w:rPr>
        <w:t xml:space="preserve">Электрический сигнал, формируемый в результате манчестерского кодирования, имеет постоянную составляющую, равную половине размаха его напряжения.</w:t>
      </w:r>
      <w:r/>
    </w:p>
    <w:p>
      <w:pPr>
        <w:pStyle w:val="656"/>
        <w:contextualSpacing w:val="0"/>
        <w:ind w:left="0" w:right="-1" w:firstLine="709"/>
        <w:jc w:val="both"/>
        <w:spacing w:before="104" w:line="309" w:lineRule="auto"/>
        <w:widowControl w:val="off"/>
        <w:tabs>
          <w:tab w:val="left" w:pos="1518" w:leader="none"/>
        </w:tabs>
        <w:rPr>
          <w:rFonts w:eastAsia="Times New Roman"/>
          <w:spacing w:val="1"/>
          <w:sz w:val="28"/>
          <w:szCs w:val="28"/>
          <w:lang w:eastAsia="en-US"/>
        </w:rPr>
      </w:pPr>
      <w:r>
        <w:rPr>
          <w:rFonts w:eastAsia="Times New Roman"/>
          <w:spacing w:val="1"/>
          <w:sz w:val="28"/>
          <w:szCs w:val="28"/>
          <w:lang w:eastAsia="en-US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hanging="452"/>
        <w:jc w:val="both"/>
        <w:spacing w:before="5"/>
        <w:widowControl w:val="off"/>
        <w:tabs>
          <w:tab w:val="left" w:pos="1458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Бифазный</w:t>
      </w:r>
      <w:r>
        <w:rPr>
          <w:b/>
          <w:bCs/>
          <w:i/>
          <w:iCs/>
          <w:spacing w:val="-4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код.</w:t>
      </w:r>
      <w:r/>
    </w:p>
    <w:p>
      <w:pPr>
        <w:pStyle w:val="657"/>
        <w:ind w:left="0" w:right="-1" w:firstLine="707"/>
        <w:jc w:val="left"/>
        <w:spacing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Бифазный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манчестерский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коды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имеют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схожие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моменты,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например,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перепады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уровня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напряжения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электрического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в начале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 xml:space="preserve">и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середине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битовых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интервалов. Отличия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бифазного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 xml:space="preserve">от</w:t>
      </w:r>
      <w:r>
        <w:rPr>
          <w:sz w:val="28"/>
          <w:szCs w:val="28"/>
        </w:rPr>
        <w:t xml:space="preserve"> 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манчестерского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перепады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напряжения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середине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битового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интервала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происходят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только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кодировании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логической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единицы;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начале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каждого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битового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интервала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</w:t>
      </w:r>
      <w:r>
        <w:rPr>
          <w:sz w:val="28"/>
          <w:szCs w:val="28"/>
        </w:rPr>
        <w:tab/>
        <w:t xml:space="preserve">изменение</w:t>
      </w:r>
      <w:r>
        <w:rPr>
          <w:sz w:val="28"/>
          <w:szCs w:val="28"/>
        </w:rPr>
        <w:tab/>
        <w:t xml:space="preserve">уровня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независимо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того,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кодируется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 xml:space="preserve">ли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на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битовом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интервале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логический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ноль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 xml:space="preserve">или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 xml:space="preserve">логическая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единица;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направление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перепада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напряжения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пределах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битового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интервала (при кодировании логической единицы) не имеет значения.</w:t>
      </w:r>
      <w:r/>
    </w:p>
    <w:p>
      <w:pPr>
        <w:ind w:right="-1"/>
        <w:spacing w:line="312" w:lineRule="auto"/>
      </w:pPr>
      <w:r/>
      <w:r/>
    </w:p>
    <w:p>
      <w:pPr>
        <w:pStyle w:val="656"/>
        <w:numPr>
          <w:ilvl w:val="0"/>
          <w:numId w:val="21"/>
        </w:numPr>
        <w:contextualSpacing w:val="0"/>
        <w:ind w:left="0" w:right="-1" w:hanging="452"/>
        <w:jc w:val="both"/>
        <w:spacing w:before="104"/>
        <w:widowControl w:val="off"/>
        <w:tabs>
          <w:tab w:val="left" w:pos="1458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Код</w:t>
      </w:r>
      <w:r>
        <w:rPr>
          <w:b/>
          <w:bCs/>
          <w:i/>
          <w:iCs/>
          <w:spacing w:val="-2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4В/5В.</w:t>
      </w:r>
      <w:r/>
    </w:p>
    <w:p>
      <w:pPr>
        <w:pStyle w:val="656"/>
        <w:contextualSpacing w:val="0"/>
        <w:ind w:left="0" w:right="-1" w:firstLine="709"/>
        <w:jc w:val="both"/>
        <w:spacing w:before="104"/>
        <w:widowControl w:val="off"/>
        <w:tabs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Код 4В/5В относится к классу избыточных кодов, суть которых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заключается в том, что подлежащая кодированию последовательность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 разбивается на блоки (их еще называют символами), каждый из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впоследствии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заменяется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соответствующим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блоком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(символом)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большим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числом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сравнению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исходными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блоками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случае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4В/5В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подлежащая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кодированию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последовательность битов делится на блоки по четыре бита в каждом,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затем каждому из таких блоков битов ставится в соответствие блок,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состоящий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из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пяти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битов.</w:t>
      </w:r>
      <w:r/>
    </w:p>
    <w:p>
      <w:pPr>
        <w:pStyle w:val="656"/>
        <w:contextualSpacing w:val="0"/>
        <w:ind w:left="0" w:right="-1" w:firstLine="709"/>
        <w:jc w:val="both"/>
        <w:spacing w:before="104"/>
        <w:widowControl w:val="off"/>
        <w:tabs>
          <w:tab w:val="left" w:pos="1134" w:leader="none"/>
        </w:tabs>
        <w:rPr>
          <w:b/>
          <w:bCs/>
          <w:i/>
          <w:iCs/>
          <w:sz w:val="32"/>
        </w:rPr>
      </w:pPr>
      <w:r>
        <w:rPr>
          <w:b/>
          <w:bCs/>
          <w:i/>
          <w:iCs/>
          <w:sz w:val="32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hanging="452"/>
        <w:jc w:val="both"/>
        <w:spacing w:before="104"/>
        <w:widowControl w:val="off"/>
        <w:tabs>
          <w:tab w:val="left" w:pos="1458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Преимущества</w:t>
      </w:r>
      <w:r>
        <w:rPr>
          <w:b/>
          <w:bCs/>
          <w:i/>
          <w:iCs/>
          <w:spacing w:val="-4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и</w:t>
      </w:r>
      <w:r>
        <w:rPr>
          <w:b/>
          <w:bCs/>
          <w:i/>
          <w:iCs/>
          <w:spacing w:val="-4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недостатки</w:t>
      </w:r>
      <w:r>
        <w:rPr>
          <w:b/>
          <w:bCs/>
          <w:i/>
          <w:iCs/>
          <w:spacing w:val="-4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избыточных</w:t>
      </w:r>
      <w:r>
        <w:rPr>
          <w:b/>
          <w:bCs/>
          <w:i/>
          <w:iCs/>
          <w:spacing w:val="-3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кодов.</w:t>
      </w:r>
      <w:r/>
    </w:p>
    <w:p>
      <w:pPr>
        <w:pStyle w:val="657"/>
        <w:ind w:left="0" w:right="-1" w:firstLine="707"/>
        <w:spacing w:line="312" w:lineRule="auto"/>
      </w:pPr>
      <w:r>
        <w:t xml:space="preserve">Избыточные</w:t>
      </w:r>
      <w:r>
        <w:rPr>
          <w:spacing w:val="1"/>
        </w:rPr>
        <w:t xml:space="preserve"> </w:t>
      </w:r>
      <w:r>
        <w:t xml:space="preserve">коды,</w:t>
      </w:r>
      <w:r>
        <w:rPr>
          <w:spacing w:val="1"/>
        </w:rPr>
        <w:t xml:space="preserve"> </w:t>
      </w:r>
      <w:r>
        <w:t xml:space="preserve">позволяет</w:t>
      </w:r>
      <w:r>
        <w:rPr>
          <w:spacing w:val="1"/>
        </w:rPr>
        <w:t xml:space="preserve"> </w:t>
      </w:r>
      <w:r>
        <w:t xml:space="preserve">компьютеру,</w:t>
      </w:r>
      <w:r>
        <w:rPr>
          <w:spacing w:val="1"/>
        </w:rPr>
        <w:t xml:space="preserve"> </w:t>
      </w:r>
      <w:r>
        <w:t xml:space="preserve">принимающему</w:t>
      </w:r>
      <w:r>
        <w:rPr>
          <w:spacing w:val="1"/>
        </w:rPr>
        <w:t xml:space="preserve"> </w:t>
      </w:r>
      <w:r>
        <w:t xml:space="preserve">информацию, детектировать искаженные биты. Так если компьютер</w:t>
      </w:r>
      <w:r>
        <w:rPr>
          <w:spacing w:val="1"/>
        </w:rPr>
        <w:t xml:space="preserve"> </w:t>
      </w:r>
      <w:r>
        <w:t xml:space="preserve">принимает запрещенный код, значит, в канале передачи информации</w:t>
      </w:r>
      <w:r>
        <w:rPr>
          <w:spacing w:val="1"/>
        </w:rPr>
        <w:t xml:space="preserve"> </w:t>
      </w:r>
      <w:r>
        <w:t xml:space="preserve">произошло</w:t>
      </w:r>
      <w:r>
        <w:rPr>
          <w:spacing w:val="25"/>
        </w:rPr>
        <w:t xml:space="preserve"> </w:t>
      </w:r>
      <w:r>
        <w:t xml:space="preserve">искажение</w:t>
      </w:r>
      <w:r>
        <w:rPr>
          <w:spacing w:val="24"/>
        </w:rPr>
        <w:t xml:space="preserve"> </w:t>
      </w:r>
      <w:r>
        <w:t xml:space="preserve">сигнала.</w:t>
      </w:r>
      <w:r>
        <w:rPr>
          <w:spacing w:val="24"/>
        </w:rPr>
        <w:t xml:space="preserve"> </w:t>
      </w:r>
      <w:r>
        <w:t xml:space="preserve">Основными</w:t>
      </w:r>
      <w:r>
        <w:rPr>
          <w:spacing w:val="24"/>
        </w:rPr>
        <w:t xml:space="preserve"> </w:t>
      </w:r>
      <w:r>
        <w:t xml:space="preserve">причинами</w:t>
      </w:r>
      <w:r>
        <w:rPr>
          <w:spacing w:val="24"/>
        </w:rPr>
        <w:t xml:space="preserve"> </w:t>
      </w:r>
      <w:r>
        <w:t xml:space="preserve">искажения сигнала являются: воздействующие на линию передачи помехи в виде</w:t>
      </w:r>
      <w:r>
        <w:rPr>
          <w:spacing w:val="-72"/>
        </w:rPr>
        <w:t xml:space="preserve"> </w:t>
      </w:r>
      <w:r>
        <w:t xml:space="preserve">электромагнитного</w:t>
      </w:r>
      <w:r>
        <w:rPr>
          <w:spacing w:val="1"/>
        </w:rPr>
        <w:t xml:space="preserve"> </w:t>
      </w:r>
      <w:r>
        <w:t xml:space="preserve">излучения</w:t>
      </w:r>
      <w:r>
        <w:rPr>
          <w:spacing w:val="1"/>
        </w:rPr>
        <w:t xml:space="preserve"> </w:t>
      </w:r>
      <w:r>
        <w:t xml:space="preserve">и</w:t>
      </w:r>
      <w:r>
        <w:rPr>
          <w:spacing w:val="1"/>
        </w:rPr>
        <w:t xml:space="preserve"> </w:t>
      </w:r>
      <w:r>
        <w:t xml:space="preserve">коллизии,</w:t>
      </w:r>
      <w:r>
        <w:rPr>
          <w:spacing w:val="1"/>
        </w:rPr>
        <w:t xml:space="preserve"> </w:t>
      </w:r>
      <w:r>
        <w:t xml:space="preserve">возникающие</w:t>
      </w:r>
      <w:r>
        <w:rPr>
          <w:spacing w:val="1"/>
        </w:rPr>
        <w:t xml:space="preserve"> </w:t>
      </w:r>
      <w:r>
        <w:t xml:space="preserve">из-за</w:t>
      </w:r>
      <w:r>
        <w:rPr>
          <w:spacing w:val="1"/>
        </w:rPr>
        <w:t xml:space="preserve"> </w:t>
      </w:r>
      <w:r>
        <w:t xml:space="preserve">столкновения</w:t>
      </w:r>
      <w:r>
        <w:rPr>
          <w:spacing w:val="1"/>
        </w:rPr>
        <w:t xml:space="preserve"> </w:t>
      </w:r>
      <w:r>
        <w:t xml:space="preserve">пакетов,</w:t>
      </w:r>
      <w:r>
        <w:rPr>
          <w:spacing w:val="1"/>
        </w:rPr>
        <w:t xml:space="preserve"> </w:t>
      </w:r>
      <w:r>
        <w:t xml:space="preserve">передаваемых</w:t>
      </w:r>
      <w:r>
        <w:rPr>
          <w:spacing w:val="1"/>
        </w:rPr>
        <w:t xml:space="preserve"> </w:t>
      </w:r>
      <w:r>
        <w:t xml:space="preserve">одновременно</w:t>
      </w:r>
      <w:r>
        <w:rPr>
          <w:spacing w:val="1"/>
        </w:rPr>
        <w:t xml:space="preserve"> </w:t>
      </w:r>
      <w:r>
        <w:t xml:space="preserve">двумя</w:t>
      </w:r>
      <w:r>
        <w:rPr>
          <w:spacing w:val="-72"/>
        </w:rPr>
        <w:t xml:space="preserve"> </w:t>
      </w:r>
      <w:r>
        <w:t xml:space="preserve">компьютерами.</w:t>
      </w:r>
      <w:r/>
    </w:p>
    <w:p>
      <w:pPr>
        <w:pStyle w:val="657"/>
        <w:ind w:left="0" w:right="-1" w:firstLine="707"/>
        <w:spacing w:line="312" w:lineRule="auto"/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hanging="452"/>
        <w:jc w:val="both"/>
        <w:spacing w:before="104"/>
        <w:widowControl w:val="off"/>
        <w:tabs>
          <w:tab w:val="left" w:pos="1458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Код РАМ</w:t>
      </w:r>
      <w:r>
        <w:rPr>
          <w:b/>
          <w:bCs/>
          <w:i/>
          <w:iCs/>
          <w:spacing w:val="-1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5.</w:t>
      </w:r>
      <w:r/>
    </w:p>
    <w:p>
      <w:pPr>
        <w:pStyle w:val="657"/>
        <w:ind w:left="0" w:right="-1" w:firstLine="707"/>
        <w:spacing w:before="102" w:line="314" w:lineRule="auto"/>
        <w:rPr>
          <w:sz w:val="28"/>
          <w:szCs w:val="28"/>
        </w:rPr>
      </w:pPr>
      <w:r>
        <w:rPr>
          <w:sz w:val="28"/>
          <w:szCs w:val="28"/>
        </w:rPr>
        <w:t xml:space="preserve">При кодировании информации с помощью пятиуровневого кода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РАМ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 xml:space="preserve">5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напряжение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электрического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сигнала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 xml:space="preserve">пять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уровней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 xml:space="preserve">(</w:t>
      </w:r>
      <w:r>
        <w:rPr>
          <w:rFonts w:ascii="Symbol" w:hAnsi="Symbol"/>
          <w:sz w:val="28"/>
          <w:szCs w:val="28"/>
        </w:rPr>
        <w:t xml:space="preserve"></w:t>
      </w:r>
      <w:r>
        <w:rPr>
          <w:sz w:val="28"/>
          <w:szCs w:val="28"/>
        </w:rPr>
        <w:t xml:space="preserve">U,</w:t>
      </w:r>
      <w:r/>
    </w:p>
    <w:p>
      <w:pPr>
        <w:pStyle w:val="657"/>
        <w:ind w:left="0" w:right="-1" w:firstLine="707"/>
        <w:spacing w:before="88" w:line="312" w:lineRule="auto"/>
        <w:rPr>
          <w:sz w:val="28"/>
          <w:szCs w:val="28"/>
        </w:rPr>
      </w:pPr>
      <w:r>
        <w:rPr>
          <w:rFonts w:ascii="Symbol" w:hAnsi="Symbol"/>
          <w:sz w:val="28"/>
          <w:szCs w:val="28"/>
        </w:rPr>
        <w:t xml:space="preserve"></w:t>
      </w:r>
      <w:r>
        <w:rPr>
          <w:sz w:val="28"/>
          <w:szCs w:val="28"/>
        </w:rPr>
        <w:t xml:space="preserve">U/2,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0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В,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+U/2,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+U). 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соответствии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принципом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кодирования,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исходная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последовательность битов делится на блоки (символы) по два бита 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каждом,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каждому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из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возможных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сочетаний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логических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нулей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единиц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ставится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соответствие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некоторый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уровень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напряжения,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табл.1.2.</w:t>
      </w:r>
      <w:r/>
    </w:p>
    <w:p>
      <w:pPr>
        <w:pStyle w:val="657"/>
        <w:ind w:left="0" w:right="-1" w:firstLine="707"/>
        <w:spacing w:before="88" w:line="312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657"/>
        <w:ind w:left="0" w:right="-1" w:firstLine="707"/>
        <w:spacing w:before="88" w:line="312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right="-1"/>
        <w:jc w:val="right"/>
        <w:spacing w:before="1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Таблица</w:t>
      </w:r>
      <w:r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 xml:space="preserve">1.2.</w:t>
      </w:r>
      <w:r/>
    </w:p>
    <w:p>
      <w:pPr>
        <w:ind w:right="-1"/>
        <w:jc w:val="center"/>
        <w:spacing w:before="9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Код</w:t>
      </w:r>
      <w:r>
        <w:rPr>
          <w:rFonts w:ascii="Times New Roman" w:hAnsi="Times New Roman" w:cs="Times New Roman"/>
          <w:spacing w:val="-3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 xml:space="preserve">РАМ 5</w:t>
      </w:r>
      <w:r/>
    </w:p>
    <w:p>
      <w:pPr>
        <w:pStyle w:val="657"/>
        <w:ind w:left="0" w:right="-1"/>
        <w:jc w:val="left"/>
        <w:spacing w:before="5"/>
        <w:rPr>
          <w:sz w:val="6"/>
          <w:szCs w:val="28"/>
        </w:rPr>
      </w:pPr>
      <w:r>
        <w:rPr>
          <w:sz w:val="6"/>
          <w:szCs w:val="28"/>
        </w:rPr>
      </w:r>
      <w:r/>
    </w:p>
    <w:tbl>
      <w:tblPr>
        <w:tblStyle w:val="659"/>
        <w:tblW w:w="0" w:type="auto"/>
        <w:tblInd w:w="44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072"/>
        <w:gridCol w:w="2321"/>
        <w:gridCol w:w="2324"/>
        <w:gridCol w:w="2075"/>
      </w:tblGrid>
      <w:tr>
        <w:trPr>
          <w:trHeight w:val="777"/>
        </w:trPr>
        <w:tc>
          <w:tcPr>
            <w:tcW w:w="2072" w:type="dxa"/>
            <w:textDirection w:val="lrTb"/>
            <w:noWrap w:val="false"/>
          </w:tcPr>
          <w:p>
            <w:pPr>
              <w:pStyle w:val="660"/>
              <w:ind w:right="-1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Блок</w:t>
            </w:r>
            <w:r>
              <w:rPr>
                <w:spacing w:val="-4"/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</w:rPr>
              <w:t xml:space="preserve">битов</w:t>
            </w:r>
            <w:r/>
          </w:p>
        </w:tc>
        <w:tc>
          <w:tcPr>
            <w:tcBorders>
              <w:right w:val="single" w:color="000000" w:sz="1" w:space="0"/>
            </w:tcBorders>
            <w:tcW w:w="2321" w:type="dxa"/>
            <w:textDirection w:val="lrTb"/>
            <w:noWrap w:val="false"/>
          </w:tcPr>
          <w:p>
            <w:pPr>
              <w:pStyle w:val="660"/>
              <w:ind w:right="-1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Уровень</w:t>
            </w:r>
            <w:r/>
          </w:p>
          <w:p>
            <w:pPr>
              <w:pStyle w:val="660"/>
              <w:ind w:right="-1"/>
              <w:spacing w:before="90"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напряжения</w:t>
            </w:r>
            <w:r/>
          </w:p>
        </w:tc>
        <w:tc>
          <w:tcPr>
            <w:tcBorders>
              <w:left w:val="single" w:color="000000" w:sz="1" w:space="0"/>
            </w:tcBorders>
            <w:tcW w:w="2324" w:type="dxa"/>
            <w:textDirection w:val="lrTb"/>
            <w:noWrap w:val="false"/>
          </w:tcPr>
          <w:p>
            <w:pPr>
              <w:pStyle w:val="660"/>
              <w:ind w:right="-1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Блок</w:t>
            </w:r>
            <w:r>
              <w:rPr>
                <w:spacing w:val="-4"/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</w:rPr>
              <w:t xml:space="preserve">битов</w:t>
            </w:r>
            <w:r/>
          </w:p>
        </w:tc>
        <w:tc>
          <w:tcPr>
            <w:tcW w:w="2075" w:type="dxa"/>
            <w:textDirection w:val="lrTb"/>
            <w:noWrap w:val="false"/>
          </w:tcPr>
          <w:p>
            <w:pPr>
              <w:pStyle w:val="660"/>
              <w:ind w:right="-1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Уровень</w:t>
            </w:r>
            <w:r/>
          </w:p>
          <w:p>
            <w:pPr>
              <w:pStyle w:val="660"/>
              <w:ind w:right="-1"/>
              <w:spacing w:before="90"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напряжения</w:t>
            </w:r>
            <w:r/>
          </w:p>
        </w:tc>
      </w:tr>
      <w:tr>
        <w:trPr>
          <w:trHeight w:val="414"/>
        </w:trPr>
        <w:tc>
          <w:tcPr>
            <w:tcW w:w="2072" w:type="dxa"/>
            <w:textDirection w:val="lrTb"/>
            <w:noWrap w:val="false"/>
          </w:tcPr>
          <w:p>
            <w:pPr>
              <w:pStyle w:val="660"/>
              <w:ind w:right="-1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00</w:t>
            </w:r>
            <w:r/>
          </w:p>
        </w:tc>
        <w:tc>
          <w:tcPr>
            <w:tcBorders>
              <w:right w:val="single" w:color="000000" w:sz="1" w:space="0"/>
            </w:tcBorders>
            <w:tcW w:w="2321" w:type="dxa"/>
            <w:textDirection w:val="lrTb"/>
            <w:noWrap w:val="false"/>
          </w:tcPr>
          <w:p>
            <w:pPr>
              <w:pStyle w:val="660"/>
              <w:ind w:right="-1"/>
              <w:spacing w:line="311" w:lineRule="exact"/>
              <w:rPr>
                <w:sz w:val="24"/>
                <w:szCs w:val="20"/>
              </w:rPr>
            </w:pPr>
            <w:r>
              <w:rPr>
                <w:rFonts w:ascii="Symbol" w:hAnsi="Symbol"/>
                <w:sz w:val="24"/>
                <w:szCs w:val="20"/>
              </w:rPr>
              <w:t xml:space="preserve"></w:t>
            </w:r>
            <w:r>
              <w:rPr>
                <w:sz w:val="24"/>
                <w:szCs w:val="20"/>
              </w:rPr>
              <w:t xml:space="preserve">U</w:t>
            </w:r>
            <w:r/>
          </w:p>
        </w:tc>
        <w:tc>
          <w:tcPr>
            <w:tcBorders>
              <w:left w:val="single" w:color="000000" w:sz="1" w:space="0"/>
            </w:tcBorders>
            <w:tcW w:w="2324" w:type="dxa"/>
            <w:textDirection w:val="lrTb"/>
            <w:noWrap w:val="false"/>
          </w:tcPr>
          <w:p>
            <w:pPr>
              <w:pStyle w:val="660"/>
              <w:ind w:right="-1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10</w:t>
            </w:r>
            <w:r/>
          </w:p>
        </w:tc>
        <w:tc>
          <w:tcPr>
            <w:tcW w:w="2075" w:type="dxa"/>
            <w:textDirection w:val="lrTb"/>
            <w:noWrap w:val="false"/>
          </w:tcPr>
          <w:p>
            <w:pPr>
              <w:pStyle w:val="660"/>
              <w:ind w:right="-1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+U/2</w:t>
            </w:r>
            <w:r/>
          </w:p>
        </w:tc>
      </w:tr>
      <w:tr>
        <w:trPr>
          <w:trHeight w:val="412"/>
        </w:trPr>
        <w:tc>
          <w:tcPr>
            <w:tcW w:w="2072" w:type="dxa"/>
            <w:textDirection w:val="lrTb"/>
            <w:noWrap w:val="false"/>
          </w:tcPr>
          <w:p>
            <w:pPr>
              <w:pStyle w:val="660"/>
              <w:ind w:right="-1"/>
              <w:spacing w:line="292" w:lineRule="exac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01</w:t>
            </w:r>
            <w:r/>
          </w:p>
        </w:tc>
        <w:tc>
          <w:tcPr>
            <w:tcBorders>
              <w:right w:val="single" w:color="000000" w:sz="1" w:space="0"/>
            </w:tcBorders>
            <w:tcW w:w="2321" w:type="dxa"/>
            <w:textDirection w:val="lrTb"/>
            <w:noWrap w:val="false"/>
          </w:tcPr>
          <w:p>
            <w:pPr>
              <w:pStyle w:val="660"/>
              <w:ind w:right="-1"/>
              <w:spacing w:line="312" w:lineRule="exact"/>
              <w:rPr>
                <w:sz w:val="24"/>
                <w:szCs w:val="20"/>
              </w:rPr>
            </w:pPr>
            <w:r>
              <w:rPr>
                <w:rFonts w:ascii="Symbol" w:hAnsi="Symbol"/>
                <w:sz w:val="24"/>
                <w:szCs w:val="20"/>
              </w:rPr>
              <w:t xml:space="preserve"></w:t>
            </w:r>
            <w:r>
              <w:rPr>
                <w:sz w:val="24"/>
                <w:szCs w:val="20"/>
              </w:rPr>
              <w:t xml:space="preserve">U/2</w:t>
            </w:r>
            <w:r/>
          </w:p>
        </w:tc>
        <w:tc>
          <w:tcPr>
            <w:tcBorders>
              <w:left w:val="single" w:color="000000" w:sz="1" w:space="0"/>
            </w:tcBorders>
            <w:tcW w:w="2324" w:type="dxa"/>
            <w:textDirection w:val="lrTb"/>
            <w:noWrap w:val="false"/>
          </w:tcPr>
          <w:p>
            <w:pPr>
              <w:pStyle w:val="660"/>
              <w:ind w:right="-1"/>
              <w:spacing w:line="292" w:lineRule="exac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11</w:t>
            </w:r>
            <w:r/>
          </w:p>
        </w:tc>
        <w:tc>
          <w:tcPr>
            <w:tcW w:w="2075" w:type="dxa"/>
            <w:textDirection w:val="lrTb"/>
            <w:noWrap w:val="false"/>
          </w:tcPr>
          <w:p>
            <w:pPr>
              <w:pStyle w:val="660"/>
              <w:ind w:right="-1"/>
              <w:spacing w:line="292" w:lineRule="exac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+U</w:t>
            </w:r>
            <w:r/>
          </w:p>
        </w:tc>
      </w:tr>
    </w:tbl>
    <w:p>
      <w:pPr>
        <w:pStyle w:val="657"/>
        <w:ind w:left="0" w:right="-1"/>
        <w:jc w:val="left"/>
        <w:rPr>
          <w:sz w:val="18"/>
          <w:szCs w:val="28"/>
        </w:rPr>
      </w:pPr>
      <w:r>
        <w:rPr>
          <w:sz w:val="18"/>
          <w:szCs w:val="28"/>
        </w:rPr>
      </w:r>
      <w:r/>
    </w:p>
    <w:p>
      <w:pPr>
        <w:pStyle w:val="657"/>
        <w:ind w:left="0" w:right="-1" w:firstLine="707"/>
        <w:spacing w:before="210"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Четыре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уровня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из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пяти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соответствуют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кодируемым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блокам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битов,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нулевой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уровень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напряжения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кодировании</w:t>
      </w:r>
      <w:r>
        <w:rPr>
          <w:spacing w:val="76"/>
          <w:sz w:val="28"/>
          <w:szCs w:val="28"/>
        </w:rPr>
        <w:t xml:space="preserve"> </w:t>
      </w:r>
      <w:r>
        <w:rPr>
          <w:sz w:val="28"/>
          <w:szCs w:val="28"/>
        </w:rPr>
        <w:t xml:space="preserve">не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Если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уровень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напряжения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линии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передачи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равен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нулю,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означает, что передачи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нет.</w:t>
      </w:r>
      <w:r/>
    </w:p>
    <w:p>
      <w:pPr>
        <w:ind w:right="-1"/>
        <w:jc w:val="both"/>
        <w:spacing w:before="104"/>
        <w:widowControl w:val="off"/>
        <w:tabs>
          <w:tab w:val="left" w:pos="1458" w:leader="none"/>
        </w:tabs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</w:r>
      <w:r/>
    </w:p>
    <w:p>
      <w:pPr>
        <w:pStyle w:val="656"/>
        <w:numPr>
          <w:ilvl w:val="0"/>
          <w:numId w:val="21"/>
        </w:numPr>
        <w:contextualSpacing w:val="0"/>
        <w:ind w:left="0" w:right="-1" w:hanging="452"/>
        <w:jc w:val="both"/>
        <w:spacing w:before="104"/>
        <w:widowControl w:val="off"/>
        <w:tabs>
          <w:tab w:val="left" w:pos="1458" w:leader="none"/>
        </w:tabs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 xml:space="preserve">Трехуровневый</w:t>
      </w:r>
      <w:r>
        <w:rPr>
          <w:b/>
          <w:bCs/>
          <w:i/>
          <w:iCs/>
          <w:spacing w:val="-9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самосинхронизирующийся</w:t>
      </w:r>
      <w:r>
        <w:rPr>
          <w:b/>
          <w:bCs/>
          <w:i/>
          <w:iCs/>
          <w:spacing w:val="-8"/>
          <w:sz w:val="28"/>
          <w:szCs w:val="22"/>
        </w:rPr>
        <w:t xml:space="preserve"> </w:t>
      </w:r>
      <w:r>
        <w:rPr>
          <w:b/>
          <w:bCs/>
          <w:i/>
          <w:iCs/>
          <w:sz w:val="28"/>
          <w:szCs w:val="22"/>
        </w:rPr>
        <w:t xml:space="preserve">код.</w:t>
      </w:r>
      <w:r/>
    </w:p>
    <w:p>
      <w:pPr>
        <w:pStyle w:val="656"/>
        <w:contextualSpacing w:val="0"/>
        <w:ind w:left="0" w:right="-1" w:firstLine="851"/>
        <w:spacing w:line="309" w:lineRule="auto"/>
        <w:widowControl w:val="off"/>
        <w:tabs>
          <w:tab w:val="left" w:pos="2534" w:leader="none"/>
        </w:tabs>
        <w:rPr>
          <w:sz w:val="30"/>
        </w:rPr>
      </w:pPr>
      <w:r>
        <w:rPr>
          <w:sz w:val="30"/>
        </w:rPr>
        <w:t xml:space="preserve">Трехуровневый</w:t>
      </w:r>
      <w:r>
        <w:rPr>
          <w:spacing w:val="51"/>
          <w:sz w:val="30"/>
        </w:rPr>
        <w:t xml:space="preserve"> </w:t>
      </w:r>
      <w:r>
        <w:rPr>
          <w:sz w:val="30"/>
        </w:rPr>
        <w:t xml:space="preserve">самосинхронизирующийся</w:t>
      </w:r>
      <w:r>
        <w:rPr>
          <w:spacing w:val="50"/>
          <w:sz w:val="30"/>
        </w:rPr>
        <w:t xml:space="preserve"> </w:t>
      </w:r>
      <w:r>
        <w:rPr>
          <w:sz w:val="30"/>
        </w:rPr>
        <w:t xml:space="preserve">код</w:t>
      </w:r>
      <w:r>
        <w:rPr>
          <w:spacing w:val="53"/>
          <w:sz w:val="30"/>
        </w:rPr>
        <w:t xml:space="preserve"> </w:t>
      </w:r>
      <w:r>
        <w:rPr>
          <w:sz w:val="30"/>
        </w:rPr>
        <w:t xml:space="preserve">был</w:t>
      </w:r>
      <w:r>
        <w:rPr>
          <w:spacing w:val="48"/>
          <w:sz w:val="30"/>
        </w:rPr>
        <w:t xml:space="preserve"> </w:t>
      </w:r>
      <w:r>
        <w:rPr>
          <w:sz w:val="30"/>
        </w:rPr>
        <w:t xml:space="preserve">разработан</w:t>
      </w:r>
      <w:r/>
    </w:p>
    <w:p>
      <w:pPr>
        <w:pStyle w:val="657"/>
        <w:ind w:left="0" w:right="-1"/>
        <w:spacing w:before="6" w:line="312" w:lineRule="auto"/>
      </w:pPr>
      <w:r>
        <w:t xml:space="preserve">для</w:t>
      </w:r>
      <w:r>
        <w:rPr>
          <w:spacing w:val="1"/>
        </w:rPr>
        <w:t xml:space="preserve"> </w:t>
      </w:r>
      <w:r>
        <w:t xml:space="preserve">использования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оптоволоконных</w:t>
      </w:r>
      <w:r>
        <w:rPr>
          <w:spacing w:val="1"/>
        </w:rPr>
        <w:t xml:space="preserve"> </w:t>
      </w:r>
      <w:r>
        <w:t xml:space="preserve">сегментах</w:t>
      </w:r>
      <w:r>
        <w:rPr>
          <w:spacing w:val="1"/>
        </w:rPr>
        <w:t xml:space="preserve"> </w:t>
      </w:r>
      <w:r>
        <w:t xml:space="preserve">сетей.</w:t>
      </w:r>
      <w:r/>
    </w:p>
    <w:p>
      <w:pPr>
        <w:pStyle w:val="657"/>
        <w:ind w:left="0" w:right="-1" w:firstLine="851"/>
        <w:spacing w:line="312" w:lineRule="auto"/>
      </w:pPr>
      <w:r>
        <w:t xml:space="preserve">Средний</w:t>
      </w:r>
      <w:r>
        <w:rPr>
          <w:spacing w:val="1"/>
        </w:rPr>
        <w:t xml:space="preserve"> </w:t>
      </w:r>
      <w:r>
        <w:t xml:space="preserve">уровень</w:t>
      </w:r>
      <w:r>
        <w:rPr>
          <w:spacing w:val="1"/>
        </w:rPr>
        <w:t xml:space="preserve"> </w:t>
      </w:r>
      <w:r>
        <w:t xml:space="preserve">(U/2)</w:t>
      </w:r>
      <w:r>
        <w:rPr>
          <w:spacing w:val="1"/>
        </w:rPr>
        <w:t xml:space="preserve"> </w:t>
      </w:r>
      <w:r>
        <w:t xml:space="preserve">предназначен</w:t>
      </w:r>
      <w:r>
        <w:rPr>
          <w:spacing w:val="1"/>
        </w:rPr>
        <w:t xml:space="preserve"> </w:t>
      </w:r>
      <w:r>
        <w:t xml:space="preserve">для</w:t>
      </w:r>
      <w:r>
        <w:rPr>
          <w:spacing w:val="1"/>
        </w:rPr>
        <w:t xml:space="preserve"> </w:t>
      </w:r>
      <w:r>
        <w:t xml:space="preserve">свободной</w:t>
      </w:r>
      <w:r>
        <w:rPr>
          <w:spacing w:val="1"/>
        </w:rPr>
        <w:t xml:space="preserve"> </w:t>
      </w:r>
      <w:r>
        <w:t xml:space="preserve">линии.</w:t>
      </w:r>
      <w:r>
        <w:rPr>
          <w:spacing w:val="1"/>
        </w:rPr>
        <w:t xml:space="preserve"> </w:t>
      </w:r>
      <w:r>
        <w:t xml:space="preserve">Логическому нулю соответствует низкий уровень (ноль), логической</w:t>
      </w:r>
      <w:r>
        <w:rPr>
          <w:spacing w:val="1"/>
        </w:rPr>
        <w:t xml:space="preserve"> </w:t>
      </w:r>
      <w:r>
        <w:t xml:space="preserve">единице</w:t>
      </w:r>
      <w:r>
        <w:rPr>
          <w:spacing w:val="1"/>
        </w:rPr>
        <w:t xml:space="preserve"> </w:t>
      </w:r>
      <w:r>
        <w:t xml:space="preserve">–</w:t>
      </w:r>
      <w:r>
        <w:rPr>
          <w:spacing w:val="1"/>
        </w:rPr>
        <w:t xml:space="preserve"> </w:t>
      </w:r>
      <w:r>
        <w:t xml:space="preserve">высокий</w:t>
      </w:r>
      <w:r>
        <w:rPr>
          <w:spacing w:val="1"/>
        </w:rPr>
        <w:t xml:space="preserve"> </w:t>
      </w:r>
      <w:r>
        <w:t xml:space="preserve">уровень</w:t>
      </w:r>
      <w:r>
        <w:rPr>
          <w:spacing w:val="1"/>
        </w:rPr>
        <w:t xml:space="preserve"> </w:t>
      </w:r>
      <w:r>
        <w:t xml:space="preserve">(U).</w:t>
      </w:r>
      <w:r>
        <w:rPr>
          <w:spacing w:val="1"/>
        </w:rPr>
        <w:t xml:space="preserve"> </w:t>
      </w:r>
      <w:r>
        <w:t xml:space="preserve">Однако,</w:t>
      </w:r>
      <w:r>
        <w:rPr>
          <w:spacing w:val="1"/>
        </w:rPr>
        <w:t xml:space="preserve"> </w:t>
      </w:r>
      <w:r>
        <w:t xml:space="preserve">если</w:t>
      </w:r>
      <w:r>
        <w:rPr>
          <w:spacing w:val="1"/>
        </w:rPr>
        <w:t xml:space="preserve"> </w:t>
      </w:r>
      <w:r>
        <w:t xml:space="preserve">кодируется</w:t>
      </w:r>
      <w:r>
        <w:rPr>
          <w:spacing w:val="1"/>
        </w:rPr>
        <w:t xml:space="preserve"> </w:t>
      </w:r>
      <w:r>
        <w:t xml:space="preserve">последовательность, состоящая из нескольких логический нулей или</w:t>
      </w:r>
      <w:r>
        <w:rPr>
          <w:spacing w:val="1"/>
        </w:rPr>
        <w:t xml:space="preserve"> </w:t>
      </w:r>
      <w:r>
        <w:t xml:space="preserve">единиц,</w:t>
      </w:r>
      <w:r>
        <w:rPr>
          <w:spacing w:val="1"/>
        </w:rPr>
        <w:t xml:space="preserve"> </w:t>
      </w:r>
      <w:r>
        <w:t xml:space="preserve">то</w:t>
      </w:r>
      <w:r>
        <w:rPr>
          <w:spacing w:val="1"/>
        </w:rPr>
        <w:t xml:space="preserve"> </w:t>
      </w:r>
      <w:r>
        <w:t xml:space="preserve">сигнал</w:t>
      </w:r>
      <w:r>
        <w:rPr>
          <w:spacing w:val="1"/>
        </w:rPr>
        <w:t xml:space="preserve"> </w:t>
      </w:r>
      <w:r>
        <w:t xml:space="preserve">не</w:t>
      </w:r>
      <w:r>
        <w:rPr>
          <w:spacing w:val="1"/>
        </w:rPr>
        <w:t xml:space="preserve"> </w:t>
      </w:r>
      <w:r>
        <w:t xml:space="preserve">остается</w:t>
      </w:r>
      <w:r>
        <w:rPr>
          <w:spacing w:val="1"/>
        </w:rPr>
        <w:t xml:space="preserve"> </w:t>
      </w:r>
      <w:r>
        <w:t xml:space="preserve">на</w:t>
      </w:r>
      <w:r>
        <w:rPr>
          <w:spacing w:val="1"/>
        </w:rPr>
        <w:t xml:space="preserve"> </w:t>
      </w:r>
      <w:r>
        <w:t xml:space="preserve">низком</w:t>
      </w:r>
      <w:r>
        <w:rPr>
          <w:spacing w:val="1"/>
        </w:rPr>
        <w:t xml:space="preserve"> </w:t>
      </w:r>
      <w:r>
        <w:t xml:space="preserve">или</w:t>
      </w:r>
      <w:r>
        <w:rPr>
          <w:spacing w:val="1"/>
        </w:rPr>
        <w:t xml:space="preserve"> </w:t>
      </w:r>
      <w:r>
        <w:t xml:space="preserve">высоком</w:t>
      </w:r>
      <w:r>
        <w:rPr>
          <w:spacing w:val="1"/>
        </w:rPr>
        <w:t xml:space="preserve"> </w:t>
      </w:r>
      <w:r>
        <w:t xml:space="preserve">уровнях,</w:t>
      </w:r>
      <w:r>
        <w:rPr>
          <w:spacing w:val="1"/>
        </w:rPr>
        <w:t xml:space="preserve"> </w:t>
      </w:r>
      <w:r>
        <w:t xml:space="preserve">а</w:t>
      </w:r>
      <w:r>
        <w:rPr>
          <w:spacing w:val="-72"/>
        </w:rPr>
        <w:t xml:space="preserve"> </w:t>
      </w:r>
      <w:r>
        <w:t xml:space="preserve">периодически принимает среднее значение. Таким образом, в начале</w:t>
      </w:r>
      <w:r>
        <w:rPr>
          <w:spacing w:val="1"/>
        </w:rPr>
        <w:t xml:space="preserve"> </w:t>
      </w:r>
      <w:r>
        <w:t xml:space="preserve">каждого</w:t>
      </w:r>
      <w:r>
        <w:rPr>
          <w:spacing w:val="1"/>
        </w:rPr>
        <w:t xml:space="preserve"> </w:t>
      </w:r>
      <w:r>
        <w:t xml:space="preserve">битового</w:t>
      </w:r>
      <w:r>
        <w:rPr>
          <w:spacing w:val="1"/>
        </w:rPr>
        <w:t xml:space="preserve"> </w:t>
      </w:r>
      <w:r>
        <w:t xml:space="preserve">интервала</w:t>
      </w:r>
      <w:r>
        <w:rPr>
          <w:spacing w:val="1"/>
        </w:rPr>
        <w:t xml:space="preserve"> </w:t>
      </w:r>
      <w:r>
        <w:t xml:space="preserve">происходит</w:t>
      </w:r>
      <w:r>
        <w:rPr>
          <w:spacing w:val="1"/>
        </w:rPr>
        <w:t xml:space="preserve"> </w:t>
      </w:r>
      <w:r>
        <w:t xml:space="preserve">изменение</w:t>
      </w:r>
      <w:r>
        <w:rPr>
          <w:spacing w:val="1"/>
        </w:rPr>
        <w:t xml:space="preserve"> </w:t>
      </w:r>
      <w:r>
        <w:t xml:space="preserve">уровня</w:t>
      </w:r>
      <w:r>
        <w:rPr>
          <w:spacing w:val="1"/>
        </w:rPr>
        <w:t xml:space="preserve"> </w:t>
      </w:r>
      <w:r>
        <w:t xml:space="preserve">электрического</w:t>
      </w:r>
      <w:r>
        <w:rPr>
          <w:spacing w:val="1"/>
        </w:rPr>
        <w:t xml:space="preserve"> </w:t>
      </w:r>
      <w:r>
        <w:t xml:space="preserve">сигнала</w:t>
      </w:r>
      <w:r>
        <w:rPr>
          <w:spacing w:val="1"/>
        </w:rPr>
        <w:t xml:space="preserve"> </w:t>
      </w:r>
      <w:r>
        <w:t xml:space="preserve">в</w:t>
      </w:r>
      <w:r>
        <w:rPr>
          <w:spacing w:val="1"/>
        </w:rPr>
        <w:t xml:space="preserve"> </w:t>
      </w:r>
      <w:r>
        <w:t xml:space="preserve">кабеле,</w:t>
      </w:r>
      <w:r>
        <w:rPr>
          <w:spacing w:val="1"/>
        </w:rPr>
        <w:t xml:space="preserve"> </w:t>
      </w:r>
      <w:r>
        <w:t xml:space="preserve">что</w:t>
      </w:r>
      <w:r>
        <w:rPr>
          <w:spacing w:val="1"/>
        </w:rPr>
        <w:t xml:space="preserve"> </w:t>
      </w:r>
      <w:r>
        <w:t xml:space="preserve">и</w:t>
      </w:r>
      <w:r>
        <w:rPr>
          <w:spacing w:val="1"/>
        </w:rPr>
        <w:t xml:space="preserve"> </w:t>
      </w:r>
      <w:r>
        <w:t xml:space="preserve">обеспечивает</w:t>
      </w:r>
      <w:r>
        <w:rPr>
          <w:spacing w:val="-72"/>
        </w:rPr>
        <w:t xml:space="preserve"> </w:t>
      </w:r>
      <w:r>
        <w:t xml:space="preserve">самосинхронизируемость</w:t>
      </w:r>
      <w:r>
        <w:rPr>
          <w:spacing w:val="-1"/>
        </w:rPr>
        <w:t xml:space="preserve"> </w:t>
      </w:r>
      <w:r>
        <w:t xml:space="preserve">кода.</w:t>
      </w:r>
      <w:r/>
    </w:p>
    <w:p>
      <w:pPr>
        <w:ind w:right="-1"/>
        <w:tabs>
          <w:tab w:val="left" w:pos="957" w:leader="none"/>
        </w:tabs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</w:r>
      <w:r/>
    </w:p>
    <w:p>
      <w:pPr>
        <w:ind w:right="-1"/>
        <w:tabs>
          <w:tab w:val="left" w:pos="957" w:leader="none"/>
        </w:tabs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</w:r>
      <w:r/>
    </w:p>
    <w:p>
      <w:pPr>
        <w:pStyle w:val="656"/>
        <w:contextualSpacing w:val="0"/>
        <w:ind w:left="0" w:right="876" w:firstLine="709"/>
        <w:spacing w:before="105" w:line="312" w:lineRule="auto"/>
        <w:widowControl w:val="off"/>
        <w:tabs>
          <w:tab w:val="left" w:pos="1483" w:leader="none"/>
          <w:tab w:val="left" w:pos="1484" w:leader="none"/>
          <w:tab w:val="left" w:pos="3222" w:leader="none"/>
          <w:tab w:val="left" w:pos="3608" w:leader="none"/>
          <w:tab w:val="left" w:pos="5458" w:leader="none"/>
          <w:tab w:val="left" w:pos="7353" w:leader="none"/>
          <w:tab w:val="left" w:pos="9225" w:leader="none"/>
        </w:tabs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я ознакомил</w:t>
      </w:r>
      <w:r>
        <w:rPr>
          <w:sz w:val="28"/>
          <w:szCs w:val="28"/>
        </w:rPr>
        <w:t xml:space="preserve">ся</w:t>
      </w:r>
      <w:r>
        <w:rPr>
          <w:sz w:val="28"/>
          <w:szCs w:val="28"/>
        </w:rPr>
        <w:t xml:space="preserve"> с принципами кодирования информации </w:t>
      </w:r>
      <w:r>
        <w:rPr>
          <w:sz w:val="28"/>
          <w:szCs w:val="28"/>
        </w:rPr>
        <w:t xml:space="preserve">в ИКСС </w:t>
      </w:r>
      <w:r>
        <w:rPr>
          <w:sz w:val="28"/>
          <w:szCs w:val="28"/>
        </w:rPr>
        <w:t xml:space="preserve">и  с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основными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кодами,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применяемыми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ИКСС; изучил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параметр</w:t>
      </w:r>
      <w:r>
        <w:rPr>
          <w:sz w:val="28"/>
          <w:szCs w:val="28"/>
        </w:rPr>
        <w:t xml:space="preserve">ы</w:t>
      </w:r>
      <w:r>
        <w:rPr>
          <w:sz w:val="28"/>
          <w:szCs w:val="28"/>
        </w:rPr>
        <w:t xml:space="preserve"> и характеристик</w:t>
      </w:r>
      <w:r>
        <w:rPr>
          <w:sz w:val="28"/>
          <w:szCs w:val="28"/>
        </w:rPr>
        <w:t xml:space="preserve">и</w:t>
      </w:r>
      <w:r>
        <w:rPr>
          <w:sz w:val="28"/>
          <w:szCs w:val="28"/>
        </w:rPr>
        <w:t xml:space="preserve"> основных кодов, 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используемых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в ИКСС; получил практическ</w:t>
      </w:r>
      <w:r>
        <w:rPr>
          <w:sz w:val="28"/>
          <w:szCs w:val="28"/>
        </w:rPr>
        <w:t xml:space="preserve">ие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навык</w:t>
      </w:r>
      <w:r>
        <w:rPr>
          <w:sz w:val="28"/>
          <w:szCs w:val="28"/>
        </w:rPr>
        <w:t xml:space="preserve">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кодирования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информации.</w:t>
      </w:r>
      <w:r/>
    </w:p>
    <w:p>
      <w:pPr>
        <w:rPr>
          <w:lang w:eastAsia="ru-RU"/>
        </w:rPr>
      </w:pPr>
      <w:r>
        <w:rPr>
          <w:lang w:eastAsia="ru-RU"/>
        </w:rPr>
      </w:r>
      <w:r/>
    </w:p>
    <w:p>
      <w:pPr>
        <w:tabs>
          <w:tab w:val="left" w:pos="1941" w:leader="none"/>
        </w:tabs>
      </w:pPr>
      <w:r>
        <w:rPr>
          <w:lang w:eastAsia="ru-RU"/>
        </w:rPr>
        <w:tab/>
      </w:r>
      <w:r/>
    </w:p>
    <w:p>
      <w:pPr>
        <w:ind w:right="44"/>
        <w:jc w:val="center"/>
        <w:spacing w:before="210" w:line="309" w:lineRule="auto"/>
        <w:widowControl w:val="off"/>
        <w:tabs>
          <w:tab w:val="left" w:pos="1418" w:leader="none"/>
        </w:tabs>
        <w:rPr>
          <w:sz w:val="28"/>
          <w:szCs w:val="28"/>
        </w:rPr>
      </w:pPr>
      <w:r>
        <w:rPr>
          <w:sz w:val="28"/>
          <w:szCs w:val="28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3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0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9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6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25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713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433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153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873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593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313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033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753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473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713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433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153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873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593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313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033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753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473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decimalZero"/>
      <w:isLgl w:val="false"/>
      <w:suff w:val="tab"/>
      <w:lvlText w:val="%1"/>
      <w:lvlJc w:val="left"/>
      <w:pPr>
        <w:ind w:left="887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60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2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4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76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48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0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2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47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98" w:hanging="411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94" w:hanging="411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289" w:hanging="411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283" w:hanging="411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411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411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411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411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411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98" w:hanging="312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5"/>
      <w:numFmt w:val="decimal"/>
      <w:isLgl w:val="false"/>
      <w:suff w:val="tab"/>
      <w:lvlText w:val="%1."/>
      <w:lvlJc w:val="left"/>
      <w:pPr>
        <w:ind w:left="1365" w:hanging="360"/>
      </w:pPr>
      <w:rPr>
        <w:rFonts w:hint="default"/>
        <w:sz w:val="20"/>
      </w:rPr>
    </w:lvl>
    <w:lvl w:ilvl="1">
      <w:start w:val="1"/>
      <w:numFmt w:val="lowerLetter"/>
      <w:isLgl w:val="false"/>
      <w:suff w:val="tab"/>
      <w:lvlText w:val="%2."/>
      <w:lvlJc w:val="left"/>
      <w:pPr>
        <w:ind w:left="20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9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6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25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006" w:hanging="752"/>
      </w:pPr>
      <w:rPr>
        <w:rFonts w:hint="default"/>
        <w:lang w:val="ru-RU" w:eastAsia="en-US" w:bidi="ar-SA"/>
      </w:rPr>
    </w:lvl>
    <w:lvl w:ilvl="1">
      <w:start w:val="3"/>
      <w:numFmt w:val="decimal"/>
      <w:isLgl w:val="false"/>
      <w:suff w:val="tab"/>
      <w:lvlText w:val="%1.%2"/>
      <w:lvlJc w:val="left"/>
      <w:pPr>
        <w:ind w:left="1006" w:hanging="752"/>
      </w:pPr>
      <w:rPr>
        <w:rFonts w:hint="default"/>
        <w:lang w:val="ru-RU" w:eastAsia="en-US" w:bidi="ar-SA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006" w:hanging="752"/>
      </w:pPr>
      <w:rPr>
        <w:rFonts w:hint="default" w:ascii="Times New Roman" w:hAnsi="Times New Roman" w:eastAsia="Times New Roman" w:cs="Times New Roman"/>
        <w:sz w:val="30"/>
        <w:szCs w:val="30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773" w:hanging="752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698" w:hanging="752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623" w:hanging="752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547" w:hanging="752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472" w:hanging="752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97" w:hanging="752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1.%1"/>
      <w:lvlJc w:val="left"/>
      <w:pPr>
        <w:ind w:left="1854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1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98" w:hanging="312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240" w:hanging="526"/>
      </w:pPr>
      <w:rPr>
        <w:rFonts w:hint="default"/>
        <w:lang w:val="ru-RU" w:eastAsia="en-US" w:bidi="ar-SA"/>
      </w:rPr>
    </w:lvl>
    <w:lvl w:ilvl="1">
      <w:start w:val="1"/>
      <w:numFmt w:val="decimal"/>
      <w:isLgl w:val="false"/>
      <w:suff w:val="tab"/>
      <w:lvlText w:val="%1.%2."/>
      <w:lvlJc w:val="left"/>
      <w:pPr>
        <w:ind w:left="4240" w:hanging="526"/>
        <w:jc w:val="right"/>
      </w:pPr>
      <w:rPr>
        <w:rFonts w:hint="default" w:ascii="Times New Roman" w:hAnsi="Times New Roman" w:eastAsia="Times New Roman" w:cs="Times New Roman"/>
        <w:sz w:val="30"/>
        <w:szCs w:val="30"/>
        <w:lang w:val="ru-RU" w:eastAsia="en-US" w:bidi="ar-SA"/>
      </w:rPr>
    </w:lvl>
    <w:lvl w:ilvl="2">
      <w:start w:val="1"/>
      <w:numFmt w:val="decimal"/>
      <w:isLgl w:val="false"/>
      <w:suff w:val="tab"/>
      <w:lvlText w:val="%1.%2.%3."/>
      <w:lvlJc w:val="left"/>
      <w:pPr>
        <w:ind w:left="3760" w:hanging="752"/>
        <w:jc w:val="right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5574" w:hanging="752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6242" w:hanging="752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6909" w:hanging="752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7576" w:hanging="752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8244" w:hanging="752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911" w:hanging="752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98" w:hanging="312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9"/>
      <w:numFmt w:val="decimalZero"/>
      <w:isLgl w:val="false"/>
      <w:suff w:val="tab"/>
      <w:lvlText w:val="%1"/>
      <w:lvlJc w:val="left"/>
      <w:pPr>
        <w:ind w:left="298" w:hanging="1158"/>
      </w:pPr>
      <w:rPr>
        <w:rFonts w:hint="default"/>
        <w:lang w:val="ru-RU" w:eastAsia="en-US" w:bidi="ar-SA"/>
      </w:rPr>
    </w:lvl>
    <w:lvl w:ilvl="1">
      <w:start w:val="3"/>
      <w:numFmt w:val="decimalZero"/>
      <w:isLgl w:val="false"/>
      <w:suff w:val="tab"/>
      <w:lvlText w:val="%1.%2"/>
      <w:lvlJc w:val="left"/>
      <w:pPr>
        <w:ind w:left="298" w:hanging="1158"/>
      </w:pPr>
      <w:rPr>
        <w:rFonts w:hint="default"/>
        <w:lang w:val="ru-RU" w:eastAsia="en-US" w:bidi="ar-SA"/>
      </w:rPr>
    </w:lvl>
    <w:lvl w:ilvl="2">
      <w:start w:val="2"/>
      <w:numFmt w:val="decimalZero"/>
      <w:isLgl w:val="false"/>
      <w:suff w:val="tab"/>
      <w:lvlText w:val="%1.%2.%3"/>
      <w:lvlJc w:val="left"/>
      <w:pPr>
        <w:ind w:left="298" w:hanging="1158"/>
      </w:pPr>
      <w:rPr>
        <w:rFonts w:hint="default" w:ascii="Times New Roman" w:hAnsi="Times New Roman" w:eastAsia="Times New Roman" w:cs="Times New Roman"/>
        <w:spacing w:val="-2"/>
        <w:sz w:val="30"/>
        <w:szCs w:val="30"/>
        <w:lang w:val="ru-RU" w:eastAsia="en-US" w:bidi="ar-SA"/>
      </w:rPr>
    </w:lvl>
    <w:lvl w:ilvl="3">
      <w:start w:val="1"/>
      <w:numFmt w:val="decimal"/>
      <w:isLgl w:val="false"/>
      <w:suff w:val="tab"/>
      <w:lvlText w:val="%4."/>
      <w:lvlJc w:val="left"/>
      <w:pPr>
        <w:ind w:left="298" w:hanging="477"/>
      </w:pPr>
      <w:rPr>
        <w:rFonts w:hint="default" w:ascii="Times New Roman" w:hAnsi="Times New Roman" w:eastAsia="Times New Roman" w:cs="Times New Roman"/>
        <w:sz w:val="30"/>
        <w:szCs w:val="30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477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477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477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477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477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9"/>
      <w:numFmt w:val="decimalZero"/>
      <w:isLgl w:val="false"/>
      <w:suff w:val="tab"/>
      <w:lvlText w:val="%1"/>
      <w:lvlJc w:val="left"/>
      <w:pPr>
        <w:ind w:left="298" w:hanging="1158"/>
      </w:pPr>
      <w:rPr>
        <w:rFonts w:hint="default"/>
        <w:lang w:val="ru-RU" w:eastAsia="en-US" w:bidi="ar-SA"/>
      </w:rPr>
    </w:lvl>
    <w:lvl w:ilvl="1">
      <w:start w:val="3"/>
      <w:numFmt w:val="decimalZero"/>
      <w:isLgl w:val="false"/>
      <w:suff w:val="tab"/>
      <w:lvlText w:val="%1.%2"/>
      <w:lvlJc w:val="left"/>
      <w:pPr>
        <w:ind w:left="298" w:hanging="1158"/>
      </w:pPr>
      <w:rPr>
        <w:rFonts w:hint="default"/>
        <w:lang w:val="ru-RU" w:eastAsia="en-US" w:bidi="ar-SA"/>
      </w:rPr>
    </w:lvl>
    <w:lvl w:ilvl="2">
      <w:start w:val="2"/>
      <w:numFmt w:val="decimalZero"/>
      <w:isLgl w:val="false"/>
      <w:suff w:val="tab"/>
      <w:lvlText w:val="%1.%2.%3"/>
      <w:lvlJc w:val="left"/>
      <w:pPr>
        <w:ind w:left="298" w:hanging="1158"/>
      </w:pPr>
      <w:rPr>
        <w:rFonts w:hint="default" w:ascii="Times New Roman" w:hAnsi="Times New Roman" w:eastAsia="Times New Roman" w:cs="Times New Roman"/>
        <w:spacing w:val="-2"/>
        <w:sz w:val="30"/>
        <w:szCs w:val="30"/>
        <w:lang w:val="ru-RU" w:eastAsia="en-US" w:bidi="ar-SA"/>
      </w:rPr>
    </w:lvl>
    <w:lvl w:ilvl="3">
      <w:start w:val="1"/>
      <w:numFmt w:val="bullet"/>
      <w:isLgl w:val="false"/>
      <w:suff w:val="tab"/>
      <w:lvlText w:val="–"/>
      <w:lvlJc w:val="left"/>
      <w:pPr>
        <w:ind w:left="181" w:hanging="360"/>
      </w:pPr>
      <w:rPr>
        <w:rFonts w:hint="default" w:ascii="Times New Roman" w:hAnsi="Times New Roman" w:eastAsia="Times New Roman" w:cs="Times New Roman"/>
        <w:sz w:val="30"/>
        <w:szCs w:val="30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477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477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477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477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477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7">
    <w:multiLevelType w:val="hybridMultilevel"/>
    <w:lvl w:ilvl="0">
      <w:start w:val="4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306" w:hanging="300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Times New Roman" w:hAnsi="Times New Roman" w:eastAsia="Times New Roman" w:cs="Times New Roman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98" w:hanging="312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298" w:hanging="528"/>
      </w:pPr>
      <w:rPr>
        <w:rFonts w:hint="default" w:ascii="Times New Roman" w:hAnsi="Times New Roman" w:eastAsia="Times New Roman" w:cs="Times New Roman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94" w:hanging="528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289" w:hanging="528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283" w:hanging="528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528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528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528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528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528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13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0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9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6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25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98" w:hanging="312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98" w:hanging="312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98" w:hanging="312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98" w:hanging="312"/>
      </w:pPr>
      <w:rPr>
        <w:rFonts w:hint="default" w:ascii="Times New Roman" w:hAnsi="Times New Roman" w:eastAsia="Times New Roman" w:cs="Times New Roman"/>
        <w:spacing w:val="0"/>
        <w:sz w:val="30"/>
        <w:szCs w:val="30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0"/>
  </w:num>
  <w:num w:numId="3">
    <w:abstractNumId w:val="10"/>
  </w:num>
  <w:num w:numId="4">
    <w:abstractNumId w:val="5"/>
  </w:num>
  <w:num w:numId="5">
    <w:abstractNumId w:val="14"/>
  </w:num>
  <w:num w:numId="6">
    <w:abstractNumId w:val="9"/>
  </w:num>
  <w:num w:numId="7">
    <w:abstractNumId w:val="13"/>
  </w:num>
  <w:num w:numId="8">
    <w:abstractNumId w:val="1"/>
  </w:num>
  <w:num w:numId="9">
    <w:abstractNumId w:val="4"/>
  </w:num>
  <w:num w:numId="10">
    <w:abstractNumId w:val="16"/>
  </w:num>
  <w:num w:numId="11">
    <w:abstractNumId w:val="25"/>
  </w:num>
  <w:num w:numId="12">
    <w:abstractNumId w:val="24"/>
  </w:num>
  <w:num w:numId="13">
    <w:abstractNumId w:val="7"/>
  </w:num>
  <w:num w:numId="14">
    <w:abstractNumId w:val="17"/>
  </w:num>
  <w:num w:numId="15">
    <w:abstractNumId w:val="26"/>
  </w:num>
  <w:num w:numId="16">
    <w:abstractNumId w:val="8"/>
  </w:num>
  <w:num w:numId="17">
    <w:abstractNumId w:val="23"/>
  </w:num>
  <w:num w:numId="18">
    <w:abstractNumId w:val="22"/>
  </w:num>
  <w:num w:numId="19">
    <w:abstractNumId w:val="20"/>
  </w:num>
  <w:num w:numId="20">
    <w:abstractNumId w:val="11"/>
  </w:num>
  <w:num w:numId="21">
    <w:abstractNumId w:val="18"/>
  </w:num>
  <w:num w:numId="22">
    <w:abstractNumId w:val="12"/>
  </w:num>
  <w:num w:numId="23">
    <w:abstractNumId w:val="21"/>
  </w:num>
  <w:num w:numId="24">
    <w:abstractNumId w:val="6"/>
  </w:num>
  <w:num w:numId="25">
    <w:abstractNumId w:val="2"/>
  </w:num>
  <w:num w:numId="26">
    <w:abstractNumId w:val="3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652"/>
    <w:next w:val="652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653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652"/>
    <w:next w:val="652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653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652"/>
    <w:next w:val="652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653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652"/>
    <w:next w:val="652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653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52"/>
    <w:next w:val="652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53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52"/>
    <w:next w:val="652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53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52"/>
    <w:next w:val="652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53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52"/>
    <w:next w:val="652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53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52"/>
    <w:next w:val="652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53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652"/>
    <w:next w:val="652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53"/>
    <w:link w:val="33"/>
    <w:uiPriority w:val="10"/>
    <w:rPr>
      <w:sz w:val="48"/>
      <w:szCs w:val="48"/>
    </w:rPr>
  </w:style>
  <w:style w:type="paragraph" w:styleId="35">
    <w:name w:val="Subtitle"/>
    <w:basedOn w:val="652"/>
    <w:next w:val="652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653"/>
    <w:link w:val="35"/>
    <w:uiPriority w:val="11"/>
    <w:rPr>
      <w:sz w:val="24"/>
      <w:szCs w:val="24"/>
    </w:rPr>
  </w:style>
  <w:style w:type="paragraph" w:styleId="37">
    <w:name w:val="Quote"/>
    <w:basedOn w:val="652"/>
    <w:next w:val="652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52"/>
    <w:next w:val="652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character" w:styleId="42">
    <w:name w:val="Header Char"/>
    <w:basedOn w:val="653"/>
    <w:link w:val="661"/>
    <w:uiPriority w:val="99"/>
  </w:style>
  <w:style w:type="character" w:styleId="44">
    <w:name w:val="Footer Char"/>
    <w:basedOn w:val="653"/>
    <w:link w:val="663"/>
    <w:uiPriority w:val="99"/>
  </w:style>
  <w:style w:type="paragraph" w:styleId="45">
    <w:name w:val="Caption"/>
    <w:basedOn w:val="652"/>
    <w:next w:val="65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663"/>
    <w:uiPriority w:val="99"/>
  </w:style>
  <w:style w:type="table" w:styleId="47">
    <w:name w:val="Table Grid"/>
    <w:basedOn w:val="65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4">
    <w:name w:val="Lined - Accent 2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8">
    <w:name w:val="Lined - Accent 6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1">
    <w:name w:val="Bordered &amp; Lined - Accent 2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">
    <w:name w:val="Bordered &amp; Lined - Accent 6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52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53"/>
    <w:uiPriority w:val="99"/>
    <w:unhideWhenUsed/>
    <w:rPr>
      <w:vertAlign w:val="superscript"/>
    </w:rPr>
  </w:style>
  <w:style w:type="paragraph" w:styleId="177">
    <w:name w:val="endnote text"/>
    <w:basedOn w:val="652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53"/>
    <w:uiPriority w:val="99"/>
    <w:semiHidden/>
    <w:unhideWhenUsed/>
    <w:rPr>
      <w:vertAlign w:val="superscript"/>
    </w:rPr>
  </w:style>
  <w:style w:type="paragraph" w:styleId="181">
    <w:name w:val="toc 2"/>
    <w:basedOn w:val="652"/>
    <w:next w:val="652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52"/>
    <w:next w:val="652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52"/>
    <w:next w:val="652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52"/>
    <w:next w:val="652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52"/>
    <w:next w:val="652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52"/>
    <w:next w:val="652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52"/>
    <w:next w:val="652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52"/>
    <w:next w:val="652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52"/>
    <w:next w:val="652"/>
    <w:uiPriority w:val="99"/>
    <w:unhideWhenUsed/>
    <w:pPr>
      <w:spacing w:after="0" w:afterAutospacing="0"/>
    </w:pPr>
  </w:style>
  <w:style w:type="paragraph" w:styleId="652" w:default="1">
    <w:name w:val="Normal"/>
    <w:qFormat/>
  </w:style>
  <w:style w:type="character" w:styleId="653" w:default="1">
    <w:name w:val="Default Paragraph Font"/>
    <w:uiPriority w:val="1"/>
    <w:semiHidden/>
    <w:unhideWhenUsed/>
  </w:style>
  <w:style w:type="table" w:styleId="6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55" w:default="1">
    <w:name w:val="No List"/>
    <w:uiPriority w:val="99"/>
    <w:semiHidden/>
    <w:unhideWhenUsed/>
  </w:style>
  <w:style w:type="paragraph" w:styleId="656">
    <w:name w:val="List Paragraph"/>
    <w:basedOn w:val="652"/>
    <w:uiPriority w:val="1"/>
    <w:qFormat/>
    <w:pPr>
      <w:contextualSpacing/>
      <w:ind w:left="720"/>
      <w:spacing w:after="0" w:line="240" w:lineRule="auto"/>
    </w:pPr>
    <w:rPr>
      <w:rFonts w:ascii="Times New Roman" w:hAnsi="Times New Roman" w:eastAsia="Calibri" w:cs="Times New Roman"/>
      <w:sz w:val="24"/>
      <w:szCs w:val="24"/>
      <w:lang w:eastAsia="ru-RU"/>
    </w:rPr>
  </w:style>
  <w:style w:type="paragraph" w:styleId="657">
    <w:name w:val="Body Text"/>
    <w:basedOn w:val="652"/>
    <w:link w:val="658"/>
    <w:uiPriority w:val="1"/>
    <w:qFormat/>
    <w:pPr>
      <w:ind w:left="298"/>
      <w:jc w:val="both"/>
      <w:spacing w:after="0" w:line="240" w:lineRule="auto"/>
      <w:widowControl w:val="off"/>
    </w:pPr>
    <w:rPr>
      <w:rFonts w:ascii="Times New Roman" w:hAnsi="Times New Roman" w:eastAsia="Times New Roman" w:cs="Times New Roman"/>
      <w:sz w:val="30"/>
      <w:szCs w:val="30"/>
    </w:rPr>
  </w:style>
  <w:style w:type="character" w:styleId="658" w:customStyle="1">
    <w:name w:val="Основной текст Знак"/>
    <w:basedOn w:val="653"/>
    <w:link w:val="657"/>
    <w:uiPriority w:val="1"/>
    <w:rPr>
      <w:rFonts w:ascii="Times New Roman" w:hAnsi="Times New Roman" w:eastAsia="Times New Roman" w:cs="Times New Roman"/>
      <w:sz w:val="30"/>
      <w:szCs w:val="30"/>
    </w:rPr>
  </w:style>
  <w:style w:type="table" w:styleId="659" w:customStyle="1">
    <w:name w:val="Table Normal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660" w:customStyle="1">
    <w:name w:val="Table Paragraph"/>
    <w:basedOn w:val="652"/>
    <w:uiPriority w:val="1"/>
    <w:qFormat/>
    <w:pPr>
      <w:jc w:val="center"/>
      <w:spacing w:after="0" w:line="291" w:lineRule="exact"/>
      <w:widowControl w:val="off"/>
    </w:pPr>
    <w:rPr>
      <w:rFonts w:ascii="Times New Roman" w:hAnsi="Times New Roman" w:eastAsia="Times New Roman" w:cs="Times New Roman"/>
    </w:rPr>
  </w:style>
  <w:style w:type="paragraph" w:styleId="661">
    <w:name w:val="Header"/>
    <w:basedOn w:val="652"/>
    <w:link w:val="662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62" w:customStyle="1">
    <w:name w:val="Верхний колонтитул Знак"/>
    <w:basedOn w:val="653"/>
    <w:link w:val="661"/>
    <w:uiPriority w:val="99"/>
  </w:style>
  <w:style w:type="paragraph" w:styleId="663">
    <w:name w:val="Footer"/>
    <w:basedOn w:val="652"/>
    <w:link w:val="664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64" w:customStyle="1">
    <w:name w:val="Нижний колонтитул Знак"/>
    <w:basedOn w:val="653"/>
    <w:link w:val="663"/>
    <w:uiPriority w:val="99"/>
  </w:style>
  <w:style w:type="paragraph" w:styleId="665">
    <w:name w:val="toc 1"/>
    <w:basedOn w:val="652"/>
    <w:uiPriority w:val="1"/>
    <w:qFormat/>
    <w:pPr>
      <w:ind w:left="298"/>
      <w:spacing w:before="104" w:after="0" w:line="240" w:lineRule="auto"/>
      <w:widowControl w:val="off"/>
    </w:pPr>
    <w:rPr>
      <w:rFonts w:ascii="Times New Roman" w:hAnsi="Times New Roman" w:eastAsia="Times New Roman" w:cs="Times New Roman"/>
      <w:sz w:val="30"/>
      <w:szCs w:val="3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ED6CB-6355-447F-B314-7A0B842F2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Ильиных Дмитрий Геннадьевич</dc:creator>
  <cp:keywords/>
  <dc:description/>
  <cp:lastModifiedBy>Никита Володин</cp:lastModifiedBy>
  <cp:revision>3</cp:revision>
  <dcterms:created xsi:type="dcterms:W3CDTF">2023-04-06T16:31:00Z</dcterms:created>
  <dcterms:modified xsi:type="dcterms:W3CDTF">2023-05-09T13:17:16Z</dcterms:modified>
</cp:coreProperties>
</file>