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ACC9A" w14:textId="77777777" w:rsidR="00604F87" w:rsidRPr="0012537D" w:rsidRDefault="007E766D" w:rsidP="0012537D">
      <w:pPr>
        <w:jc w:val="center"/>
      </w:pPr>
      <w:r w:rsidRPr="0012537D">
        <w:t>Федеральное государственное образовательное бюджетное учреждение высшего образования</w:t>
      </w:r>
    </w:p>
    <w:p w14:paraId="521815B2" w14:textId="77777777" w:rsidR="00604F87" w:rsidRPr="0012537D" w:rsidRDefault="007E766D" w:rsidP="0012537D">
      <w:pPr>
        <w:jc w:val="center"/>
        <w:rPr>
          <w:b/>
        </w:rPr>
      </w:pPr>
      <w:r w:rsidRPr="0012537D">
        <w:rPr>
          <w:b/>
        </w:rPr>
        <w:t>«Финансовый университет при Правительстве Российской Федерации»</w:t>
      </w:r>
    </w:p>
    <w:p w14:paraId="01054148" w14:textId="77777777" w:rsidR="00604F87" w:rsidRPr="0012537D" w:rsidRDefault="007E766D" w:rsidP="0012537D">
      <w:pPr>
        <w:jc w:val="center"/>
        <w:rPr>
          <w:b/>
        </w:rPr>
      </w:pPr>
      <w:r w:rsidRPr="0012537D">
        <w:rPr>
          <w:b/>
        </w:rPr>
        <w:t>(Финансовый университет)</w:t>
      </w:r>
    </w:p>
    <w:p w14:paraId="41A6250C" w14:textId="77777777" w:rsidR="00604F87" w:rsidRPr="0012537D" w:rsidRDefault="007E766D" w:rsidP="0012537D">
      <w:pPr>
        <w:jc w:val="center"/>
      </w:pPr>
      <w:r w:rsidRPr="0012537D">
        <w:t>Колледж информатики и программирования</w:t>
      </w:r>
    </w:p>
    <w:p w14:paraId="1DE8188D" w14:textId="77777777" w:rsidR="00604F87" w:rsidRPr="0012537D" w:rsidRDefault="00604F87" w:rsidP="0012537D">
      <w:pPr>
        <w:jc w:val="center"/>
        <w:rPr>
          <w:b/>
          <w:caps/>
        </w:rPr>
      </w:pPr>
    </w:p>
    <w:p w14:paraId="3AE7A92A" w14:textId="77777777" w:rsidR="00604F87" w:rsidRPr="0012537D" w:rsidRDefault="00604F87" w:rsidP="0012537D">
      <w:pPr>
        <w:ind w:right="28"/>
      </w:pPr>
    </w:p>
    <w:p w14:paraId="1F4A6DFA" w14:textId="77777777" w:rsidR="0012537D" w:rsidRPr="0012537D" w:rsidRDefault="0012537D" w:rsidP="0012537D">
      <w:pPr>
        <w:ind w:right="28"/>
        <w:rPr>
          <w:b/>
          <w:caps/>
        </w:rPr>
      </w:pPr>
    </w:p>
    <w:p w14:paraId="64517484" w14:textId="77777777" w:rsidR="00604F87" w:rsidRPr="0012537D" w:rsidRDefault="00604F87" w:rsidP="0012537D">
      <w:pPr>
        <w:jc w:val="center"/>
        <w:rPr>
          <w:b/>
          <w:caps/>
        </w:rPr>
      </w:pPr>
    </w:p>
    <w:p w14:paraId="23EFD800" w14:textId="77777777" w:rsidR="00604F87" w:rsidRPr="0012537D" w:rsidRDefault="00604F87" w:rsidP="0012537D">
      <w:pPr>
        <w:jc w:val="center"/>
        <w:rPr>
          <w:b/>
          <w:caps/>
        </w:rPr>
      </w:pPr>
    </w:p>
    <w:p w14:paraId="433E4EFE" w14:textId="77777777" w:rsidR="00604F87" w:rsidRPr="0012537D" w:rsidRDefault="00604F87" w:rsidP="0012537D">
      <w:pPr>
        <w:jc w:val="center"/>
        <w:rPr>
          <w:b/>
          <w:caps/>
        </w:rPr>
      </w:pPr>
    </w:p>
    <w:p w14:paraId="48693BB1" w14:textId="77777777" w:rsidR="00604F87" w:rsidRPr="0012537D" w:rsidRDefault="00604F87" w:rsidP="0012537D">
      <w:pPr>
        <w:jc w:val="center"/>
        <w:rPr>
          <w:b/>
          <w:caps/>
        </w:rPr>
      </w:pPr>
    </w:p>
    <w:p w14:paraId="0823D1D7" w14:textId="77777777" w:rsidR="00604F87" w:rsidRPr="0012537D" w:rsidRDefault="00604F87" w:rsidP="0012537D">
      <w:pPr>
        <w:jc w:val="center"/>
        <w:rPr>
          <w:b/>
          <w:caps/>
        </w:rPr>
      </w:pPr>
    </w:p>
    <w:p w14:paraId="6135E518" w14:textId="77777777" w:rsidR="00604F87" w:rsidRPr="0012537D" w:rsidRDefault="00604F87" w:rsidP="0012537D">
      <w:pPr>
        <w:jc w:val="center"/>
        <w:rPr>
          <w:b/>
          <w:caps/>
        </w:rPr>
      </w:pPr>
    </w:p>
    <w:p w14:paraId="6BA2A833" w14:textId="77777777" w:rsidR="00604F87" w:rsidRPr="0012537D" w:rsidRDefault="00604F87" w:rsidP="0012537D">
      <w:pPr>
        <w:jc w:val="center"/>
        <w:rPr>
          <w:b/>
          <w:caps/>
        </w:rPr>
      </w:pPr>
    </w:p>
    <w:p w14:paraId="5A1BAE9A" w14:textId="77777777" w:rsidR="00604F87" w:rsidRPr="0012537D" w:rsidRDefault="007E766D" w:rsidP="0012537D">
      <w:pPr>
        <w:jc w:val="center"/>
        <w:rPr>
          <w:b/>
          <w:caps/>
        </w:rPr>
      </w:pPr>
      <w:r w:rsidRPr="0012537D">
        <w:rPr>
          <w:b/>
          <w:caps/>
        </w:rPr>
        <w:t xml:space="preserve">Отчет </w:t>
      </w:r>
    </w:p>
    <w:p w14:paraId="7306305F" w14:textId="77777777" w:rsidR="00604F87" w:rsidRPr="0012537D" w:rsidRDefault="00604F87" w:rsidP="0012537D">
      <w:pPr>
        <w:rPr>
          <w:b/>
          <w:caps/>
        </w:rPr>
      </w:pPr>
    </w:p>
    <w:p w14:paraId="4F7A91F7" w14:textId="166AD00C" w:rsidR="00604F87" w:rsidRPr="0012537D" w:rsidRDefault="007E766D" w:rsidP="0012537D">
      <w:pPr>
        <w:jc w:val="center"/>
        <w:rPr>
          <w:caps/>
        </w:rPr>
      </w:pPr>
      <w:r w:rsidRPr="0012537D">
        <w:rPr>
          <w:caps/>
        </w:rPr>
        <w:t xml:space="preserve"> по </w:t>
      </w:r>
      <w:r w:rsidR="0012537D" w:rsidRPr="0012537D">
        <w:rPr>
          <w:caps/>
        </w:rPr>
        <w:t>Лабароторной работе 13</w:t>
      </w:r>
    </w:p>
    <w:p w14:paraId="2C3E8879" w14:textId="77777777" w:rsidR="00604F87" w:rsidRPr="0012537D" w:rsidRDefault="00604F87" w:rsidP="0012537D">
      <w:pPr>
        <w:rPr>
          <w:b/>
        </w:rPr>
      </w:pPr>
    </w:p>
    <w:p w14:paraId="76065854" w14:textId="63D3765A" w:rsidR="00604F87" w:rsidRPr="0012537D" w:rsidRDefault="007E766D" w:rsidP="0012537D">
      <w:r w:rsidRPr="0012537D">
        <w:t xml:space="preserve">Профессиональный модуль: </w:t>
      </w:r>
      <w:r w:rsidR="0012537D" w:rsidRPr="0012537D">
        <w:rPr>
          <w:color w:val="000000"/>
        </w:rPr>
        <w:t>Инфокоммуникационные системы и сети</w:t>
      </w:r>
    </w:p>
    <w:tbl>
      <w:tblPr>
        <w:tblStyle w:val="af"/>
        <w:tblW w:w="9345" w:type="dxa"/>
        <w:tblLayout w:type="fixed"/>
        <w:tblLook w:val="04A0" w:firstRow="1" w:lastRow="0" w:firstColumn="1" w:lastColumn="0" w:noHBand="0" w:noVBand="1"/>
      </w:tblPr>
      <w:tblGrid>
        <w:gridCol w:w="4106"/>
        <w:gridCol w:w="5239"/>
      </w:tblGrid>
      <w:tr w:rsidR="00604F87" w:rsidRPr="0012537D" w14:paraId="50EBD46F" w14:textId="77777777">
        <w:tc>
          <w:tcPr>
            <w:tcW w:w="4106" w:type="dxa"/>
            <w:tcBorders>
              <w:top w:val="nil"/>
              <w:left w:val="nil"/>
              <w:bottom w:val="nil"/>
              <w:right w:val="nil"/>
            </w:tcBorders>
          </w:tcPr>
          <w:p w14:paraId="6C778E91" w14:textId="77777777" w:rsidR="00604F87" w:rsidRPr="0012537D" w:rsidRDefault="00604F87" w:rsidP="0012537D">
            <w:pPr>
              <w:widowControl w:val="0"/>
            </w:pP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14:paraId="41A53AD9" w14:textId="77777777" w:rsidR="00604F87" w:rsidRPr="0012537D" w:rsidRDefault="00604F87" w:rsidP="0012537D">
            <w:pPr>
              <w:widowControl w:val="0"/>
              <w:rPr>
                <w:b/>
              </w:rPr>
            </w:pPr>
          </w:p>
          <w:p w14:paraId="7ACF7F81" w14:textId="77777777" w:rsidR="00604F87" w:rsidRPr="0012537D" w:rsidRDefault="00604F87" w:rsidP="0012537D">
            <w:pPr>
              <w:widowControl w:val="0"/>
              <w:rPr>
                <w:b/>
              </w:rPr>
            </w:pPr>
          </w:p>
          <w:p w14:paraId="055B6E8E" w14:textId="77777777" w:rsidR="00604F87" w:rsidRPr="0012537D" w:rsidRDefault="007E766D" w:rsidP="0012537D">
            <w:pPr>
              <w:widowControl w:val="0"/>
              <w:spacing w:line="360" w:lineRule="auto"/>
              <w:jc w:val="right"/>
              <w:rPr>
                <w:b/>
              </w:rPr>
            </w:pPr>
            <w:r w:rsidRPr="0012537D">
              <w:t xml:space="preserve">                 </w:t>
            </w:r>
            <w:r w:rsidRPr="0012537D">
              <w:rPr>
                <w:b/>
              </w:rPr>
              <w:t>Выполнила студентка группы:</w:t>
            </w:r>
          </w:p>
          <w:p w14:paraId="1FACE646" w14:textId="77777777" w:rsidR="00604F87" w:rsidRPr="0012537D" w:rsidRDefault="007E766D" w:rsidP="0012537D">
            <w:pPr>
              <w:widowControl w:val="0"/>
              <w:spacing w:line="360" w:lineRule="auto"/>
              <w:jc w:val="right"/>
            </w:pPr>
            <w:r w:rsidRPr="0012537D">
              <w:t>2ПКС-320</w:t>
            </w:r>
            <w:r w:rsidRPr="0012537D">
              <w:rPr>
                <w:b/>
              </w:rPr>
              <w:t xml:space="preserve">                 </w:t>
            </w:r>
          </w:p>
          <w:p w14:paraId="470AD71B" w14:textId="77777777" w:rsidR="00604F87" w:rsidRPr="0012537D" w:rsidRDefault="007E766D" w:rsidP="0012537D">
            <w:pPr>
              <w:widowControl w:val="0"/>
              <w:jc w:val="right"/>
            </w:pPr>
            <w:r w:rsidRPr="0012537D">
              <w:t>Бахтибекова Салима</w:t>
            </w:r>
          </w:p>
          <w:p w14:paraId="05EB122F" w14:textId="77777777" w:rsidR="00604F87" w:rsidRPr="0012537D" w:rsidRDefault="00604F87" w:rsidP="0012537D">
            <w:pPr>
              <w:widowControl w:val="0"/>
              <w:rPr>
                <w:b/>
              </w:rPr>
            </w:pPr>
          </w:p>
          <w:p w14:paraId="262553B7" w14:textId="0569DBA7" w:rsidR="00604F87" w:rsidRPr="0012537D" w:rsidRDefault="007E766D" w:rsidP="0012537D">
            <w:pPr>
              <w:widowControl w:val="0"/>
              <w:jc w:val="right"/>
              <w:rPr>
                <w:b/>
              </w:rPr>
            </w:pPr>
            <w:r w:rsidRPr="0012537D">
              <w:rPr>
                <w:b/>
              </w:rPr>
              <w:t xml:space="preserve">                                Преподаватель:</w:t>
            </w:r>
          </w:p>
          <w:p w14:paraId="010967A1" w14:textId="77777777" w:rsidR="00604F87" w:rsidRPr="0012537D" w:rsidRDefault="00604F87" w:rsidP="0012537D">
            <w:pPr>
              <w:widowControl w:val="0"/>
              <w:jc w:val="right"/>
              <w:rPr>
                <w:b/>
              </w:rPr>
            </w:pPr>
          </w:p>
          <w:p w14:paraId="60D93E4A" w14:textId="6A5B688C" w:rsidR="00604F87" w:rsidRPr="0012537D" w:rsidRDefault="007E766D" w:rsidP="0012537D">
            <w:pPr>
              <w:widowControl w:val="0"/>
              <w:jc w:val="right"/>
            </w:pPr>
            <w:r w:rsidRPr="0012537D">
              <w:t xml:space="preserve">                                </w:t>
            </w:r>
            <w:proofErr w:type="spellStart"/>
            <w:r w:rsidR="0012537D" w:rsidRPr="0012537D">
              <w:t>Сибирев</w:t>
            </w:r>
            <w:proofErr w:type="spellEnd"/>
            <w:r w:rsidR="0012537D" w:rsidRPr="0012537D">
              <w:t xml:space="preserve"> Иван Валерьевич</w:t>
            </w:r>
          </w:p>
          <w:p w14:paraId="09377C92" w14:textId="77777777" w:rsidR="00604F87" w:rsidRPr="0012537D" w:rsidRDefault="00604F87" w:rsidP="0012537D">
            <w:pPr>
              <w:widowControl w:val="0"/>
              <w:rPr>
                <w:b/>
              </w:rPr>
            </w:pPr>
          </w:p>
          <w:p w14:paraId="30B2AA42" w14:textId="77777777" w:rsidR="00604F87" w:rsidRPr="0012537D" w:rsidRDefault="00604F87" w:rsidP="0012537D">
            <w:pPr>
              <w:widowControl w:val="0"/>
              <w:rPr>
                <w:b/>
              </w:rPr>
            </w:pPr>
          </w:p>
          <w:p w14:paraId="513A68D0" w14:textId="77777777" w:rsidR="00604F87" w:rsidRPr="0012537D" w:rsidRDefault="00604F87" w:rsidP="0012537D">
            <w:pPr>
              <w:widowControl w:val="0"/>
            </w:pPr>
          </w:p>
          <w:p w14:paraId="48D3CE4D" w14:textId="77777777" w:rsidR="00604F87" w:rsidRPr="0012537D" w:rsidRDefault="00604F87" w:rsidP="0012537D">
            <w:pPr>
              <w:widowControl w:val="0"/>
            </w:pPr>
          </w:p>
          <w:p w14:paraId="009E388B" w14:textId="77777777" w:rsidR="00604F87" w:rsidRPr="0012537D" w:rsidRDefault="00604F87" w:rsidP="0012537D">
            <w:pPr>
              <w:widowControl w:val="0"/>
            </w:pPr>
          </w:p>
        </w:tc>
      </w:tr>
      <w:tr w:rsidR="00604F87" w:rsidRPr="0012537D" w14:paraId="7DCDB073" w14:textId="77777777">
        <w:tc>
          <w:tcPr>
            <w:tcW w:w="4106" w:type="dxa"/>
            <w:tcBorders>
              <w:top w:val="nil"/>
              <w:left w:val="nil"/>
              <w:bottom w:val="nil"/>
              <w:right w:val="nil"/>
            </w:tcBorders>
          </w:tcPr>
          <w:p w14:paraId="0241790D" w14:textId="77777777" w:rsidR="00604F87" w:rsidRPr="0012537D" w:rsidRDefault="00604F87" w:rsidP="0012537D">
            <w:pPr>
              <w:widowControl w:val="0"/>
            </w:pP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14:paraId="24CD94AE" w14:textId="77777777" w:rsidR="00604F87" w:rsidRPr="0012537D" w:rsidRDefault="00604F87" w:rsidP="0012537D">
            <w:pPr>
              <w:widowControl w:val="0"/>
              <w:rPr>
                <w:b/>
              </w:rPr>
            </w:pPr>
          </w:p>
        </w:tc>
      </w:tr>
    </w:tbl>
    <w:p w14:paraId="56F7296E" w14:textId="77777777" w:rsidR="00604F87" w:rsidRPr="0012537D" w:rsidRDefault="00604F87" w:rsidP="0012537D">
      <w:pPr>
        <w:jc w:val="center"/>
        <w:rPr>
          <w:b/>
        </w:rPr>
      </w:pPr>
    </w:p>
    <w:p w14:paraId="62FD5253" w14:textId="77777777" w:rsidR="00604F87" w:rsidRPr="0012537D" w:rsidRDefault="00604F87" w:rsidP="0012537D">
      <w:pPr>
        <w:jc w:val="center"/>
        <w:rPr>
          <w:b/>
        </w:rPr>
      </w:pPr>
    </w:p>
    <w:p w14:paraId="2B4C338A" w14:textId="77777777" w:rsidR="00604F87" w:rsidRPr="0012537D" w:rsidRDefault="00604F87" w:rsidP="0012537D">
      <w:pPr>
        <w:jc w:val="center"/>
        <w:rPr>
          <w:b/>
        </w:rPr>
      </w:pPr>
    </w:p>
    <w:p w14:paraId="39A0E946" w14:textId="7BA9273F" w:rsidR="00604F87" w:rsidRDefault="007E766D" w:rsidP="0012537D">
      <w:pPr>
        <w:jc w:val="center"/>
        <w:rPr>
          <w:b/>
        </w:rPr>
      </w:pPr>
      <w:r w:rsidRPr="0012537D">
        <w:rPr>
          <w:b/>
        </w:rPr>
        <w:t>Москва 202</w:t>
      </w:r>
      <w:r w:rsidR="0012537D" w:rsidRPr="0012537D">
        <w:rPr>
          <w:b/>
        </w:rPr>
        <w:t>3</w:t>
      </w:r>
      <w:r w:rsidRPr="0012537D">
        <w:rPr>
          <w:b/>
        </w:rPr>
        <w:t xml:space="preserve"> г</w:t>
      </w:r>
    </w:p>
    <w:p w14:paraId="67D6B292" w14:textId="77777777" w:rsidR="0012537D" w:rsidRDefault="0012537D" w:rsidP="0012537D">
      <w:pPr>
        <w:jc w:val="center"/>
        <w:rPr>
          <w:b/>
        </w:rPr>
      </w:pPr>
    </w:p>
    <w:p w14:paraId="7AE45E0A" w14:textId="77777777" w:rsidR="0012537D" w:rsidRPr="0012537D" w:rsidRDefault="0012537D" w:rsidP="0012537D">
      <w:pPr>
        <w:jc w:val="center"/>
        <w:rPr>
          <w:b/>
        </w:rPr>
      </w:pPr>
    </w:p>
    <w:p w14:paraId="58994AFC" w14:textId="77777777" w:rsidR="003D5D8F" w:rsidRPr="0012537D" w:rsidRDefault="003D5D8F" w:rsidP="0012537D">
      <w:pPr>
        <w:contextualSpacing/>
        <w:jc w:val="center"/>
        <w:rPr>
          <w:b/>
        </w:rPr>
      </w:pPr>
      <w:r w:rsidRPr="0012537D">
        <w:rPr>
          <w:b/>
        </w:rPr>
        <w:lastRenderedPageBreak/>
        <w:t>ПРАКТИЧЕСКАЯ РАБОТА №3</w:t>
      </w:r>
    </w:p>
    <w:p w14:paraId="0BDE9591" w14:textId="1345AB87" w:rsidR="003D5D8F" w:rsidRPr="0012537D" w:rsidRDefault="003D5D8F" w:rsidP="0012537D">
      <w:pPr>
        <w:widowControl w:val="0"/>
        <w:autoSpaceDE w:val="0"/>
        <w:autoSpaceDN w:val="0"/>
        <w:adjustRightInd w:val="0"/>
        <w:contextualSpacing/>
        <w:jc w:val="center"/>
        <w:rPr>
          <w:b/>
          <w:bCs/>
        </w:rPr>
      </w:pPr>
      <w:r w:rsidRPr="0012537D">
        <w:rPr>
          <w:b/>
          <w:bCs/>
        </w:rPr>
        <w:t>«</w:t>
      </w:r>
      <w:r w:rsidR="0012537D" w:rsidRPr="0012537D">
        <w:rPr>
          <w:b/>
          <w:bCs/>
          <w:lang w:val="en-US"/>
        </w:rPr>
        <w:t>VPN</w:t>
      </w:r>
      <w:r w:rsidRPr="0012537D">
        <w:rPr>
          <w:b/>
          <w:bCs/>
        </w:rPr>
        <w:t>»</w:t>
      </w:r>
    </w:p>
    <w:p w14:paraId="751CA45A" w14:textId="77777777" w:rsidR="003D5D8F" w:rsidRPr="0012537D" w:rsidRDefault="003D5D8F" w:rsidP="0012537D">
      <w:pPr>
        <w:widowControl w:val="0"/>
        <w:autoSpaceDE w:val="0"/>
        <w:autoSpaceDN w:val="0"/>
        <w:adjustRightInd w:val="0"/>
        <w:contextualSpacing/>
        <w:jc w:val="center"/>
        <w:rPr>
          <w:b/>
          <w:bCs/>
        </w:rPr>
      </w:pPr>
    </w:p>
    <w:p w14:paraId="57E0CCA0" w14:textId="41AD4C3F" w:rsidR="003D5D8F" w:rsidRDefault="003D5D8F" w:rsidP="0012537D">
      <w:pPr>
        <w:widowControl w:val="0"/>
        <w:autoSpaceDE w:val="0"/>
        <w:autoSpaceDN w:val="0"/>
        <w:adjustRightInd w:val="0"/>
        <w:contextualSpacing/>
        <w:rPr>
          <w:color w:val="000000"/>
        </w:rPr>
      </w:pPr>
      <w:r w:rsidRPr="0012537D">
        <w:rPr>
          <w:b/>
          <w:bCs/>
        </w:rPr>
        <w:t xml:space="preserve">Цель работы: </w:t>
      </w:r>
      <w:r w:rsidR="0012537D" w:rsidRPr="0012537D">
        <w:rPr>
          <w:color w:val="000000"/>
        </w:rPr>
        <w:t>Изучение VPN</w:t>
      </w:r>
    </w:p>
    <w:p w14:paraId="34480F5A" w14:textId="77777777" w:rsidR="0012537D" w:rsidRPr="0012537D" w:rsidRDefault="0012537D" w:rsidP="0012537D">
      <w:pPr>
        <w:widowControl w:val="0"/>
        <w:autoSpaceDE w:val="0"/>
        <w:autoSpaceDN w:val="0"/>
        <w:adjustRightInd w:val="0"/>
        <w:contextualSpacing/>
        <w:rPr>
          <w:color w:val="000000"/>
        </w:rPr>
      </w:pPr>
    </w:p>
    <w:p w14:paraId="6571AFD0" w14:textId="4B447F6D" w:rsidR="0012537D" w:rsidRPr="0012537D" w:rsidRDefault="0012537D" w:rsidP="0012537D">
      <w:pPr>
        <w:widowControl w:val="0"/>
        <w:autoSpaceDE w:val="0"/>
        <w:autoSpaceDN w:val="0"/>
        <w:adjustRightInd w:val="0"/>
        <w:contextualSpacing/>
        <w:rPr>
          <w:rFonts w:eastAsia="Malgun Gothic"/>
          <w:color w:val="000000"/>
          <w:lang w:eastAsia="ko-KR"/>
        </w:rPr>
      </w:pPr>
      <w:r w:rsidRPr="0012537D">
        <w:rPr>
          <w:b/>
          <w:bCs/>
          <w:color w:val="000000"/>
        </w:rPr>
        <w:t>Задание</w:t>
      </w:r>
      <w:proofErr w:type="gramStart"/>
      <w:r w:rsidRPr="0012537D">
        <w:rPr>
          <w:b/>
          <w:bCs/>
          <w:color w:val="000000"/>
        </w:rPr>
        <w:t>:</w:t>
      </w:r>
      <w:r w:rsidRPr="0012537D">
        <w:rPr>
          <w:color w:val="000000"/>
        </w:rPr>
        <w:t xml:space="preserve"> </w:t>
      </w:r>
      <w:r>
        <w:rPr>
          <w:color w:val="000000"/>
        </w:rPr>
        <w:t>У</w:t>
      </w:r>
      <w:r w:rsidRPr="0012537D">
        <w:rPr>
          <w:color w:val="000000"/>
        </w:rPr>
        <w:t>становить</w:t>
      </w:r>
      <w:proofErr w:type="gramEnd"/>
      <w:r w:rsidRPr="0012537D">
        <w:rPr>
          <w:color w:val="000000"/>
        </w:rPr>
        <w:t xml:space="preserve"> расширение </w:t>
      </w:r>
      <w:r w:rsidRPr="0012537D">
        <w:rPr>
          <w:rFonts w:eastAsia="Malgun Gothic"/>
          <w:color w:val="000000"/>
          <w:lang w:val="en-US" w:eastAsia="ko-KR"/>
        </w:rPr>
        <w:t>VPN</w:t>
      </w:r>
      <w:r w:rsidRPr="0012537D">
        <w:rPr>
          <w:rFonts w:eastAsia="Malgun Gothic"/>
          <w:color w:val="000000"/>
          <w:lang w:eastAsia="ko-KR"/>
        </w:rPr>
        <w:t xml:space="preserve"> для браузера, разобраться</w:t>
      </w:r>
    </w:p>
    <w:p w14:paraId="3AD4D501" w14:textId="77777777" w:rsidR="0012537D" w:rsidRPr="0012537D" w:rsidRDefault="0012537D" w:rsidP="0012537D">
      <w:pPr>
        <w:widowControl w:val="0"/>
        <w:autoSpaceDE w:val="0"/>
        <w:autoSpaceDN w:val="0"/>
        <w:adjustRightInd w:val="0"/>
        <w:contextualSpacing/>
        <w:rPr>
          <w:rFonts w:eastAsia="Malgun Gothic"/>
          <w:b/>
          <w:bCs/>
          <w:lang w:eastAsia="ko-KR"/>
        </w:rPr>
      </w:pPr>
    </w:p>
    <w:p w14:paraId="1E7EFC38" w14:textId="77777777" w:rsidR="0012537D" w:rsidRPr="0012537D" w:rsidRDefault="0012537D" w:rsidP="0012537D">
      <w:pPr>
        <w:pStyle w:val="af0"/>
        <w:rPr>
          <w:color w:val="000000"/>
          <w:sz w:val="28"/>
          <w:szCs w:val="28"/>
        </w:rPr>
      </w:pPr>
      <w:r w:rsidRPr="0012537D">
        <w:rPr>
          <w:color w:val="000000"/>
          <w:sz w:val="28"/>
          <w:szCs w:val="28"/>
        </w:rPr>
        <w:t xml:space="preserve">Сети VPN используются для безопасной и анонимной передачи данных по публичным сетям. Принцип их работы заключается в маскировании IP-адресов пользователей и шифровании данных, в результате чего пользователи, не имеющие разрешения на получение таких данных, не смогут их прочесть. VPN-сервисы используются в основном для безопасной отправки данных в Интернете. В зависимости от применяемых протоколов и назначения, VPN может обеспечивать соединения трёх видов: узел-узел, узел-сеть и сеть-сеть. Существует несколько разновидностей VPN: Самые распространенные типы - PPTP VPN, </w:t>
      </w:r>
      <w:proofErr w:type="spellStart"/>
      <w:r w:rsidRPr="0012537D">
        <w:rPr>
          <w:color w:val="000000"/>
          <w:sz w:val="28"/>
          <w:szCs w:val="28"/>
        </w:rPr>
        <w:t>Site-to-Site</w:t>
      </w:r>
      <w:proofErr w:type="spellEnd"/>
      <w:r w:rsidRPr="0012537D">
        <w:rPr>
          <w:color w:val="000000"/>
          <w:sz w:val="28"/>
          <w:szCs w:val="28"/>
        </w:rPr>
        <w:t xml:space="preserve"> VPN, L2TP VPN, </w:t>
      </w:r>
      <w:proofErr w:type="spellStart"/>
      <w:r w:rsidRPr="0012537D">
        <w:rPr>
          <w:color w:val="000000"/>
          <w:sz w:val="28"/>
          <w:szCs w:val="28"/>
        </w:rPr>
        <w:t>IPsec</w:t>
      </w:r>
      <w:proofErr w:type="spellEnd"/>
      <w:r w:rsidRPr="0012537D">
        <w:rPr>
          <w:color w:val="000000"/>
          <w:sz w:val="28"/>
          <w:szCs w:val="28"/>
        </w:rPr>
        <w:t xml:space="preserve">, SSL, MPLS VPN и Hybrid VPN. Провайдеры виртуальных частных сетей используют 8 основных VPN-протоколов: PPTP, </w:t>
      </w:r>
      <w:proofErr w:type="spellStart"/>
      <w:r w:rsidRPr="0012537D">
        <w:rPr>
          <w:color w:val="000000"/>
          <w:sz w:val="28"/>
          <w:szCs w:val="28"/>
        </w:rPr>
        <w:t>OpenVPN</w:t>
      </w:r>
      <w:proofErr w:type="spellEnd"/>
      <w:r w:rsidRPr="0012537D">
        <w:rPr>
          <w:color w:val="000000"/>
          <w:sz w:val="28"/>
          <w:szCs w:val="28"/>
        </w:rPr>
        <w:t xml:space="preserve">, </w:t>
      </w:r>
      <w:proofErr w:type="spellStart"/>
      <w:r w:rsidRPr="0012537D">
        <w:rPr>
          <w:color w:val="000000"/>
          <w:sz w:val="28"/>
          <w:szCs w:val="28"/>
        </w:rPr>
        <w:t>WireGuard</w:t>
      </w:r>
      <w:proofErr w:type="spellEnd"/>
      <w:r w:rsidRPr="0012537D">
        <w:rPr>
          <w:color w:val="000000"/>
          <w:sz w:val="28"/>
          <w:szCs w:val="28"/>
        </w:rPr>
        <w:t xml:space="preserve">, </w:t>
      </w:r>
      <w:proofErr w:type="spellStart"/>
      <w:r w:rsidRPr="0012537D">
        <w:rPr>
          <w:color w:val="000000"/>
          <w:sz w:val="28"/>
          <w:szCs w:val="28"/>
        </w:rPr>
        <w:t>SoftEther</w:t>
      </w:r>
      <w:proofErr w:type="spellEnd"/>
      <w:r w:rsidRPr="0012537D">
        <w:rPr>
          <w:color w:val="000000"/>
          <w:sz w:val="28"/>
          <w:szCs w:val="28"/>
        </w:rPr>
        <w:t xml:space="preserve">, SSTP, </w:t>
      </w:r>
      <w:proofErr w:type="spellStart"/>
      <w:r w:rsidRPr="0012537D">
        <w:rPr>
          <w:color w:val="000000"/>
          <w:sz w:val="28"/>
          <w:szCs w:val="28"/>
        </w:rPr>
        <w:t>IPSec</w:t>
      </w:r>
      <w:proofErr w:type="spellEnd"/>
      <w:r w:rsidRPr="0012537D">
        <w:rPr>
          <w:color w:val="000000"/>
          <w:sz w:val="28"/>
          <w:szCs w:val="28"/>
        </w:rPr>
        <w:t xml:space="preserve"> и «гибриды» IKEv2/</w:t>
      </w:r>
      <w:proofErr w:type="spellStart"/>
      <w:r w:rsidRPr="0012537D">
        <w:rPr>
          <w:color w:val="000000"/>
          <w:sz w:val="28"/>
          <w:szCs w:val="28"/>
        </w:rPr>
        <w:t>IPSec</w:t>
      </w:r>
      <w:proofErr w:type="spellEnd"/>
      <w:r w:rsidRPr="0012537D">
        <w:rPr>
          <w:color w:val="000000"/>
          <w:sz w:val="28"/>
          <w:szCs w:val="28"/>
        </w:rPr>
        <w:t>, L2TP/</w:t>
      </w:r>
      <w:proofErr w:type="spellStart"/>
      <w:r w:rsidRPr="0012537D">
        <w:rPr>
          <w:color w:val="000000"/>
          <w:sz w:val="28"/>
          <w:szCs w:val="28"/>
        </w:rPr>
        <w:t>IPSec</w:t>
      </w:r>
      <w:proofErr w:type="spellEnd"/>
      <w:r w:rsidRPr="0012537D">
        <w:rPr>
          <w:color w:val="000000"/>
          <w:sz w:val="28"/>
          <w:szCs w:val="28"/>
        </w:rPr>
        <w:t>. Существуют и другие наборы инструкций, но ими можно пренебречь из-за узкой сферы применения. VPN-протоколы – это наборы инструкций, обеспечивающие связь между сетевым оборудованием пользователя и сервером виртуальной частной сети.</w:t>
      </w:r>
    </w:p>
    <w:p w14:paraId="7FC45E94" w14:textId="151F93E6" w:rsidR="003D5D8F" w:rsidRPr="0012537D" w:rsidRDefault="003D5D8F" w:rsidP="0012537D">
      <w:pPr>
        <w:spacing w:after="160" w:line="259" w:lineRule="auto"/>
        <w:jc w:val="left"/>
        <w:rPr>
          <w:i/>
          <w:iCs/>
          <w:u w:val="single"/>
        </w:rPr>
      </w:pPr>
    </w:p>
    <w:p w14:paraId="7779927A" w14:textId="4B81CE1B" w:rsidR="003D5D8F" w:rsidRPr="0012537D" w:rsidRDefault="003D5D8F" w:rsidP="0012537D">
      <w:pPr>
        <w:widowControl w:val="0"/>
        <w:autoSpaceDE w:val="0"/>
        <w:autoSpaceDN w:val="0"/>
        <w:adjustRightInd w:val="0"/>
        <w:contextualSpacing/>
        <w:jc w:val="center"/>
        <w:rPr>
          <w:b/>
          <w:bCs/>
        </w:rPr>
      </w:pPr>
      <w:r w:rsidRPr="0012537D">
        <w:rPr>
          <w:b/>
          <w:bCs/>
        </w:rPr>
        <w:t>Ход работы</w:t>
      </w:r>
    </w:p>
    <w:p w14:paraId="2D7FC956" w14:textId="01CA9F5C" w:rsidR="00CD7DC4" w:rsidRDefault="00CD7DC4" w:rsidP="00CD7DC4">
      <w:pPr>
        <w:widowControl w:val="0"/>
        <w:autoSpaceDE w:val="0"/>
        <w:autoSpaceDN w:val="0"/>
        <w:adjustRightInd w:val="0"/>
        <w:jc w:val="left"/>
        <w:rPr>
          <w:b/>
          <w:bCs/>
          <w:i/>
          <w:iCs/>
          <w:u w:val="single"/>
        </w:rPr>
      </w:pPr>
    </w:p>
    <w:p w14:paraId="739F132D" w14:textId="2B80D106" w:rsidR="00CD7DC4" w:rsidRPr="00CD7DC4" w:rsidRDefault="00CD7DC4" w:rsidP="00CD7DC4">
      <w:pPr>
        <w:pStyle w:val="ae"/>
        <w:widowControl w:val="0"/>
        <w:numPr>
          <w:ilvl w:val="0"/>
          <w:numId w:val="6"/>
        </w:numPr>
        <w:autoSpaceDE w:val="0"/>
        <w:autoSpaceDN w:val="0"/>
        <w:adjustRightInd w:val="0"/>
        <w:jc w:val="left"/>
        <w:rPr>
          <w:rFonts w:eastAsia="Times New Roman"/>
          <w:color w:val="000000"/>
          <w:lang w:eastAsia="ko-KR"/>
        </w:rPr>
      </w:pPr>
      <w:r w:rsidRPr="00CD7DC4">
        <w:rPr>
          <w:rFonts w:eastAsia="Times New Roman"/>
          <w:color w:val="000000"/>
          <w:lang w:eastAsia="ko-KR"/>
        </w:rPr>
        <w:t>Зайти в браузер</w:t>
      </w:r>
    </w:p>
    <w:p w14:paraId="565A0AD4" w14:textId="07DFB078" w:rsidR="0012537D" w:rsidRPr="0012537D" w:rsidRDefault="0012537D" w:rsidP="0012537D">
      <w:pPr>
        <w:widowControl w:val="0"/>
        <w:autoSpaceDE w:val="0"/>
        <w:autoSpaceDN w:val="0"/>
        <w:adjustRightInd w:val="0"/>
        <w:jc w:val="left"/>
        <w:rPr>
          <w:color w:val="000000"/>
        </w:rPr>
      </w:pPr>
      <w:r w:rsidRPr="0012537D">
        <w:rPr>
          <w:noProof/>
        </w:rPr>
        <w:drawing>
          <wp:inline distT="0" distB="0" distL="0" distR="0" wp14:anchorId="7E392360" wp14:editId="39F2C4DB">
            <wp:extent cx="4604206" cy="2468880"/>
            <wp:effectExtent l="0" t="0" r="6350" b="7620"/>
            <wp:docPr id="1224556446" name="Рисунок 1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56446" name="Рисунок 1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5612" cy="246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FACB" w14:textId="589445C1" w:rsidR="0012537D" w:rsidRPr="0012537D" w:rsidRDefault="0012537D" w:rsidP="00CD7DC4">
      <w:pPr>
        <w:pStyle w:val="ae"/>
        <w:widowControl w:val="0"/>
        <w:numPr>
          <w:ilvl w:val="0"/>
          <w:numId w:val="6"/>
        </w:numPr>
        <w:autoSpaceDE w:val="0"/>
        <w:autoSpaceDN w:val="0"/>
        <w:adjustRightInd w:val="0"/>
        <w:jc w:val="left"/>
        <w:rPr>
          <w:color w:val="000000"/>
        </w:rPr>
      </w:pPr>
      <w:r w:rsidRPr="0012537D">
        <w:rPr>
          <w:color w:val="000000"/>
        </w:rPr>
        <w:t>Зайти в расширения</w:t>
      </w:r>
    </w:p>
    <w:p w14:paraId="1EAFAD7B" w14:textId="6E0FFA94" w:rsidR="0012537D" w:rsidRPr="0012537D" w:rsidRDefault="0012537D" w:rsidP="0012537D">
      <w:pPr>
        <w:pStyle w:val="ae"/>
        <w:widowControl w:val="0"/>
        <w:autoSpaceDE w:val="0"/>
        <w:autoSpaceDN w:val="0"/>
        <w:adjustRightInd w:val="0"/>
        <w:jc w:val="left"/>
        <w:rPr>
          <w:color w:val="000000"/>
        </w:rPr>
      </w:pPr>
      <w:r w:rsidRPr="0012537D">
        <w:rPr>
          <w:noProof/>
        </w:rPr>
        <w:lastRenderedPageBreak/>
        <w:drawing>
          <wp:inline distT="0" distB="0" distL="0" distR="0" wp14:anchorId="334541D5" wp14:editId="2B0ACA83">
            <wp:extent cx="3205493" cy="2369820"/>
            <wp:effectExtent l="0" t="0" r="0" b="0"/>
            <wp:docPr id="167163260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3260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0567" cy="237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B0C9" w14:textId="2839C14F" w:rsidR="0012537D" w:rsidRPr="0012537D" w:rsidRDefault="0012537D" w:rsidP="0012537D">
      <w:pPr>
        <w:pStyle w:val="ae"/>
        <w:widowControl w:val="0"/>
        <w:autoSpaceDE w:val="0"/>
        <w:autoSpaceDN w:val="0"/>
        <w:adjustRightInd w:val="0"/>
        <w:jc w:val="left"/>
        <w:rPr>
          <w:color w:val="000000"/>
        </w:rPr>
      </w:pPr>
      <w:r w:rsidRPr="0012537D">
        <w:rPr>
          <w:noProof/>
        </w:rPr>
        <w:drawing>
          <wp:inline distT="0" distB="0" distL="0" distR="0" wp14:anchorId="4AB9B64F" wp14:editId="75436B34">
            <wp:extent cx="4771926" cy="1897380"/>
            <wp:effectExtent l="0" t="0" r="0" b="7620"/>
            <wp:docPr id="520790735" name="Рисунок 1" descr="Изображение выглядит как текст, Шриф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90735" name="Рисунок 1" descr="Изображение выглядит как текст, Шриф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5984" cy="189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B62A" w14:textId="49D83240" w:rsidR="0012537D" w:rsidRPr="0012537D" w:rsidRDefault="0012537D" w:rsidP="00CD7DC4">
      <w:pPr>
        <w:pStyle w:val="ae"/>
        <w:widowControl w:val="0"/>
        <w:numPr>
          <w:ilvl w:val="0"/>
          <w:numId w:val="6"/>
        </w:numPr>
        <w:autoSpaceDE w:val="0"/>
        <w:autoSpaceDN w:val="0"/>
        <w:adjustRightInd w:val="0"/>
        <w:ind w:firstLine="0"/>
        <w:jc w:val="left"/>
        <w:rPr>
          <w:color w:val="000000"/>
        </w:rPr>
      </w:pPr>
      <w:r w:rsidRPr="0012537D">
        <w:rPr>
          <w:color w:val="000000"/>
        </w:rPr>
        <w:t>Произвести поиск расширения через строку поиска и установить заинтересовавшее расширение</w:t>
      </w:r>
      <w:r w:rsidRPr="0012537D">
        <w:rPr>
          <w:noProof/>
        </w:rPr>
        <w:drawing>
          <wp:inline distT="0" distB="0" distL="0" distR="0" wp14:anchorId="294386CF" wp14:editId="7A0D8AA2">
            <wp:extent cx="5241215" cy="2636520"/>
            <wp:effectExtent l="0" t="0" r="0" b="0"/>
            <wp:docPr id="710072479" name="Рисунок 1" descr="Изображение выглядит как текст, компьютер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72479" name="Рисунок 1" descr="Изображение выглядит как текст, компьютер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149" cy="263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AC6A" w14:textId="03B6CB4E" w:rsidR="0012537D" w:rsidRPr="0012537D" w:rsidRDefault="0012537D" w:rsidP="0012537D">
      <w:pPr>
        <w:pStyle w:val="ae"/>
        <w:widowControl w:val="0"/>
        <w:autoSpaceDE w:val="0"/>
        <w:autoSpaceDN w:val="0"/>
        <w:adjustRightInd w:val="0"/>
        <w:jc w:val="left"/>
        <w:rPr>
          <w:color w:val="000000"/>
        </w:rPr>
      </w:pPr>
      <w:r w:rsidRPr="0012537D">
        <w:rPr>
          <w:noProof/>
        </w:rPr>
        <w:lastRenderedPageBreak/>
        <w:drawing>
          <wp:inline distT="0" distB="0" distL="0" distR="0" wp14:anchorId="16A2261D" wp14:editId="0C55973B">
            <wp:extent cx="4404360" cy="2124255"/>
            <wp:effectExtent l="0" t="0" r="0" b="9525"/>
            <wp:docPr id="205411515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1515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292" cy="21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7CE5" w14:textId="0A1F7003" w:rsidR="0012537D" w:rsidRDefault="0012537D" w:rsidP="0012537D">
      <w:pPr>
        <w:pStyle w:val="ae"/>
        <w:widowControl w:val="0"/>
        <w:autoSpaceDE w:val="0"/>
        <w:autoSpaceDN w:val="0"/>
        <w:adjustRightInd w:val="0"/>
        <w:jc w:val="left"/>
        <w:rPr>
          <w:color w:val="000000"/>
        </w:rPr>
      </w:pPr>
    </w:p>
    <w:p w14:paraId="7D43104D" w14:textId="77777777" w:rsidR="00CD7DC4" w:rsidRPr="0012537D" w:rsidRDefault="00CD7DC4" w:rsidP="0012537D">
      <w:pPr>
        <w:pStyle w:val="ae"/>
        <w:widowControl w:val="0"/>
        <w:autoSpaceDE w:val="0"/>
        <w:autoSpaceDN w:val="0"/>
        <w:adjustRightInd w:val="0"/>
        <w:jc w:val="left"/>
        <w:rPr>
          <w:color w:val="000000"/>
        </w:rPr>
      </w:pPr>
    </w:p>
    <w:p w14:paraId="1E19C5C0" w14:textId="385B731F" w:rsidR="0012537D" w:rsidRPr="0012537D" w:rsidRDefault="0012537D" w:rsidP="0012537D">
      <w:pPr>
        <w:pStyle w:val="ae"/>
        <w:widowControl w:val="0"/>
        <w:autoSpaceDE w:val="0"/>
        <w:autoSpaceDN w:val="0"/>
        <w:adjustRightInd w:val="0"/>
        <w:jc w:val="left"/>
        <w:rPr>
          <w:color w:val="000000"/>
        </w:rPr>
      </w:pPr>
      <w:r w:rsidRPr="0012537D">
        <w:rPr>
          <w:color w:val="000000"/>
        </w:rPr>
        <w:t xml:space="preserve">Вывод: </w:t>
      </w:r>
      <w:r w:rsidRPr="0012537D">
        <w:rPr>
          <w:color w:val="000000"/>
        </w:rPr>
        <w:t>VPN — это технология, которая позволяет объединять компьютерные устройства в защищенные сети, чтобы обеспечивать их пользователям зашифрованный канал и анонимный доступ к ресурсам в интернете.</w:t>
      </w:r>
    </w:p>
    <w:sectPr w:rsidR="0012537D" w:rsidRPr="0012537D">
      <w:headerReference w:type="default" r:id="rId12"/>
      <w:pgSz w:w="11906" w:h="16838"/>
      <w:pgMar w:top="1134" w:right="842" w:bottom="1134" w:left="1512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2A4DD" w14:textId="77777777" w:rsidR="005842E2" w:rsidRDefault="005842E2">
      <w:r>
        <w:separator/>
      </w:r>
    </w:p>
  </w:endnote>
  <w:endnote w:type="continuationSeparator" w:id="0">
    <w:p w14:paraId="262BD678" w14:textId="77777777" w:rsidR="005842E2" w:rsidRDefault="005842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DEA5F" w14:textId="77777777" w:rsidR="005842E2" w:rsidRDefault="005842E2">
      <w:r>
        <w:separator/>
      </w:r>
    </w:p>
  </w:footnote>
  <w:footnote w:type="continuationSeparator" w:id="0">
    <w:p w14:paraId="6DAED9B5" w14:textId="77777777" w:rsidR="005842E2" w:rsidRDefault="005842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F723D" w14:textId="22AB5409" w:rsidR="00604F87" w:rsidRDefault="0012537D">
    <w:pPr>
      <w:pStyle w:val="ac"/>
      <w:jc w:val="right"/>
      <w:rPr>
        <w:sz w:val="22"/>
        <w:szCs w:val="22"/>
      </w:rPr>
    </w:pPr>
    <w:r>
      <w:rPr>
        <w:sz w:val="22"/>
        <w:szCs w:val="22"/>
      </w:rPr>
      <w:t>3</w:t>
    </w:r>
    <w:r w:rsidR="007E766D">
      <w:rPr>
        <w:sz w:val="22"/>
        <w:szCs w:val="22"/>
      </w:rPr>
      <w:t>КС-320 Бахтибекова Салима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80340A"/>
    <w:multiLevelType w:val="hybridMultilevel"/>
    <w:tmpl w:val="BA8AF3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F1F58"/>
    <w:multiLevelType w:val="hybridMultilevel"/>
    <w:tmpl w:val="D836346C"/>
    <w:lvl w:ilvl="0" w:tplc="46C0A5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0CA1032"/>
    <w:multiLevelType w:val="hybridMultilevel"/>
    <w:tmpl w:val="A0CE7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A3968"/>
    <w:multiLevelType w:val="hybridMultilevel"/>
    <w:tmpl w:val="E780A9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EB5AA0"/>
    <w:multiLevelType w:val="multilevel"/>
    <w:tmpl w:val="D6DC7318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7A571BF0"/>
    <w:multiLevelType w:val="hybridMultilevel"/>
    <w:tmpl w:val="05BA2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785527">
    <w:abstractNumId w:val="4"/>
  </w:num>
  <w:num w:numId="2" w16cid:durableId="881869107">
    <w:abstractNumId w:val="1"/>
  </w:num>
  <w:num w:numId="3" w16cid:durableId="811022041">
    <w:abstractNumId w:val="5"/>
  </w:num>
  <w:num w:numId="4" w16cid:durableId="606035973">
    <w:abstractNumId w:val="0"/>
  </w:num>
  <w:num w:numId="5" w16cid:durableId="794643195">
    <w:abstractNumId w:val="2"/>
  </w:num>
  <w:num w:numId="6" w16cid:durableId="16776888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F87"/>
    <w:rsid w:val="000177F0"/>
    <w:rsid w:val="0012537D"/>
    <w:rsid w:val="003D5D8F"/>
    <w:rsid w:val="004604C8"/>
    <w:rsid w:val="005842E2"/>
    <w:rsid w:val="00604F87"/>
    <w:rsid w:val="006C13B5"/>
    <w:rsid w:val="006F6486"/>
    <w:rsid w:val="0073679A"/>
    <w:rsid w:val="007E766D"/>
    <w:rsid w:val="00915766"/>
    <w:rsid w:val="009D35E9"/>
    <w:rsid w:val="00A1194E"/>
    <w:rsid w:val="00A409B5"/>
    <w:rsid w:val="00B21E64"/>
    <w:rsid w:val="00BC0277"/>
    <w:rsid w:val="00CD7DC4"/>
    <w:rsid w:val="00E70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8ACED"/>
  <w15:docId w15:val="{A745F7B2-F0D9-4180-AF3D-126649F85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5CF3"/>
    <w:pPr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1"/>
    <w:qFormat/>
    <w:pPr>
      <w:numPr>
        <w:numId w:val="1"/>
      </w:numPr>
      <w:outlineLvl w:val="0"/>
    </w:pPr>
    <w:rPr>
      <w:rFonts w:ascii="Liberation Serif" w:eastAsia="Segoe UI" w:hAnsi="Liberation Serif" w:cs="Tahoma"/>
      <w:b/>
      <w:bCs/>
      <w:sz w:val="48"/>
      <w:szCs w:val="4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Верхний колонтитул Знак"/>
    <w:basedOn w:val="a2"/>
    <w:uiPriority w:val="99"/>
    <w:qFormat/>
    <w:rsid w:val="00195CF3"/>
    <w:rPr>
      <w:rFonts w:ascii="Times New Roman" w:eastAsia="Calibri" w:hAnsi="Times New Roman" w:cs="Times New Roman"/>
      <w:sz w:val="28"/>
      <w:szCs w:val="28"/>
    </w:rPr>
  </w:style>
  <w:style w:type="character" w:customStyle="1" w:styleId="a6">
    <w:name w:val="Нижний колонтитул Знак"/>
    <w:basedOn w:val="a2"/>
    <w:uiPriority w:val="99"/>
    <w:qFormat/>
    <w:rsid w:val="00195CF3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Символ нумерации"/>
    <w:qFormat/>
  </w:style>
  <w:style w:type="paragraph" w:styleId="a0">
    <w:name w:val="Title"/>
    <w:basedOn w:val="a"/>
    <w:next w:val="a1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a1">
    <w:name w:val="Body Text"/>
    <w:basedOn w:val="a"/>
    <w:pPr>
      <w:spacing w:after="140" w:line="276" w:lineRule="auto"/>
    </w:pPr>
  </w:style>
  <w:style w:type="paragraph" w:styleId="a8">
    <w:name w:val="List"/>
    <w:basedOn w:val="a1"/>
    <w:rPr>
      <w:rFonts w:cs="Ari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Arial"/>
    </w:rPr>
  </w:style>
  <w:style w:type="paragraph" w:customStyle="1" w:styleId="ab">
    <w:name w:val="Верхний и нижний колонтитулы"/>
    <w:basedOn w:val="a"/>
    <w:qFormat/>
  </w:style>
  <w:style w:type="paragraph" w:styleId="ac">
    <w:name w:val="header"/>
    <w:basedOn w:val="a"/>
    <w:uiPriority w:val="99"/>
    <w:unhideWhenUsed/>
    <w:rsid w:val="00195CF3"/>
    <w:pPr>
      <w:tabs>
        <w:tab w:val="center" w:pos="4677"/>
        <w:tab w:val="right" w:pos="9355"/>
      </w:tabs>
    </w:pPr>
  </w:style>
  <w:style w:type="paragraph" w:styleId="ad">
    <w:name w:val="footer"/>
    <w:basedOn w:val="a"/>
    <w:uiPriority w:val="99"/>
    <w:unhideWhenUsed/>
    <w:rsid w:val="00195CF3"/>
    <w:pPr>
      <w:tabs>
        <w:tab w:val="center" w:pos="4677"/>
        <w:tab w:val="right" w:pos="9355"/>
      </w:tabs>
    </w:pPr>
  </w:style>
  <w:style w:type="paragraph" w:styleId="ae">
    <w:name w:val="List Paragraph"/>
    <w:basedOn w:val="a"/>
    <w:uiPriority w:val="34"/>
    <w:qFormat/>
    <w:rsid w:val="00195CF3"/>
    <w:pPr>
      <w:ind w:left="720"/>
      <w:contextualSpacing/>
    </w:pPr>
  </w:style>
  <w:style w:type="table" w:styleId="af">
    <w:name w:val="Table Grid"/>
    <w:basedOn w:val="a3"/>
    <w:uiPriority w:val="39"/>
    <w:rsid w:val="00195CF3"/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12537D"/>
    <w:pPr>
      <w:suppressAutoHyphens w:val="0"/>
      <w:spacing w:before="100" w:beforeAutospacing="1" w:after="100" w:afterAutospacing="1"/>
      <w:jc w:val="left"/>
    </w:pPr>
    <w:rPr>
      <w:rFonts w:eastAsia="Times New Roman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Бахтибекова Салима Шерозовна</cp:lastModifiedBy>
  <cp:revision>2</cp:revision>
  <dcterms:created xsi:type="dcterms:W3CDTF">2023-05-24T15:08:00Z</dcterms:created>
  <dcterms:modified xsi:type="dcterms:W3CDTF">2023-05-24T15:08:00Z</dcterms:modified>
  <dc:language>ru-RU</dc:language>
</cp:coreProperties>
</file>