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CACC9A" w14:textId="77777777" w:rsidR="00604F87" w:rsidRPr="0012537D" w:rsidRDefault="007E766D" w:rsidP="0012537D">
      <w:pPr>
        <w:jc w:val="center"/>
      </w:pPr>
      <w:r w:rsidRPr="0012537D">
        <w:t>Федеральное государственное образовательное бюджетное учреждение высшего образования</w:t>
      </w:r>
    </w:p>
    <w:p w14:paraId="521815B2" w14:textId="77777777" w:rsidR="00604F87" w:rsidRPr="0012537D" w:rsidRDefault="007E766D" w:rsidP="0012537D">
      <w:pPr>
        <w:jc w:val="center"/>
        <w:rPr>
          <w:b/>
        </w:rPr>
      </w:pPr>
      <w:r w:rsidRPr="0012537D">
        <w:rPr>
          <w:b/>
        </w:rPr>
        <w:t>«Финансовый университет при Правительстве Российской Федерации»</w:t>
      </w:r>
    </w:p>
    <w:p w14:paraId="01054148" w14:textId="77777777" w:rsidR="00604F87" w:rsidRPr="0012537D" w:rsidRDefault="007E766D" w:rsidP="0012537D">
      <w:pPr>
        <w:jc w:val="center"/>
        <w:rPr>
          <w:b/>
        </w:rPr>
      </w:pPr>
      <w:r w:rsidRPr="0012537D">
        <w:rPr>
          <w:b/>
        </w:rPr>
        <w:t>(Финансовый университет)</w:t>
      </w:r>
    </w:p>
    <w:p w14:paraId="41A6250C" w14:textId="77777777" w:rsidR="00604F87" w:rsidRPr="0012537D" w:rsidRDefault="007E766D" w:rsidP="0012537D">
      <w:pPr>
        <w:jc w:val="center"/>
      </w:pPr>
      <w:r w:rsidRPr="0012537D">
        <w:t>Колледж информатики и программирования</w:t>
      </w:r>
    </w:p>
    <w:p w14:paraId="1DE8188D" w14:textId="77777777" w:rsidR="00604F87" w:rsidRPr="0012537D" w:rsidRDefault="00604F87" w:rsidP="0012537D">
      <w:pPr>
        <w:jc w:val="center"/>
        <w:rPr>
          <w:b/>
          <w:caps/>
        </w:rPr>
      </w:pPr>
    </w:p>
    <w:p w14:paraId="3AE7A92A" w14:textId="77777777" w:rsidR="00604F87" w:rsidRPr="0012537D" w:rsidRDefault="00604F87" w:rsidP="0012537D">
      <w:pPr>
        <w:ind w:right="28"/>
      </w:pPr>
    </w:p>
    <w:p w14:paraId="1F4A6DFA" w14:textId="77777777" w:rsidR="0012537D" w:rsidRPr="0012537D" w:rsidRDefault="0012537D" w:rsidP="0012537D">
      <w:pPr>
        <w:ind w:right="28"/>
        <w:rPr>
          <w:b/>
          <w:caps/>
        </w:rPr>
      </w:pPr>
    </w:p>
    <w:p w14:paraId="64517484" w14:textId="77777777" w:rsidR="00604F87" w:rsidRPr="0012537D" w:rsidRDefault="00604F87" w:rsidP="0012537D">
      <w:pPr>
        <w:jc w:val="center"/>
        <w:rPr>
          <w:b/>
          <w:caps/>
        </w:rPr>
      </w:pPr>
    </w:p>
    <w:p w14:paraId="23EFD800" w14:textId="77777777" w:rsidR="00604F87" w:rsidRPr="0012537D" w:rsidRDefault="00604F87" w:rsidP="0012537D">
      <w:pPr>
        <w:jc w:val="center"/>
        <w:rPr>
          <w:b/>
          <w:caps/>
        </w:rPr>
      </w:pPr>
    </w:p>
    <w:p w14:paraId="433E4EFE" w14:textId="77777777" w:rsidR="00604F87" w:rsidRPr="0012537D" w:rsidRDefault="00604F87" w:rsidP="0012537D">
      <w:pPr>
        <w:jc w:val="center"/>
        <w:rPr>
          <w:b/>
          <w:caps/>
        </w:rPr>
      </w:pPr>
    </w:p>
    <w:p w14:paraId="48693BB1" w14:textId="77777777" w:rsidR="00604F87" w:rsidRPr="0012537D" w:rsidRDefault="00604F87" w:rsidP="0012537D">
      <w:pPr>
        <w:jc w:val="center"/>
        <w:rPr>
          <w:b/>
          <w:caps/>
        </w:rPr>
      </w:pPr>
    </w:p>
    <w:p w14:paraId="0823D1D7" w14:textId="77777777" w:rsidR="00604F87" w:rsidRPr="0012537D" w:rsidRDefault="00604F87" w:rsidP="0012537D">
      <w:pPr>
        <w:jc w:val="center"/>
        <w:rPr>
          <w:b/>
          <w:caps/>
        </w:rPr>
      </w:pPr>
    </w:p>
    <w:p w14:paraId="6135E518" w14:textId="77777777" w:rsidR="00604F87" w:rsidRPr="0012537D" w:rsidRDefault="00604F87" w:rsidP="0012537D">
      <w:pPr>
        <w:jc w:val="center"/>
        <w:rPr>
          <w:b/>
          <w:caps/>
        </w:rPr>
      </w:pPr>
    </w:p>
    <w:p w14:paraId="6BA2A833" w14:textId="77777777" w:rsidR="00604F87" w:rsidRPr="0012537D" w:rsidRDefault="00604F87" w:rsidP="0012537D">
      <w:pPr>
        <w:jc w:val="center"/>
        <w:rPr>
          <w:b/>
          <w:caps/>
        </w:rPr>
      </w:pPr>
    </w:p>
    <w:p w14:paraId="5A1BAE9A" w14:textId="77777777" w:rsidR="00604F87" w:rsidRPr="0012537D" w:rsidRDefault="007E766D" w:rsidP="0012537D">
      <w:pPr>
        <w:jc w:val="center"/>
        <w:rPr>
          <w:b/>
          <w:caps/>
        </w:rPr>
      </w:pPr>
      <w:r w:rsidRPr="0012537D">
        <w:rPr>
          <w:b/>
          <w:caps/>
        </w:rPr>
        <w:t xml:space="preserve">Отчет </w:t>
      </w:r>
    </w:p>
    <w:p w14:paraId="7306305F" w14:textId="77777777" w:rsidR="00604F87" w:rsidRPr="0012537D" w:rsidRDefault="00604F87" w:rsidP="0012537D">
      <w:pPr>
        <w:rPr>
          <w:b/>
          <w:caps/>
        </w:rPr>
      </w:pPr>
    </w:p>
    <w:p w14:paraId="4F7A91F7" w14:textId="6FC85838" w:rsidR="00604F87" w:rsidRPr="005A5732" w:rsidRDefault="007E766D" w:rsidP="0012537D">
      <w:pPr>
        <w:jc w:val="center"/>
        <w:rPr>
          <w:caps/>
          <w:lang w:val="en-US"/>
        </w:rPr>
      </w:pPr>
      <w:r w:rsidRPr="0012537D">
        <w:rPr>
          <w:caps/>
        </w:rPr>
        <w:t xml:space="preserve"> по </w:t>
      </w:r>
      <w:r w:rsidR="0012537D" w:rsidRPr="0012537D">
        <w:rPr>
          <w:caps/>
        </w:rPr>
        <w:t xml:space="preserve">Лабароторной работе </w:t>
      </w:r>
      <w:r w:rsidR="005A5732">
        <w:rPr>
          <w:caps/>
          <w:lang w:val="en-US"/>
        </w:rPr>
        <w:t>9</w:t>
      </w:r>
    </w:p>
    <w:p w14:paraId="2C3E8879" w14:textId="77777777" w:rsidR="00604F87" w:rsidRPr="0012537D" w:rsidRDefault="00604F87" w:rsidP="0012537D">
      <w:pPr>
        <w:rPr>
          <w:b/>
        </w:rPr>
      </w:pPr>
    </w:p>
    <w:p w14:paraId="76065854" w14:textId="63D3765A" w:rsidR="00604F87" w:rsidRPr="0012537D" w:rsidRDefault="007E766D" w:rsidP="0012537D">
      <w:r w:rsidRPr="0012537D">
        <w:t xml:space="preserve">Профессиональный модуль: </w:t>
      </w:r>
      <w:r w:rsidR="0012537D" w:rsidRPr="0012537D">
        <w:rPr>
          <w:color w:val="000000"/>
        </w:rPr>
        <w:t>Инфокоммуникационные системы и сети</w:t>
      </w:r>
    </w:p>
    <w:tbl>
      <w:tblPr>
        <w:tblStyle w:val="af"/>
        <w:tblW w:w="9345" w:type="dxa"/>
        <w:tblLayout w:type="fixed"/>
        <w:tblLook w:val="04A0" w:firstRow="1" w:lastRow="0" w:firstColumn="1" w:lastColumn="0" w:noHBand="0" w:noVBand="1"/>
      </w:tblPr>
      <w:tblGrid>
        <w:gridCol w:w="4106"/>
        <w:gridCol w:w="5239"/>
      </w:tblGrid>
      <w:tr w:rsidR="00604F87" w:rsidRPr="0012537D" w14:paraId="50EBD46F" w14:textId="77777777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6C778E91" w14:textId="77777777" w:rsidR="00604F87" w:rsidRPr="0012537D" w:rsidRDefault="00604F87" w:rsidP="0012537D">
            <w:pPr>
              <w:widowControl w:val="0"/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14:paraId="41A53AD9" w14:textId="77777777" w:rsidR="00604F87" w:rsidRPr="0012537D" w:rsidRDefault="00604F87" w:rsidP="0012537D">
            <w:pPr>
              <w:widowControl w:val="0"/>
              <w:rPr>
                <w:b/>
              </w:rPr>
            </w:pPr>
          </w:p>
          <w:p w14:paraId="7ACF7F81" w14:textId="77777777" w:rsidR="00604F87" w:rsidRPr="0012537D" w:rsidRDefault="00604F87" w:rsidP="0012537D">
            <w:pPr>
              <w:widowControl w:val="0"/>
              <w:rPr>
                <w:b/>
              </w:rPr>
            </w:pPr>
          </w:p>
          <w:p w14:paraId="055B6E8E" w14:textId="77777777" w:rsidR="00604F87" w:rsidRPr="0012537D" w:rsidRDefault="007E766D" w:rsidP="0012537D">
            <w:pPr>
              <w:widowControl w:val="0"/>
              <w:spacing w:line="360" w:lineRule="auto"/>
              <w:jc w:val="right"/>
              <w:rPr>
                <w:b/>
              </w:rPr>
            </w:pPr>
            <w:r w:rsidRPr="0012537D">
              <w:t xml:space="preserve">                 </w:t>
            </w:r>
            <w:r w:rsidRPr="0012537D">
              <w:rPr>
                <w:b/>
              </w:rPr>
              <w:t>Выполнила студентка группы:</w:t>
            </w:r>
          </w:p>
          <w:p w14:paraId="1FACE646" w14:textId="77777777" w:rsidR="00604F87" w:rsidRPr="0012537D" w:rsidRDefault="007E766D" w:rsidP="0012537D">
            <w:pPr>
              <w:widowControl w:val="0"/>
              <w:spacing w:line="360" w:lineRule="auto"/>
              <w:jc w:val="right"/>
            </w:pPr>
            <w:r w:rsidRPr="0012537D">
              <w:t>2ПКС-320</w:t>
            </w:r>
            <w:r w:rsidRPr="0012537D">
              <w:rPr>
                <w:b/>
              </w:rPr>
              <w:t xml:space="preserve">                 </w:t>
            </w:r>
          </w:p>
          <w:p w14:paraId="470AD71B" w14:textId="77777777" w:rsidR="00604F87" w:rsidRPr="0012537D" w:rsidRDefault="007E766D" w:rsidP="0012537D">
            <w:pPr>
              <w:widowControl w:val="0"/>
              <w:jc w:val="right"/>
            </w:pPr>
            <w:r w:rsidRPr="0012537D">
              <w:t>Бахтибекова Салима</w:t>
            </w:r>
          </w:p>
          <w:p w14:paraId="05EB122F" w14:textId="77777777" w:rsidR="00604F87" w:rsidRPr="0012537D" w:rsidRDefault="00604F87" w:rsidP="0012537D">
            <w:pPr>
              <w:widowControl w:val="0"/>
              <w:rPr>
                <w:b/>
              </w:rPr>
            </w:pPr>
          </w:p>
          <w:p w14:paraId="262553B7" w14:textId="0569DBA7" w:rsidR="00604F87" w:rsidRPr="0012537D" w:rsidRDefault="007E766D" w:rsidP="0012537D">
            <w:pPr>
              <w:widowControl w:val="0"/>
              <w:jc w:val="right"/>
              <w:rPr>
                <w:b/>
              </w:rPr>
            </w:pPr>
            <w:r w:rsidRPr="0012537D">
              <w:rPr>
                <w:b/>
              </w:rPr>
              <w:t xml:space="preserve">                                Преподаватель:</w:t>
            </w:r>
          </w:p>
          <w:p w14:paraId="010967A1" w14:textId="77777777" w:rsidR="00604F87" w:rsidRPr="0012537D" w:rsidRDefault="00604F87" w:rsidP="0012537D">
            <w:pPr>
              <w:widowControl w:val="0"/>
              <w:jc w:val="right"/>
              <w:rPr>
                <w:b/>
              </w:rPr>
            </w:pPr>
          </w:p>
          <w:p w14:paraId="60D93E4A" w14:textId="6A5B688C" w:rsidR="00604F87" w:rsidRPr="0012537D" w:rsidRDefault="007E766D" w:rsidP="0012537D">
            <w:pPr>
              <w:widowControl w:val="0"/>
              <w:jc w:val="right"/>
            </w:pPr>
            <w:r w:rsidRPr="0012537D">
              <w:t xml:space="preserve">                                </w:t>
            </w:r>
            <w:proofErr w:type="spellStart"/>
            <w:r w:rsidR="0012537D" w:rsidRPr="0012537D">
              <w:t>Сибирев</w:t>
            </w:r>
            <w:proofErr w:type="spellEnd"/>
            <w:r w:rsidR="0012537D" w:rsidRPr="0012537D">
              <w:t xml:space="preserve"> Иван Валерьевич</w:t>
            </w:r>
          </w:p>
          <w:p w14:paraId="09377C92" w14:textId="77777777" w:rsidR="00604F87" w:rsidRPr="0012537D" w:rsidRDefault="00604F87" w:rsidP="0012537D">
            <w:pPr>
              <w:widowControl w:val="0"/>
              <w:rPr>
                <w:b/>
              </w:rPr>
            </w:pPr>
          </w:p>
          <w:p w14:paraId="30B2AA42" w14:textId="77777777" w:rsidR="00604F87" w:rsidRPr="0012537D" w:rsidRDefault="00604F87" w:rsidP="0012537D">
            <w:pPr>
              <w:widowControl w:val="0"/>
              <w:rPr>
                <w:b/>
              </w:rPr>
            </w:pPr>
          </w:p>
          <w:p w14:paraId="513A68D0" w14:textId="77777777" w:rsidR="00604F87" w:rsidRPr="0012537D" w:rsidRDefault="00604F87" w:rsidP="0012537D">
            <w:pPr>
              <w:widowControl w:val="0"/>
            </w:pPr>
          </w:p>
          <w:p w14:paraId="48D3CE4D" w14:textId="77777777" w:rsidR="00604F87" w:rsidRPr="0012537D" w:rsidRDefault="00604F87" w:rsidP="0012537D">
            <w:pPr>
              <w:widowControl w:val="0"/>
            </w:pPr>
          </w:p>
          <w:p w14:paraId="009E388B" w14:textId="77777777" w:rsidR="00604F87" w:rsidRPr="0012537D" w:rsidRDefault="00604F87" w:rsidP="0012537D">
            <w:pPr>
              <w:widowControl w:val="0"/>
            </w:pPr>
          </w:p>
        </w:tc>
      </w:tr>
      <w:tr w:rsidR="00604F87" w:rsidRPr="0012537D" w14:paraId="7DCDB073" w14:textId="77777777">
        <w:tc>
          <w:tcPr>
            <w:tcW w:w="4106" w:type="dxa"/>
            <w:tcBorders>
              <w:top w:val="nil"/>
              <w:left w:val="nil"/>
              <w:bottom w:val="nil"/>
              <w:right w:val="nil"/>
            </w:tcBorders>
          </w:tcPr>
          <w:p w14:paraId="0241790D" w14:textId="77777777" w:rsidR="00604F87" w:rsidRPr="0012537D" w:rsidRDefault="00604F87" w:rsidP="0012537D">
            <w:pPr>
              <w:widowControl w:val="0"/>
            </w:pPr>
          </w:p>
        </w:tc>
        <w:tc>
          <w:tcPr>
            <w:tcW w:w="5238" w:type="dxa"/>
            <w:tcBorders>
              <w:top w:val="nil"/>
              <w:left w:val="nil"/>
              <w:bottom w:val="nil"/>
              <w:right w:val="nil"/>
            </w:tcBorders>
          </w:tcPr>
          <w:p w14:paraId="24CD94AE" w14:textId="77777777" w:rsidR="00604F87" w:rsidRPr="0012537D" w:rsidRDefault="00604F87" w:rsidP="0012537D">
            <w:pPr>
              <w:widowControl w:val="0"/>
              <w:rPr>
                <w:b/>
              </w:rPr>
            </w:pPr>
          </w:p>
        </w:tc>
      </w:tr>
    </w:tbl>
    <w:p w14:paraId="56F7296E" w14:textId="77777777" w:rsidR="00604F87" w:rsidRPr="0012537D" w:rsidRDefault="00604F87" w:rsidP="0012537D">
      <w:pPr>
        <w:jc w:val="center"/>
        <w:rPr>
          <w:b/>
        </w:rPr>
      </w:pPr>
    </w:p>
    <w:p w14:paraId="62FD5253" w14:textId="77777777" w:rsidR="00604F87" w:rsidRPr="0012537D" w:rsidRDefault="00604F87" w:rsidP="0012537D">
      <w:pPr>
        <w:jc w:val="center"/>
        <w:rPr>
          <w:b/>
        </w:rPr>
      </w:pPr>
    </w:p>
    <w:p w14:paraId="2B4C338A" w14:textId="77777777" w:rsidR="00604F87" w:rsidRPr="0012537D" w:rsidRDefault="00604F87" w:rsidP="0012537D">
      <w:pPr>
        <w:jc w:val="center"/>
        <w:rPr>
          <w:b/>
        </w:rPr>
      </w:pPr>
    </w:p>
    <w:p w14:paraId="39A0E946" w14:textId="7BA9273F" w:rsidR="00604F87" w:rsidRDefault="007E766D" w:rsidP="0012537D">
      <w:pPr>
        <w:jc w:val="center"/>
        <w:rPr>
          <w:b/>
        </w:rPr>
      </w:pPr>
      <w:r w:rsidRPr="0012537D">
        <w:rPr>
          <w:b/>
        </w:rPr>
        <w:t>Москва 202</w:t>
      </w:r>
      <w:r w:rsidR="0012537D" w:rsidRPr="0012537D">
        <w:rPr>
          <w:b/>
        </w:rPr>
        <w:t>3</w:t>
      </w:r>
      <w:r w:rsidRPr="0012537D">
        <w:rPr>
          <w:b/>
        </w:rPr>
        <w:t xml:space="preserve"> г</w:t>
      </w:r>
    </w:p>
    <w:p w14:paraId="67D6B292" w14:textId="77777777" w:rsidR="0012537D" w:rsidRDefault="0012537D" w:rsidP="0012537D">
      <w:pPr>
        <w:jc w:val="center"/>
        <w:rPr>
          <w:b/>
        </w:rPr>
      </w:pPr>
    </w:p>
    <w:p w14:paraId="7AE45E0A" w14:textId="77777777" w:rsidR="0012537D" w:rsidRPr="0012537D" w:rsidRDefault="0012537D" w:rsidP="0012537D">
      <w:pPr>
        <w:jc w:val="center"/>
        <w:rPr>
          <w:b/>
        </w:rPr>
      </w:pPr>
    </w:p>
    <w:p w14:paraId="58994AFC" w14:textId="7169569B" w:rsidR="003D5D8F" w:rsidRPr="005A5732" w:rsidRDefault="003D5D8F" w:rsidP="0012537D">
      <w:pPr>
        <w:contextualSpacing/>
        <w:jc w:val="center"/>
        <w:rPr>
          <w:b/>
          <w:lang w:val="en-US"/>
        </w:rPr>
      </w:pPr>
      <w:r w:rsidRPr="0012537D">
        <w:rPr>
          <w:b/>
        </w:rPr>
        <w:lastRenderedPageBreak/>
        <w:t>ПРАКТИЧЕСКАЯ РАБОТА №</w:t>
      </w:r>
      <w:r w:rsidR="005A5732">
        <w:rPr>
          <w:b/>
          <w:lang w:val="en-US"/>
        </w:rPr>
        <w:t>9</w:t>
      </w:r>
    </w:p>
    <w:p w14:paraId="0BDE9591" w14:textId="6EB1EC85" w:rsidR="003D5D8F" w:rsidRPr="0012537D" w:rsidRDefault="003D5D8F" w:rsidP="0012537D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</w:rPr>
      </w:pPr>
      <w:r w:rsidRPr="0012537D">
        <w:rPr>
          <w:b/>
          <w:bCs/>
        </w:rPr>
        <w:t>«</w:t>
      </w:r>
      <w:r w:rsidR="00C86A5C">
        <w:rPr>
          <w:b/>
          <w:bCs/>
        </w:rPr>
        <w:t xml:space="preserve">Работа с </w:t>
      </w:r>
      <w:proofErr w:type="spellStart"/>
      <w:r w:rsidR="005A5732">
        <w:rPr>
          <w:rFonts w:eastAsia="Malgun Gothic"/>
          <w:b/>
          <w:bCs/>
          <w:lang w:val="en-US" w:eastAsia="ko-KR"/>
        </w:rPr>
        <w:t>Anydesk</w:t>
      </w:r>
      <w:proofErr w:type="spellEnd"/>
      <w:r w:rsidRPr="0012537D">
        <w:rPr>
          <w:b/>
          <w:bCs/>
        </w:rPr>
        <w:t>»</w:t>
      </w:r>
    </w:p>
    <w:p w14:paraId="751CA45A" w14:textId="77777777" w:rsidR="003D5D8F" w:rsidRPr="0012537D" w:rsidRDefault="003D5D8F" w:rsidP="0012537D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</w:rPr>
      </w:pPr>
    </w:p>
    <w:p w14:paraId="57E0CCA0" w14:textId="30FFCCE9" w:rsidR="003D5D8F" w:rsidRPr="00C86A5C" w:rsidRDefault="003D5D8F" w:rsidP="0012537D">
      <w:pPr>
        <w:widowControl w:val="0"/>
        <w:autoSpaceDE w:val="0"/>
        <w:autoSpaceDN w:val="0"/>
        <w:adjustRightInd w:val="0"/>
        <w:contextualSpacing/>
        <w:rPr>
          <w:rFonts w:eastAsia="Malgun Gothic"/>
          <w:color w:val="000000"/>
          <w:lang w:eastAsia="ko-KR"/>
        </w:rPr>
      </w:pPr>
      <w:r w:rsidRPr="0012537D">
        <w:rPr>
          <w:b/>
          <w:bCs/>
        </w:rPr>
        <w:t xml:space="preserve">Цель работы: </w:t>
      </w:r>
      <w:r w:rsidR="0012537D" w:rsidRPr="0012537D">
        <w:rPr>
          <w:color w:val="000000"/>
        </w:rPr>
        <w:t xml:space="preserve">Изучение </w:t>
      </w:r>
      <w:r w:rsidR="00C86A5C">
        <w:rPr>
          <w:color w:val="000000"/>
        </w:rPr>
        <w:t xml:space="preserve">возможностей </w:t>
      </w:r>
      <w:proofErr w:type="spellStart"/>
      <w:r w:rsidR="005A5732">
        <w:rPr>
          <w:rFonts w:eastAsia="Malgun Gothic"/>
          <w:color w:val="000000"/>
          <w:lang w:val="en-US" w:eastAsia="ko-KR"/>
        </w:rPr>
        <w:t>Anydesk</w:t>
      </w:r>
      <w:proofErr w:type="spellEnd"/>
    </w:p>
    <w:p w14:paraId="34480F5A" w14:textId="77777777" w:rsidR="0012537D" w:rsidRPr="0012537D" w:rsidRDefault="0012537D" w:rsidP="0012537D">
      <w:pPr>
        <w:widowControl w:val="0"/>
        <w:autoSpaceDE w:val="0"/>
        <w:autoSpaceDN w:val="0"/>
        <w:adjustRightInd w:val="0"/>
        <w:contextualSpacing/>
        <w:rPr>
          <w:color w:val="000000"/>
        </w:rPr>
      </w:pPr>
    </w:p>
    <w:p w14:paraId="1E7EFC38" w14:textId="2176CA36" w:rsidR="0012537D" w:rsidRPr="005A5732" w:rsidRDefault="0012537D" w:rsidP="00C86A5C">
      <w:pPr>
        <w:widowControl w:val="0"/>
        <w:autoSpaceDE w:val="0"/>
        <w:autoSpaceDN w:val="0"/>
        <w:adjustRightInd w:val="0"/>
        <w:contextualSpacing/>
        <w:rPr>
          <w:rFonts w:eastAsia="Malgun Gothic"/>
          <w:color w:val="000000"/>
          <w:lang w:eastAsia="ko-KR"/>
        </w:rPr>
      </w:pPr>
      <w:r w:rsidRPr="0012537D">
        <w:rPr>
          <w:b/>
          <w:bCs/>
          <w:color w:val="000000"/>
        </w:rPr>
        <w:t>Задание:</w:t>
      </w:r>
      <w:r w:rsidRPr="0012537D">
        <w:rPr>
          <w:color w:val="000000"/>
        </w:rPr>
        <w:t xml:space="preserve"> </w:t>
      </w:r>
      <w:r w:rsidR="005A5732">
        <w:rPr>
          <w:color w:val="000000"/>
        </w:rPr>
        <w:t>установить программу, разобраться, продемонстрировать подключение</w:t>
      </w:r>
    </w:p>
    <w:p w14:paraId="44C6064C" w14:textId="77777777" w:rsidR="002C1FA3" w:rsidRPr="005A5732" w:rsidRDefault="002C1FA3" w:rsidP="00C86A5C">
      <w:pPr>
        <w:widowControl w:val="0"/>
        <w:autoSpaceDE w:val="0"/>
        <w:autoSpaceDN w:val="0"/>
        <w:adjustRightInd w:val="0"/>
        <w:contextualSpacing/>
        <w:rPr>
          <w:rFonts w:eastAsia="Malgun Gothic"/>
          <w:color w:val="000000"/>
          <w:lang w:eastAsia="ko-KR"/>
        </w:rPr>
      </w:pPr>
    </w:p>
    <w:p w14:paraId="1E19C5C0" w14:textId="761CC3BB" w:rsidR="0012537D" w:rsidRDefault="003D5D8F" w:rsidP="00C86A5C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</w:rPr>
      </w:pPr>
      <w:r w:rsidRPr="0012537D">
        <w:rPr>
          <w:b/>
          <w:bCs/>
        </w:rPr>
        <w:t>Ход работы</w:t>
      </w:r>
    </w:p>
    <w:p w14:paraId="793892C5" w14:textId="77777777" w:rsidR="001B4BF1" w:rsidRDefault="001B4BF1" w:rsidP="00C86A5C">
      <w:pPr>
        <w:widowControl w:val="0"/>
        <w:autoSpaceDE w:val="0"/>
        <w:autoSpaceDN w:val="0"/>
        <w:adjustRightInd w:val="0"/>
        <w:contextualSpacing/>
        <w:jc w:val="center"/>
        <w:rPr>
          <w:b/>
          <w:bCs/>
        </w:rPr>
      </w:pPr>
    </w:p>
    <w:p w14:paraId="6FF34522" w14:textId="604B6265" w:rsidR="00360BC8" w:rsidRDefault="001B4BF1" w:rsidP="001B4BF1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jc w:val="left"/>
        <w:rPr>
          <w:b/>
          <w:bCs/>
        </w:rPr>
      </w:pPr>
      <w:r>
        <w:rPr>
          <w:b/>
          <w:bCs/>
        </w:rPr>
        <w:t>Установим программу с официального сайта</w:t>
      </w:r>
      <w:r w:rsidR="00A17794">
        <w:rPr>
          <w:b/>
          <w:bCs/>
        </w:rPr>
        <w:t xml:space="preserve">. </w:t>
      </w:r>
      <w:r w:rsidR="00A17794">
        <w:rPr>
          <w:color w:val="000000"/>
          <w:sz w:val="27"/>
          <w:szCs w:val="27"/>
        </w:rPr>
        <w:t xml:space="preserve">Высокопроизводительное программное обеспечение для удаленного рабочего стола </w:t>
      </w:r>
      <w:proofErr w:type="spellStart"/>
      <w:r w:rsidR="00A17794">
        <w:rPr>
          <w:color w:val="000000"/>
          <w:sz w:val="27"/>
          <w:szCs w:val="27"/>
        </w:rPr>
        <w:t>AnyDesk</w:t>
      </w:r>
      <w:proofErr w:type="spellEnd"/>
      <w:r w:rsidR="00A17794">
        <w:rPr>
          <w:color w:val="000000"/>
          <w:sz w:val="27"/>
          <w:szCs w:val="27"/>
        </w:rPr>
        <w:t xml:space="preserve"> позволяет делиться экраном без задержек, способствует стабильному удаленному управлению, а также быстрой и безопасной передаче данных между устройствами</w:t>
      </w:r>
      <w:r>
        <w:rPr>
          <w:noProof/>
        </w:rPr>
        <w:drawing>
          <wp:inline distT="0" distB="0" distL="0" distR="0" wp14:anchorId="6C289B52" wp14:editId="695507F2">
            <wp:extent cx="4998720" cy="2428189"/>
            <wp:effectExtent l="0" t="0" r="0" b="0"/>
            <wp:docPr id="528028084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8028084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053" cy="243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D5019" w14:textId="6AC9B9EB" w:rsidR="001B4BF1" w:rsidRDefault="001B4BF1" w:rsidP="001B4BF1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jc w:val="left"/>
        <w:rPr>
          <w:b/>
          <w:bCs/>
        </w:rPr>
      </w:pPr>
      <w:r>
        <w:rPr>
          <w:b/>
          <w:bCs/>
        </w:rPr>
        <w:t>Установка программы произведена</w:t>
      </w:r>
      <w:r>
        <w:rPr>
          <w:noProof/>
        </w:rPr>
        <w:drawing>
          <wp:inline distT="0" distB="0" distL="0" distR="0" wp14:anchorId="57EE5A11" wp14:editId="017CB984">
            <wp:extent cx="4950957" cy="2628900"/>
            <wp:effectExtent l="0" t="0" r="2540" b="0"/>
            <wp:docPr id="1509107936" name="Рисунок 1" descr="Изображение выглядит как текст, снимок экрана, программное обеспечение, веб-страниц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107936" name="Рисунок 1" descr="Изображение выглядит как текст, снимок экрана, программное обеспечение, веб-страница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6076" cy="263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91145" w14:textId="39F1B0B3" w:rsidR="001B4BF1" w:rsidRDefault="001B4BF1" w:rsidP="001B4BF1">
      <w:pPr>
        <w:pStyle w:val="ae"/>
        <w:widowControl w:val="0"/>
        <w:numPr>
          <w:ilvl w:val="0"/>
          <w:numId w:val="10"/>
        </w:numPr>
        <w:autoSpaceDE w:val="0"/>
        <w:autoSpaceDN w:val="0"/>
        <w:adjustRightInd w:val="0"/>
        <w:jc w:val="left"/>
        <w:rPr>
          <w:b/>
          <w:bCs/>
        </w:rPr>
      </w:pPr>
      <w:r>
        <w:rPr>
          <w:b/>
          <w:bCs/>
        </w:rPr>
        <w:t xml:space="preserve">Приглашение на присоединение </w:t>
      </w:r>
      <w:proofErr w:type="gramStart"/>
      <w:r>
        <w:rPr>
          <w:b/>
          <w:bCs/>
        </w:rPr>
        <w:t>получено</w:t>
      </w:r>
      <w:proofErr w:type="gramEnd"/>
      <w:r>
        <w:rPr>
          <w:b/>
          <w:bCs/>
        </w:rPr>
        <w:t xml:space="preserve"> </w:t>
      </w:r>
      <w:r w:rsidR="00A17794">
        <w:rPr>
          <w:color w:val="000000"/>
          <w:sz w:val="27"/>
          <w:szCs w:val="27"/>
        </w:rPr>
        <w:t xml:space="preserve">Чтобы начать управлять удалённым рабочим столом, нужно скачать программу на него и </w:t>
      </w:r>
      <w:r w:rsidR="00A17794">
        <w:rPr>
          <w:color w:val="000000"/>
          <w:sz w:val="27"/>
          <w:szCs w:val="27"/>
        </w:rPr>
        <w:t xml:space="preserve">на устройство, с которого будет происходить управление. На втором устройстве надо выяснить пароль доступа, затем запросить с первого </w:t>
      </w:r>
      <w:r w:rsidR="00A17794">
        <w:rPr>
          <w:color w:val="000000"/>
          <w:sz w:val="27"/>
          <w:szCs w:val="27"/>
        </w:rPr>
        <w:lastRenderedPageBreak/>
        <w:t>присоединение, пригласив к управлению через адрес</w:t>
      </w:r>
      <w:r w:rsidR="00A17794">
        <w:rPr>
          <w:color w:val="000000"/>
          <w:sz w:val="27"/>
          <w:szCs w:val="27"/>
        </w:rPr>
        <w:t xml:space="preserve">; </w:t>
      </w:r>
      <w:r w:rsidR="00A17794">
        <w:rPr>
          <w:color w:val="000000"/>
          <w:sz w:val="27"/>
          <w:szCs w:val="27"/>
        </w:rPr>
        <w:t xml:space="preserve">сразу </w:t>
      </w:r>
      <w:r w:rsidR="00A17794">
        <w:rPr>
          <w:color w:val="000000"/>
          <w:sz w:val="27"/>
          <w:szCs w:val="27"/>
        </w:rPr>
        <w:t>после ввода пароля и нажатия кнопки «</w:t>
      </w:r>
      <w:r w:rsidR="00A17794">
        <w:rPr>
          <w:color w:val="000000"/>
          <w:sz w:val="27"/>
          <w:szCs w:val="27"/>
        </w:rPr>
        <w:t>с</w:t>
      </w:r>
      <w:r w:rsidR="00A17794">
        <w:rPr>
          <w:color w:val="000000"/>
          <w:sz w:val="27"/>
          <w:szCs w:val="27"/>
        </w:rPr>
        <w:t xml:space="preserve">оединить» </w:t>
      </w:r>
      <w:r w:rsidR="00A17794">
        <w:rPr>
          <w:color w:val="000000"/>
          <w:sz w:val="27"/>
          <w:szCs w:val="27"/>
        </w:rPr>
        <w:t>отобразится</w:t>
      </w:r>
      <w:r w:rsidR="00A17794">
        <w:rPr>
          <w:color w:val="000000"/>
          <w:sz w:val="27"/>
          <w:szCs w:val="27"/>
        </w:rPr>
        <w:t xml:space="preserve"> рабочий стол управляемого устройства.</w:t>
      </w:r>
      <w:r w:rsidR="00A17794">
        <w:rPr>
          <w:color w:val="000000"/>
          <w:sz w:val="27"/>
          <w:szCs w:val="27"/>
        </w:rPr>
        <w:t xml:space="preserve"> </w:t>
      </w:r>
      <w:r w:rsidR="00A17794">
        <w:rPr>
          <w:color w:val="000000"/>
          <w:sz w:val="27"/>
          <w:szCs w:val="27"/>
        </w:rPr>
        <w:t xml:space="preserve">В процессе работы </w:t>
      </w:r>
      <w:proofErr w:type="spellStart"/>
      <w:r w:rsidR="00A17794">
        <w:rPr>
          <w:color w:val="000000"/>
          <w:sz w:val="27"/>
          <w:szCs w:val="27"/>
        </w:rPr>
        <w:t>AnyDesk</w:t>
      </w:r>
      <w:proofErr w:type="spellEnd"/>
      <w:r w:rsidR="00A17794">
        <w:rPr>
          <w:color w:val="000000"/>
          <w:sz w:val="27"/>
          <w:szCs w:val="27"/>
        </w:rPr>
        <w:t xml:space="preserve"> использует порты 80, 443 или 6568. Стандартный порт, по которому </w:t>
      </w:r>
      <w:proofErr w:type="spellStart"/>
      <w:r w:rsidR="00A17794">
        <w:rPr>
          <w:color w:val="000000"/>
          <w:sz w:val="27"/>
          <w:szCs w:val="27"/>
        </w:rPr>
        <w:t>AnyDesk</w:t>
      </w:r>
      <w:proofErr w:type="spellEnd"/>
      <w:r w:rsidR="00A17794">
        <w:rPr>
          <w:color w:val="000000"/>
          <w:sz w:val="27"/>
          <w:szCs w:val="27"/>
        </w:rPr>
        <w:t xml:space="preserve"> слушает прямое соединение – 7070 (TCP)</w:t>
      </w:r>
      <w:r w:rsidR="00A17794">
        <w:rPr>
          <w:color w:val="000000"/>
          <w:sz w:val="27"/>
          <w:szCs w:val="27"/>
        </w:rPr>
        <w:t>.</w:t>
      </w:r>
      <w:r w:rsidR="000F181F">
        <w:rPr>
          <w:noProof/>
        </w:rPr>
        <w:drawing>
          <wp:inline distT="0" distB="0" distL="0" distR="0" wp14:anchorId="1DBBBB22" wp14:editId="3ABB3D4D">
            <wp:extent cx="4630432" cy="3268980"/>
            <wp:effectExtent l="0" t="0" r="0" b="7620"/>
            <wp:docPr id="58154683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546834" name="Рисунок 1" descr="Изображение выглядит как текст, снимок экрана, программное обеспечение, Значок на компьютер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33763" cy="327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7FA9" w14:textId="77777777" w:rsidR="001B4BF1" w:rsidRDefault="001B4BF1" w:rsidP="00A17794">
      <w:pPr>
        <w:pStyle w:val="ae"/>
        <w:widowControl w:val="0"/>
        <w:autoSpaceDE w:val="0"/>
        <w:autoSpaceDN w:val="0"/>
        <w:adjustRightInd w:val="0"/>
        <w:ind w:left="1080"/>
        <w:jc w:val="left"/>
        <w:rPr>
          <w:b/>
          <w:bCs/>
        </w:rPr>
      </w:pPr>
    </w:p>
    <w:p w14:paraId="716B3485" w14:textId="44277CF6" w:rsidR="00A17794" w:rsidRPr="001B4BF1" w:rsidRDefault="00A17794" w:rsidP="00A17794">
      <w:pPr>
        <w:pStyle w:val="ae"/>
        <w:widowControl w:val="0"/>
        <w:autoSpaceDE w:val="0"/>
        <w:autoSpaceDN w:val="0"/>
        <w:adjustRightInd w:val="0"/>
        <w:ind w:left="1080"/>
        <w:jc w:val="left"/>
        <w:rPr>
          <w:b/>
          <w:bCs/>
        </w:rPr>
      </w:pPr>
    </w:p>
    <w:sectPr w:rsidR="00A17794" w:rsidRPr="001B4BF1">
      <w:headerReference w:type="default" r:id="rId11"/>
      <w:pgSz w:w="11906" w:h="16838"/>
      <w:pgMar w:top="1134" w:right="842" w:bottom="1134" w:left="1512" w:header="708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A1875" w14:textId="77777777" w:rsidR="00BA2C90" w:rsidRDefault="00BA2C90">
      <w:r>
        <w:separator/>
      </w:r>
    </w:p>
  </w:endnote>
  <w:endnote w:type="continuationSeparator" w:id="0">
    <w:p w14:paraId="66ECD130" w14:textId="77777777" w:rsidR="00BA2C90" w:rsidRDefault="00BA2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erif">
    <w:altName w:val="Times New Roman"/>
    <w:charset w:val="CC"/>
    <w:family w:val="swiss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AC6840" w14:textId="77777777" w:rsidR="00BA2C90" w:rsidRDefault="00BA2C90">
      <w:r>
        <w:separator/>
      </w:r>
    </w:p>
  </w:footnote>
  <w:footnote w:type="continuationSeparator" w:id="0">
    <w:p w14:paraId="6E509FF0" w14:textId="77777777" w:rsidR="00BA2C90" w:rsidRDefault="00BA2C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F723D" w14:textId="22AB5409" w:rsidR="00604F87" w:rsidRDefault="0012537D">
    <w:pPr>
      <w:pStyle w:val="ac"/>
      <w:jc w:val="right"/>
      <w:rPr>
        <w:sz w:val="22"/>
        <w:szCs w:val="22"/>
      </w:rPr>
    </w:pPr>
    <w:r>
      <w:rPr>
        <w:sz w:val="22"/>
        <w:szCs w:val="22"/>
      </w:rPr>
      <w:t>3</w:t>
    </w:r>
    <w:r w:rsidR="007E766D">
      <w:rPr>
        <w:sz w:val="22"/>
        <w:szCs w:val="22"/>
      </w:rPr>
      <w:t>КС-320 Бахтибекова Салима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217B0"/>
    <w:multiLevelType w:val="hybridMultilevel"/>
    <w:tmpl w:val="7D92F21E"/>
    <w:lvl w:ilvl="0" w:tplc="2092DB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D72171E"/>
    <w:multiLevelType w:val="hybridMultilevel"/>
    <w:tmpl w:val="3BEAFC3C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45482DF1"/>
    <w:multiLevelType w:val="multilevel"/>
    <w:tmpl w:val="7F2E7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80340A"/>
    <w:multiLevelType w:val="hybridMultilevel"/>
    <w:tmpl w:val="BA8AF3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4F1F58"/>
    <w:multiLevelType w:val="hybridMultilevel"/>
    <w:tmpl w:val="D836346C"/>
    <w:lvl w:ilvl="0" w:tplc="46C0A5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0CA1032"/>
    <w:multiLevelType w:val="hybridMultilevel"/>
    <w:tmpl w:val="A0CE75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4A3968"/>
    <w:multiLevelType w:val="hybridMultilevel"/>
    <w:tmpl w:val="E780A9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B5AA0"/>
    <w:multiLevelType w:val="multilevel"/>
    <w:tmpl w:val="D6DC7318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8" w15:restartNumberingAfterBreak="0">
    <w:nsid w:val="75BC7722"/>
    <w:multiLevelType w:val="hybridMultilevel"/>
    <w:tmpl w:val="8BE433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571BF0"/>
    <w:multiLevelType w:val="hybridMultilevel"/>
    <w:tmpl w:val="05BA22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4785527">
    <w:abstractNumId w:val="7"/>
  </w:num>
  <w:num w:numId="2" w16cid:durableId="881869107">
    <w:abstractNumId w:val="4"/>
  </w:num>
  <w:num w:numId="3" w16cid:durableId="811022041">
    <w:abstractNumId w:val="9"/>
  </w:num>
  <w:num w:numId="4" w16cid:durableId="606035973">
    <w:abstractNumId w:val="3"/>
  </w:num>
  <w:num w:numId="5" w16cid:durableId="794643195">
    <w:abstractNumId w:val="5"/>
  </w:num>
  <w:num w:numId="6" w16cid:durableId="1677688826">
    <w:abstractNumId w:val="6"/>
  </w:num>
  <w:num w:numId="7" w16cid:durableId="1212378212">
    <w:abstractNumId w:val="8"/>
  </w:num>
  <w:num w:numId="8" w16cid:durableId="1896892261">
    <w:abstractNumId w:val="2"/>
  </w:num>
  <w:num w:numId="9" w16cid:durableId="1581408403">
    <w:abstractNumId w:val="1"/>
  </w:num>
  <w:num w:numId="10" w16cid:durableId="1367870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F87"/>
    <w:rsid w:val="000177F0"/>
    <w:rsid w:val="000A4ACA"/>
    <w:rsid w:val="000F181F"/>
    <w:rsid w:val="0012537D"/>
    <w:rsid w:val="001B4BF1"/>
    <w:rsid w:val="002C1FA3"/>
    <w:rsid w:val="0035717C"/>
    <w:rsid w:val="00360BC8"/>
    <w:rsid w:val="003D5D8F"/>
    <w:rsid w:val="004604C8"/>
    <w:rsid w:val="005842E2"/>
    <w:rsid w:val="005A5732"/>
    <w:rsid w:val="00604F87"/>
    <w:rsid w:val="006C13B5"/>
    <w:rsid w:val="006F6486"/>
    <w:rsid w:val="0073679A"/>
    <w:rsid w:val="007E766D"/>
    <w:rsid w:val="00915766"/>
    <w:rsid w:val="009D35E9"/>
    <w:rsid w:val="00A1194E"/>
    <w:rsid w:val="00A17794"/>
    <w:rsid w:val="00A409B5"/>
    <w:rsid w:val="00B21E64"/>
    <w:rsid w:val="00BA2C90"/>
    <w:rsid w:val="00BC0277"/>
    <w:rsid w:val="00C86A5C"/>
    <w:rsid w:val="00CD7DC4"/>
    <w:rsid w:val="00E7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8ACED"/>
  <w15:docId w15:val="{A745F7B2-F0D9-4180-AF3D-126649F85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5CF3"/>
    <w:pPr>
      <w:jc w:val="both"/>
    </w:pPr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a0"/>
    <w:next w:val="a1"/>
    <w:qFormat/>
    <w:pPr>
      <w:numPr>
        <w:numId w:val="1"/>
      </w:numPr>
      <w:outlineLvl w:val="0"/>
    </w:pPr>
    <w:rPr>
      <w:rFonts w:ascii="Liberation Serif" w:eastAsia="Segoe UI" w:hAnsi="Liberation Serif" w:cs="Tahoma"/>
      <w:b/>
      <w:bCs/>
      <w:sz w:val="48"/>
      <w:szCs w:val="4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a5">
    <w:name w:val="Верхний колонтитул Знак"/>
    <w:basedOn w:val="a2"/>
    <w:uiPriority w:val="99"/>
    <w:qFormat/>
    <w:rsid w:val="00195CF3"/>
    <w:rPr>
      <w:rFonts w:ascii="Times New Roman" w:eastAsia="Calibri" w:hAnsi="Times New Roman" w:cs="Times New Roman"/>
      <w:sz w:val="28"/>
      <w:szCs w:val="28"/>
    </w:rPr>
  </w:style>
  <w:style w:type="character" w:customStyle="1" w:styleId="a6">
    <w:name w:val="Нижний колонтитул Знак"/>
    <w:basedOn w:val="a2"/>
    <w:uiPriority w:val="99"/>
    <w:qFormat/>
    <w:rsid w:val="00195CF3"/>
    <w:rPr>
      <w:rFonts w:ascii="Times New Roman" w:eastAsia="Calibri" w:hAnsi="Times New Roman" w:cs="Times New Roman"/>
      <w:sz w:val="28"/>
      <w:szCs w:val="28"/>
    </w:rPr>
  </w:style>
  <w:style w:type="character" w:customStyle="1" w:styleId="a7">
    <w:name w:val="Символ нумерации"/>
    <w:qFormat/>
  </w:style>
  <w:style w:type="paragraph" w:styleId="a0">
    <w:name w:val="Title"/>
    <w:basedOn w:val="a"/>
    <w:next w:val="a1"/>
    <w:qFormat/>
    <w:pPr>
      <w:keepNext/>
      <w:spacing w:before="240" w:after="120"/>
    </w:pPr>
    <w:rPr>
      <w:rFonts w:ascii="Liberation Sans" w:eastAsia="Microsoft YaHei" w:hAnsi="Liberation Sans" w:cs="Arial"/>
    </w:rPr>
  </w:style>
  <w:style w:type="paragraph" w:styleId="a1">
    <w:name w:val="Body Text"/>
    <w:basedOn w:val="a"/>
    <w:pPr>
      <w:spacing w:after="140" w:line="276" w:lineRule="auto"/>
    </w:pPr>
  </w:style>
  <w:style w:type="paragraph" w:styleId="a8">
    <w:name w:val="List"/>
    <w:basedOn w:val="a1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195CF3"/>
    <w:pPr>
      <w:tabs>
        <w:tab w:val="center" w:pos="4677"/>
        <w:tab w:val="right" w:pos="9355"/>
      </w:tabs>
    </w:pPr>
  </w:style>
  <w:style w:type="paragraph" w:styleId="ad">
    <w:name w:val="footer"/>
    <w:basedOn w:val="a"/>
    <w:uiPriority w:val="99"/>
    <w:unhideWhenUsed/>
    <w:rsid w:val="00195CF3"/>
    <w:pPr>
      <w:tabs>
        <w:tab w:val="center" w:pos="4677"/>
        <w:tab w:val="right" w:pos="9355"/>
      </w:tabs>
    </w:pPr>
  </w:style>
  <w:style w:type="paragraph" w:styleId="ae">
    <w:name w:val="List Paragraph"/>
    <w:basedOn w:val="a"/>
    <w:uiPriority w:val="34"/>
    <w:qFormat/>
    <w:rsid w:val="00195CF3"/>
    <w:pPr>
      <w:ind w:left="720"/>
      <w:contextualSpacing/>
    </w:pPr>
  </w:style>
  <w:style w:type="table" w:styleId="af">
    <w:name w:val="Table Grid"/>
    <w:basedOn w:val="a3"/>
    <w:uiPriority w:val="39"/>
    <w:rsid w:val="00195CF3"/>
    <w:rPr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semiHidden/>
    <w:unhideWhenUsed/>
    <w:rsid w:val="0012537D"/>
    <w:pPr>
      <w:suppressAutoHyphens w:val="0"/>
      <w:spacing w:before="100" w:beforeAutospacing="1" w:after="100" w:afterAutospacing="1"/>
      <w:jc w:val="left"/>
    </w:pPr>
    <w:rPr>
      <w:rFonts w:eastAsia="Times New Roman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81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834FB6-AFC0-49E3-89BF-34F044913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dc:description/>
  <cp:lastModifiedBy>Бахтибекова Салима Шерозовна</cp:lastModifiedBy>
  <cp:revision>2</cp:revision>
  <dcterms:created xsi:type="dcterms:W3CDTF">2023-05-24T16:38:00Z</dcterms:created>
  <dcterms:modified xsi:type="dcterms:W3CDTF">2023-05-24T16:38:00Z</dcterms:modified>
  <dc:language>ru-RU</dc:language>
</cp:coreProperties>
</file>