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B0146" w14:textId="77777777" w:rsidR="00563991" w:rsidRDefault="00563991" w:rsidP="00563991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29BC7C13" w14:textId="77777777" w:rsidR="00563991" w:rsidRDefault="00563991" w:rsidP="00563991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3EF0ADBC" w14:textId="77777777" w:rsidR="00563991" w:rsidRDefault="00563991" w:rsidP="00563991">
      <w:pPr>
        <w:jc w:val="both"/>
        <w:rPr>
          <w:sz w:val="22"/>
        </w:rPr>
      </w:pPr>
    </w:p>
    <w:p w14:paraId="3245E50E" w14:textId="77777777" w:rsidR="00563991" w:rsidRDefault="00563991" w:rsidP="00563991">
      <w:pPr>
        <w:jc w:val="both"/>
      </w:pPr>
    </w:p>
    <w:p w14:paraId="3E71292C" w14:textId="77777777" w:rsidR="00563991" w:rsidRDefault="00563991" w:rsidP="00563991">
      <w:pPr>
        <w:jc w:val="both"/>
      </w:pPr>
    </w:p>
    <w:p w14:paraId="164543B8" w14:textId="77777777" w:rsidR="00563991" w:rsidRDefault="00563991" w:rsidP="00563991">
      <w:pPr>
        <w:jc w:val="both"/>
      </w:pPr>
    </w:p>
    <w:p w14:paraId="7A43AF4D" w14:textId="77777777" w:rsidR="00563991" w:rsidRDefault="00563991" w:rsidP="00563991">
      <w:pPr>
        <w:jc w:val="both"/>
      </w:pPr>
    </w:p>
    <w:p w14:paraId="11A9056D" w14:textId="77777777" w:rsidR="00563991" w:rsidRDefault="00563991" w:rsidP="00563991">
      <w:pPr>
        <w:spacing w:after="0"/>
        <w:jc w:val="both"/>
      </w:pPr>
    </w:p>
    <w:p w14:paraId="1C41E22B" w14:textId="77777777" w:rsidR="00563991" w:rsidRDefault="00563991" w:rsidP="00563991">
      <w:pPr>
        <w:jc w:val="both"/>
      </w:pPr>
    </w:p>
    <w:p w14:paraId="268E4E9C" w14:textId="3AD2F0C3" w:rsidR="005D6FD3" w:rsidRDefault="005A1BC4" w:rsidP="00563991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Лабораторная</w:t>
      </w:r>
      <w:r w:rsidR="00226204">
        <w:rPr>
          <w:rFonts w:cs="Times New Roman"/>
          <w:sz w:val="40"/>
          <w:szCs w:val="40"/>
        </w:rPr>
        <w:t xml:space="preserve"> работа</w:t>
      </w:r>
      <w:r w:rsidR="00F539A8">
        <w:rPr>
          <w:rFonts w:cs="Times New Roman"/>
          <w:sz w:val="40"/>
          <w:szCs w:val="40"/>
        </w:rPr>
        <w:t xml:space="preserve"> № </w:t>
      </w:r>
      <w:r w:rsidR="00226204">
        <w:rPr>
          <w:rFonts w:cs="Times New Roman"/>
          <w:sz w:val="40"/>
          <w:szCs w:val="40"/>
        </w:rPr>
        <w:t>_</w:t>
      </w:r>
      <w:r w:rsidR="00BB0358">
        <w:rPr>
          <w:rFonts w:cs="Times New Roman"/>
          <w:sz w:val="40"/>
          <w:szCs w:val="40"/>
        </w:rPr>
        <w:t>9</w:t>
      </w:r>
      <w:r w:rsidR="00226204">
        <w:rPr>
          <w:rFonts w:cs="Times New Roman"/>
          <w:sz w:val="40"/>
          <w:szCs w:val="40"/>
        </w:rPr>
        <w:t>_</w:t>
      </w:r>
      <w:r w:rsidR="00563991">
        <w:rPr>
          <w:rFonts w:cs="Times New Roman"/>
          <w:sz w:val="40"/>
          <w:szCs w:val="40"/>
        </w:rPr>
        <w:t xml:space="preserve"> </w:t>
      </w:r>
    </w:p>
    <w:p w14:paraId="5BB02BDE" w14:textId="77777777" w:rsidR="00563991" w:rsidRDefault="00563991" w:rsidP="00563991">
      <w:pPr>
        <w:spacing w:after="120"/>
        <w:jc w:val="center"/>
        <w:rPr>
          <w:rFonts w:cs="Times New Roman"/>
          <w:sz w:val="24"/>
          <w:szCs w:val="24"/>
        </w:rPr>
      </w:pPr>
    </w:p>
    <w:p w14:paraId="108FD910" w14:textId="77777777" w:rsidR="00563991" w:rsidRDefault="00563991" w:rsidP="00563991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7987067D" w14:textId="77777777" w:rsidR="00563991" w:rsidRDefault="00563991" w:rsidP="00563991">
      <w:pPr>
        <w:jc w:val="center"/>
        <w:rPr>
          <w:sz w:val="44"/>
          <w:szCs w:val="44"/>
        </w:rPr>
      </w:pPr>
    </w:p>
    <w:p w14:paraId="4C10D4C8" w14:textId="77777777" w:rsidR="00563991" w:rsidRDefault="00563991" w:rsidP="00563991">
      <w:pPr>
        <w:jc w:val="center"/>
        <w:rPr>
          <w:sz w:val="44"/>
          <w:szCs w:val="44"/>
        </w:rPr>
      </w:pPr>
    </w:p>
    <w:p w14:paraId="3CBFE1BC" w14:textId="77777777" w:rsidR="00563991" w:rsidRDefault="00563991" w:rsidP="00563991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2843C469" w14:textId="77777777" w:rsidR="00563991" w:rsidRDefault="00563991" w:rsidP="00563991">
      <w:pPr>
        <w:pStyle w:val="a8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4AD2C530" w14:textId="7E9CAA0C" w:rsidR="00563991" w:rsidRDefault="00563991" w:rsidP="00563991">
      <w:pPr>
        <w:pStyle w:val="a8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</w:t>
      </w:r>
      <w:r w:rsidR="00E009C2">
        <w:rPr>
          <w:bCs/>
          <w:szCs w:val="28"/>
        </w:rPr>
        <w:t>а</w:t>
      </w:r>
      <w:r>
        <w:rPr>
          <w:bCs/>
          <w:szCs w:val="28"/>
        </w:rPr>
        <w:t xml:space="preserve"> студент</w:t>
      </w:r>
      <w:r w:rsidR="00E009C2">
        <w:rPr>
          <w:bCs/>
          <w:szCs w:val="28"/>
        </w:rPr>
        <w:t>ка</w:t>
      </w:r>
    </w:p>
    <w:p w14:paraId="0806763E" w14:textId="76444B48" w:rsidR="00E009C2" w:rsidRDefault="00E009C2" w:rsidP="00563991">
      <w:pPr>
        <w:pStyle w:val="a8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Краснянская Екатерина </w:t>
      </w:r>
    </w:p>
    <w:p w14:paraId="41DDB6BB" w14:textId="2C7A66B1" w:rsidR="00563991" w:rsidRDefault="00563991" w:rsidP="00563991">
      <w:pPr>
        <w:pStyle w:val="a8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Группа </w:t>
      </w:r>
      <w:r w:rsidR="00226204">
        <w:rPr>
          <w:bCs/>
          <w:szCs w:val="28"/>
        </w:rPr>
        <w:t>3</w:t>
      </w:r>
      <w:r>
        <w:rPr>
          <w:bCs/>
          <w:szCs w:val="28"/>
        </w:rPr>
        <w:t>ПКС-</w:t>
      </w:r>
      <w:r w:rsidR="00E009C2">
        <w:rPr>
          <w:bCs/>
          <w:szCs w:val="28"/>
        </w:rPr>
        <w:t>320</w:t>
      </w:r>
    </w:p>
    <w:p w14:paraId="3AF9C1D1" w14:textId="77777777" w:rsidR="00563991" w:rsidRDefault="00563991" w:rsidP="00563991">
      <w:pPr>
        <w:pStyle w:val="a8"/>
        <w:ind w:left="5812"/>
        <w:jc w:val="both"/>
        <w:rPr>
          <w:bCs/>
          <w:szCs w:val="28"/>
        </w:rPr>
      </w:pPr>
    </w:p>
    <w:p w14:paraId="1A8D495E" w14:textId="048C6440" w:rsidR="00563991" w:rsidRPr="005D6FD3" w:rsidRDefault="00563991" w:rsidP="005D6FD3">
      <w:pPr>
        <w:pStyle w:val="a8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 xml:space="preserve">: </w:t>
      </w:r>
      <w:r w:rsidR="005D6FD3">
        <w:rPr>
          <w:bCs/>
          <w:szCs w:val="28"/>
        </w:rPr>
        <w:t xml:space="preserve">преподаватель </w:t>
      </w:r>
    </w:p>
    <w:p w14:paraId="394457D7" w14:textId="5E347E44" w:rsidR="00563991" w:rsidRDefault="00563991" w:rsidP="00563991">
      <w:pPr>
        <w:pStyle w:val="a8"/>
        <w:spacing w:after="240"/>
        <w:ind w:left="5812"/>
        <w:rPr>
          <w:bCs/>
          <w:i/>
          <w:szCs w:val="28"/>
        </w:rPr>
      </w:pPr>
      <w:r>
        <w:rPr>
          <w:bCs/>
          <w:szCs w:val="28"/>
        </w:rPr>
        <w:t xml:space="preserve"> </w:t>
      </w:r>
    </w:p>
    <w:p w14:paraId="0DEAB1E5" w14:textId="77777777" w:rsidR="00563991" w:rsidRDefault="00563991" w:rsidP="00563991">
      <w:pPr>
        <w:pStyle w:val="a8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7FB7490C" w14:textId="77777777" w:rsidR="00563991" w:rsidRDefault="00563991" w:rsidP="00563991">
      <w:pPr>
        <w:pStyle w:val="a8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357A4DAB" w14:textId="77777777" w:rsidR="00563991" w:rsidRDefault="00563991" w:rsidP="00563991">
      <w:pPr>
        <w:pStyle w:val="a8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300259C9" w14:textId="77777777" w:rsidR="00563991" w:rsidRDefault="00563991" w:rsidP="00563991">
      <w:pPr>
        <w:pStyle w:val="a8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53B447E" w14:textId="77777777" w:rsidR="00563991" w:rsidRDefault="00563991" w:rsidP="00563991">
      <w:pPr>
        <w:pStyle w:val="a8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DBF72C3" w14:textId="32B62136" w:rsidR="00E009C2" w:rsidRDefault="00563991" w:rsidP="00563991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</w:t>
      </w:r>
      <w:r w:rsidR="00BB0358">
        <w:rPr>
          <w:bCs/>
          <w:szCs w:val="28"/>
        </w:rPr>
        <w:t>3</w:t>
      </w:r>
    </w:p>
    <w:p w14:paraId="4A4668BE" w14:textId="02F76A0F" w:rsidR="005F568D" w:rsidRDefault="005F568D" w:rsidP="005A1BC4">
      <w:pPr>
        <w:rPr>
          <w:bCs/>
          <w:szCs w:val="28"/>
        </w:rPr>
      </w:pPr>
    </w:p>
    <w:p w14:paraId="12141FA7" w14:textId="77777777" w:rsidR="00BB0358" w:rsidRDefault="008F6C02" w:rsidP="00BB0358">
      <w:pPr>
        <w:jc w:val="center"/>
        <w:rPr>
          <w:rFonts w:eastAsia="Times New Roman" w:cs="Times New Roman"/>
          <w:b/>
          <w:bCs/>
          <w:szCs w:val="28"/>
        </w:rPr>
      </w:pPr>
      <w:r>
        <w:rPr>
          <w:bCs/>
          <w:szCs w:val="28"/>
        </w:rPr>
        <w:br w:type="page"/>
      </w:r>
      <w:r w:rsidR="00BB0358">
        <w:rPr>
          <w:rFonts w:eastAsia="Times New Roman" w:cs="Times New Roman"/>
          <w:b/>
          <w:bCs/>
          <w:szCs w:val="28"/>
          <w:lang w:eastAsia="ru-RU"/>
        </w:rPr>
        <w:lastRenderedPageBreak/>
        <w:t>Лабораторная работа №9</w:t>
      </w:r>
    </w:p>
    <w:p w14:paraId="290EFFD8" w14:textId="77777777" w:rsidR="00BB0358" w:rsidRDefault="00BB0358" w:rsidP="00BB0358">
      <w:pPr>
        <w:ind w:left="3540" w:firstLine="708"/>
        <w:rPr>
          <w:rFonts w:eastAsia="Times New Roman" w:cs="Times New Roman"/>
        </w:rPr>
      </w:pPr>
      <w:r>
        <w:rPr>
          <w:rFonts w:eastAsia="Times New Roman" w:cs="Times New Roman"/>
        </w:rPr>
        <w:t>Работа №9</w:t>
      </w:r>
    </w:p>
    <w:p w14:paraId="3F79C175" w14:textId="77777777" w:rsidR="00BB0358" w:rsidRDefault="00BB0358" w:rsidP="00BB0358">
      <w:pPr>
        <w:ind w:left="2124"/>
        <w:rPr>
          <w:rFonts w:eastAsia="Times New Roman" w:cs="Times New Roman"/>
        </w:rPr>
      </w:pPr>
    </w:p>
    <w:p w14:paraId="3CFF83FD" w14:textId="77777777" w:rsidR="00BB0358" w:rsidRDefault="00BB0358" w:rsidP="00BB0358">
      <w:pPr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 xml:space="preserve">Цель работы: </w:t>
      </w:r>
    </w:p>
    <w:p w14:paraId="31775CA0" w14:textId="77777777" w:rsidR="00BB0358" w:rsidRDefault="00BB0358" w:rsidP="00BB0358">
      <w:pPr>
        <w:rPr>
          <w:rFonts w:eastAsia="Times New Roman" w:cs="Times New Roman"/>
          <w:b/>
        </w:rPr>
      </w:pPr>
      <w:r>
        <w:rPr>
          <w:rFonts w:eastAsia="Times New Roman" w:cs="Times New Roman"/>
          <w:color w:val="1A1A1A"/>
        </w:rPr>
        <w:t xml:space="preserve">Изучение </w:t>
      </w:r>
      <w:proofErr w:type="spellStart"/>
      <w:r>
        <w:rPr>
          <w:rFonts w:eastAsia="Times New Roman" w:cs="Times New Roman"/>
          <w:color w:val="1A1A1A"/>
        </w:rPr>
        <w:t>anydesk</w:t>
      </w:r>
      <w:proofErr w:type="spellEnd"/>
    </w:p>
    <w:p w14:paraId="4B292630" w14:textId="77777777" w:rsidR="00BB0358" w:rsidRDefault="00BB0358" w:rsidP="00BB035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b/>
          <w:bCs/>
          <w:szCs w:val="28"/>
          <w:lang w:eastAsia="ru-RU"/>
        </w:rPr>
        <w:t xml:space="preserve">Задание: </w:t>
      </w:r>
    </w:p>
    <w:p w14:paraId="04AAE4E5" w14:textId="178447FD" w:rsidR="00BB0358" w:rsidRDefault="00BB0358" w:rsidP="00BB035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Arial" w:eastAsia="Arial" w:hAnsi="Arial" w:cs="Arial"/>
          <w:sz w:val="23"/>
        </w:rPr>
      </w:pPr>
      <w:r>
        <w:rPr>
          <w:rFonts w:ascii="Arial" w:eastAsia="Arial" w:hAnsi="Arial" w:cs="Arial"/>
          <w:color w:val="1A1A1A"/>
          <w:sz w:val="23"/>
        </w:rPr>
        <w:t xml:space="preserve">Приложение для дистанционного подключения к </w:t>
      </w:r>
      <w:r>
        <w:rPr>
          <w:rFonts w:ascii="Arial" w:eastAsia="Arial" w:hAnsi="Arial" w:cs="Arial"/>
          <w:color w:val="1A1A1A"/>
          <w:sz w:val="23"/>
        </w:rPr>
        <w:t>удалённому</w:t>
      </w:r>
      <w:r>
        <w:rPr>
          <w:rFonts w:ascii="Arial" w:eastAsia="Arial" w:hAnsi="Arial" w:cs="Arial"/>
          <w:color w:val="1A1A1A"/>
          <w:sz w:val="23"/>
        </w:rPr>
        <w:t xml:space="preserve"> рабочему столу</w:t>
      </w:r>
    </w:p>
    <w:p w14:paraId="0BDB61CF" w14:textId="48CA7B6B" w:rsidR="00BB0358" w:rsidRPr="00BB0358" w:rsidRDefault="00BB0358" w:rsidP="00BB035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Arial" w:eastAsia="Arial" w:hAnsi="Arial" w:cs="Arial"/>
          <w:sz w:val="23"/>
        </w:rPr>
      </w:pPr>
      <w:r>
        <w:rPr>
          <w:rFonts w:ascii="Arial" w:eastAsia="Arial" w:hAnsi="Arial" w:cs="Arial"/>
          <w:color w:val="1A1A1A"/>
          <w:sz w:val="23"/>
        </w:rPr>
        <w:t>Установить, разобраться продемонстрировать подключение, написать отчет</w:t>
      </w:r>
    </w:p>
    <w:p w14:paraId="7A4408DA" w14:textId="77777777" w:rsidR="00BB0358" w:rsidRDefault="00BB0358" w:rsidP="00BB0358">
      <w:pPr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Ход работы:</w:t>
      </w:r>
    </w:p>
    <w:p w14:paraId="1F149E6A" w14:textId="77777777" w:rsidR="00BB0358" w:rsidRDefault="00BB0358" w:rsidP="00BB035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eastAsia="Times New Roman" w:cs="Times New Roman"/>
          <w:color w:val="1A1A1A"/>
          <w:szCs w:val="28"/>
        </w:rPr>
      </w:pPr>
      <w:r>
        <w:rPr>
          <w:rFonts w:eastAsia="Times New Roman" w:cs="Times New Roman"/>
          <w:color w:val="1A1A1A"/>
        </w:rPr>
        <w:t xml:space="preserve">1.Установка </w:t>
      </w:r>
      <w:proofErr w:type="spellStart"/>
      <w:r>
        <w:rPr>
          <w:rFonts w:eastAsia="Times New Roman" w:cs="Times New Roman"/>
          <w:color w:val="1A1A1A"/>
        </w:rPr>
        <w:t>AnyDesk</w:t>
      </w:r>
      <w:proofErr w:type="spellEnd"/>
      <w:r>
        <w:rPr>
          <w:rFonts w:eastAsia="Times New Roman" w:cs="Times New Roman"/>
          <w:color w:val="1A1A1A"/>
        </w:rPr>
        <w:t xml:space="preserve"> на Windows 10.</w:t>
      </w:r>
    </w:p>
    <w:p w14:paraId="750E0EDD" w14:textId="77777777" w:rsidR="00BB0358" w:rsidRDefault="00BB0358" w:rsidP="00BB035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1A1A1A"/>
        </w:rPr>
        <w:t xml:space="preserve">Высокопроизводительное программное обеспечение для удаленного рабочего стола </w:t>
      </w:r>
      <w:proofErr w:type="spellStart"/>
      <w:r>
        <w:rPr>
          <w:rFonts w:eastAsia="Times New Roman" w:cs="Times New Roman"/>
          <w:color w:val="1A1A1A"/>
        </w:rPr>
        <w:t>AnyDesk</w:t>
      </w:r>
      <w:proofErr w:type="spellEnd"/>
      <w:r>
        <w:rPr>
          <w:rFonts w:eastAsia="Times New Roman" w:cs="Times New Roman"/>
          <w:color w:val="1A1A1A"/>
        </w:rPr>
        <w:t xml:space="preserve"> позволяет делиться экраном без задержек, способствует стабильному удаленному управлению, а также быстрой и безопасной передаче данных между устройствами.</w:t>
      </w:r>
    </w:p>
    <w:p w14:paraId="375D23A1" w14:textId="77777777" w:rsidR="00BB0358" w:rsidRDefault="00BB0358" w:rsidP="00BB0358">
      <w:pPr>
        <w:ind w:left="720" w:firstLine="696"/>
        <w:rPr>
          <w:rFonts w:eastAsia="Times New Roman" w:cs="Times New Roman"/>
          <w:b/>
          <w:szCs w:val="28"/>
        </w:rPr>
      </w:pPr>
    </w:p>
    <w:p w14:paraId="637ED7C0" w14:textId="17090C40" w:rsidR="00BB0358" w:rsidRDefault="00BB0358" w:rsidP="00BB0358">
      <w:pPr>
        <w:rPr>
          <w:rFonts w:eastAsia="Times New Roman" w:cs="Times New Roman"/>
          <w:b/>
          <w:szCs w:val="28"/>
          <w:lang w:eastAsia="ru-RU"/>
        </w:rPr>
      </w:pPr>
      <w:r>
        <w:rPr>
          <w:noProof/>
        </w:rPr>
        <w:drawing>
          <wp:inline distT="0" distB="0" distL="0" distR="0" wp14:anchorId="1C39BE14" wp14:editId="6E3DC0FB">
            <wp:extent cx="6222660" cy="43095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44973" name=""/>
                    <pic:cNvPicPr>
                      <a:picLocks noChangeAspect="1"/>
                    </pic:cNvPicPr>
                  </pic:nvPicPr>
                  <pic:blipFill>
                    <a:blip r:embed="rId6"/>
                    <a:stretch/>
                  </pic:blipFill>
                  <pic:spPr bwMode="auto">
                    <a:xfrm>
                      <a:off x="0" y="0"/>
                      <a:ext cx="6222660" cy="43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3109" w14:textId="7A6D5124" w:rsidR="00BB0358" w:rsidRDefault="00BB0358" w:rsidP="00BB0358">
      <w:pPr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br w:type="page"/>
      </w:r>
    </w:p>
    <w:p w14:paraId="1427B9EB" w14:textId="77777777" w:rsidR="00BB0358" w:rsidRDefault="00BB0358" w:rsidP="00BB0358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2.Подать запрос на соединение. </w:t>
      </w:r>
    </w:p>
    <w:p w14:paraId="531425B1" w14:textId="77777777" w:rsidR="00BB0358" w:rsidRDefault="00BB0358" w:rsidP="00BB0358">
      <w:pPr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AnyDesk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- самое удобное в мире приложение для удаленного рабочего стола. Получите доступ ко всем своим программам, документам и файлам из любой точки мира без необходимости доверять свои данные облачному сервису.</w:t>
      </w:r>
    </w:p>
    <w:p w14:paraId="51343CA4" w14:textId="4ECEDCFF" w:rsidR="00BB0358" w:rsidRPr="00BB0358" w:rsidRDefault="00BB0358" w:rsidP="00BB0358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eastAsia="ru-RU"/>
        </w:rPr>
        <w:t>Чтобы начать управлять удалённым рабочим столом, вам нужно скачать программу на него и посмотреть пароль доступа</w:t>
      </w:r>
      <w:proofErr w:type="gramStart"/>
      <w:r>
        <w:rPr>
          <w:rFonts w:eastAsia="Times New Roman" w:cs="Times New Roman"/>
          <w:szCs w:val="28"/>
          <w:lang w:eastAsia="ru-RU"/>
        </w:rPr>
        <w:t>; После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этого введите его в поле «Другое рабочее место» на том ПК, которым хотите управлять; Сразу после ввода пароля и нажатия кнопки «Соединить» вы увидите рабочий стол управляемого устройства.</w:t>
      </w:r>
    </w:p>
    <w:p w14:paraId="38235DEC" w14:textId="153FA165" w:rsidR="00BB0358" w:rsidRDefault="00BB0358" w:rsidP="00BB0358">
      <w:pPr>
        <w:rPr>
          <w:rFonts w:eastAsia="Times New Roman" w:cs="Times New Roman"/>
          <w:b/>
          <w:szCs w:val="28"/>
          <w:lang w:eastAsia="ru-RU"/>
        </w:rPr>
      </w:pPr>
      <w:r>
        <w:rPr>
          <w:noProof/>
        </w:rPr>
        <w:drawing>
          <wp:inline distT="0" distB="0" distL="0" distR="0" wp14:anchorId="52215478" wp14:editId="63B26006">
            <wp:extent cx="5830320" cy="30866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5532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5830319" cy="308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37EF" w14:textId="60448D95" w:rsidR="00BB0358" w:rsidRDefault="00BB0358" w:rsidP="00BB0358">
      <w:pPr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br w:type="page"/>
      </w:r>
    </w:p>
    <w:p w14:paraId="3FD6F6FC" w14:textId="77777777" w:rsidR="00BB0358" w:rsidRDefault="00BB0358" w:rsidP="00BB0358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lastRenderedPageBreak/>
        <w:t xml:space="preserve">3. Подключиться к другому компьютеру </w:t>
      </w:r>
    </w:p>
    <w:p w14:paraId="34CDE9A1" w14:textId="77777777" w:rsidR="00BB0358" w:rsidRDefault="00BB0358" w:rsidP="00BB0358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bCs/>
          <w:szCs w:val="28"/>
          <w:lang w:eastAsia="ru-RU"/>
        </w:rPr>
        <w:t xml:space="preserve">В процессе работы </w:t>
      </w:r>
      <w:proofErr w:type="spellStart"/>
      <w:r>
        <w:rPr>
          <w:rFonts w:eastAsia="Times New Roman" w:cs="Times New Roman"/>
          <w:bCs/>
          <w:szCs w:val="28"/>
          <w:lang w:eastAsia="ru-RU"/>
        </w:rPr>
        <w:t>AnyDesk</w:t>
      </w:r>
      <w:proofErr w:type="spellEnd"/>
      <w:r>
        <w:rPr>
          <w:rFonts w:eastAsia="Times New Roman" w:cs="Times New Roman"/>
          <w:bCs/>
          <w:szCs w:val="28"/>
          <w:lang w:eastAsia="ru-RU"/>
        </w:rPr>
        <w:t xml:space="preserve"> использует порты 80, 443 или 6568. Стандартный порт, по которому </w:t>
      </w:r>
      <w:proofErr w:type="spellStart"/>
      <w:r>
        <w:rPr>
          <w:rFonts w:eastAsia="Times New Roman" w:cs="Times New Roman"/>
          <w:bCs/>
          <w:szCs w:val="28"/>
          <w:lang w:eastAsia="ru-RU"/>
        </w:rPr>
        <w:t>AnyDesk</w:t>
      </w:r>
      <w:proofErr w:type="spellEnd"/>
      <w:r>
        <w:rPr>
          <w:rFonts w:eastAsia="Times New Roman" w:cs="Times New Roman"/>
          <w:bCs/>
          <w:szCs w:val="28"/>
          <w:lang w:eastAsia="ru-RU"/>
        </w:rPr>
        <w:t xml:space="preserve"> слушает прямое соединение – 7070 (TCP). Источник. Какие порты использует </w:t>
      </w:r>
      <w:proofErr w:type="spellStart"/>
      <w:r>
        <w:rPr>
          <w:rFonts w:eastAsia="Times New Roman" w:cs="Times New Roman"/>
          <w:bCs/>
          <w:szCs w:val="28"/>
          <w:lang w:eastAsia="ru-RU"/>
        </w:rPr>
        <w:t>AnyDesk</w:t>
      </w:r>
      <w:proofErr w:type="spellEnd"/>
      <w:r>
        <w:rPr>
          <w:rFonts w:eastAsia="Times New Roman" w:cs="Times New Roman"/>
          <w:bCs/>
          <w:szCs w:val="28"/>
          <w:lang w:eastAsia="ru-RU"/>
        </w:rPr>
        <w:t xml:space="preserve">? Какие порты использует </w:t>
      </w:r>
      <w:proofErr w:type="spellStart"/>
      <w:r>
        <w:rPr>
          <w:rFonts w:eastAsia="Times New Roman" w:cs="Times New Roman"/>
          <w:bCs/>
          <w:szCs w:val="28"/>
          <w:lang w:eastAsia="ru-RU"/>
        </w:rPr>
        <w:t>AnyDesk</w:t>
      </w:r>
      <w:proofErr w:type="spellEnd"/>
      <w:r>
        <w:rPr>
          <w:rFonts w:eastAsia="Times New Roman" w:cs="Times New Roman"/>
          <w:bCs/>
          <w:szCs w:val="28"/>
          <w:lang w:eastAsia="ru-RU"/>
        </w:rPr>
        <w:t xml:space="preserve">? Для подключения к сети </w:t>
      </w:r>
      <w:proofErr w:type="spellStart"/>
      <w:r>
        <w:rPr>
          <w:rFonts w:eastAsia="Times New Roman" w:cs="Times New Roman"/>
          <w:bCs/>
          <w:szCs w:val="28"/>
          <w:lang w:eastAsia="ru-RU"/>
        </w:rPr>
        <w:t>AnyDesk</w:t>
      </w:r>
      <w:proofErr w:type="spellEnd"/>
      <w:r>
        <w:rPr>
          <w:rFonts w:eastAsia="Times New Roman" w:cs="Times New Roman"/>
          <w:bCs/>
          <w:szCs w:val="28"/>
          <w:lang w:eastAsia="ru-RU"/>
        </w:rPr>
        <w:t xml:space="preserve"> используется порт 80, 443 или 6568.</w:t>
      </w:r>
    </w:p>
    <w:p w14:paraId="5A889549" w14:textId="77777777" w:rsidR="00BB0358" w:rsidRDefault="00BB0358" w:rsidP="00BB0358">
      <w:pPr>
        <w:rPr>
          <w:szCs w:val="28"/>
        </w:rPr>
      </w:pPr>
    </w:p>
    <w:p w14:paraId="5F9BFD12" w14:textId="40F86C5D" w:rsidR="00BB0358" w:rsidRDefault="00BB0358" w:rsidP="00BB0358">
      <w:pPr>
        <w:rPr>
          <w:szCs w:val="28"/>
        </w:rPr>
      </w:pPr>
      <w:r>
        <w:rPr>
          <w:noProof/>
        </w:rPr>
        <w:drawing>
          <wp:inline distT="0" distB="0" distL="0" distR="0" wp14:anchorId="4D1ABD9D" wp14:editId="15E91E68">
            <wp:extent cx="6107987" cy="33046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39571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6107987" cy="33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72D4" w14:textId="77777777" w:rsidR="00BB0358" w:rsidRDefault="00BB0358" w:rsidP="00BB0358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Настройка осуществляется так:</w:t>
      </w:r>
    </w:p>
    <w:p w14:paraId="3C6A204F" w14:textId="77777777" w:rsidR="00BB0358" w:rsidRDefault="00BB0358" w:rsidP="00BB0358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 компьютере, которым предполагается управлять, нужно запустить </w:t>
      </w:r>
      <w:proofErr w:type="spellStart"/>
      <w:r>
        <w:rPr>
          <w:rFonts w:eastAsia="Times New Roman" w:cs="Times New Roman"/>
          <w:szCs w:val="28"/>
        </w:rPr>
        <w:t>Anydesk</w:t>
      </w:r>
      <w:proofErr w:type="spellEnd"/>
      <w:r>
        <w:rPr>
          <w:rFonts w:eastAsia="Times New Roman" w:cs="Times New Roman"/>
          <w:szCs w:val="28"/>
        </w:rPr>
        <w:t xml:space="preserve"> и нажать справа ссылку Change The Password Of Access To The </w:t>
      </w:r>
      <w:proofErr w:type="spellStart"/>
      <w:r>
        <w:rPr>
          <w:rFonts w:eastAsia="Times New Roman" w:cs="Times New Roman"/>
          <w:szCs w:val="28"/>
        </w:rPr>
        <w:t>Workplace</w:t>
      </w:r>
      <w:proofErr w:type="spellEnd"/>
    </w:p>
    <w:p w14:paraId="4E6642C0" w14:textId="77777777" w:rsidR="00BB0358" w:rsidRDefault="00BB0358" w:rsidP="00BB0358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новом окне слева необходимо выбрать раздел Security и поставить отметку напротив </w:t>
      </w:r>
      <w:proofErr w:type="spellStart"/>
      <w:r>
        <w:rPr>
          <w:rFonts w:eastAsia="Times New Roman" w:cs="Times New Roman"/>
          <w:szCs w:val="28"/>
        </w:rPr>
        <w:t>Allow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Unsupervised</w:t>
      </w:r>
      <w:proofErr w:type="spellEnd"/>
      <w:r>
        <w:rPr>
          <w:rFonts w:eastAsia="Times New Roman" w:cs="Times New Roman"/>
          <w:szCs w:val="28"/>
        </w:rPr>
        <w:t xml:space="preserve"> Access</w:t>
      </w:r>
    </w:p>
    <w:p w14:paraId="441BA79A" w14:textId="77777777" w:rsidR="00BB0358" w:rsidRDefault="00BB0358" w:rsidP="00BB0358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Придумайте надёжный пароль, чтобы возможность подключаться была только у вас</w:t>
      </w:r>
    </w:p>
    <w:p w14:paraId="73F98F57" w14:textId="77777777" w:rsidR="00BB0358" w:rsidRDefault="00BB0358" w:rsidP="00BB0358">
      <w:pPr>
        <w:rPr>
          <w:szCs w:val="28"/>
        </w:rPr>
      </w:pPr>
    </w:p>
    <w:p w14:paraId="118AD9E2" w14:textId="14CAB9BD" w:rsidR="00BB0358" w:rsidRDefault="00BB0358" w:rsidP="00BB0358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B40449D" wp14:editId="5B9503CA">
            <wp:extent cx="6440901" cy="34854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9723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6440901" cy="34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8D0C" w14:textId="146CA197" w:rsidR="00BB0358" w:rsidRPr="00BB0358" w:rsidRDefault="00BB0358" w:rsidP="00BB0358">
      <w:pPr>
        <w:rPr>
          <w:szCs w:val="28"/>
        </w:rPr>
      </w:pPr>
      <w:r>
        <w:rPr>
          <w:szCs w:val="28"/>
        </w:rPr>
        <w:br w:type="page"/>
      </w:r>
    </w:p>
    <w:p w14:paraId="03FDA93D" w14:textId="267FCA37" w:rsidR="00BB0358" w:rsidRPr="00BB0358" w:rsidRDefault="00BB0358" w:rsidP="00BB0358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</w:rPr>
        <w:lastRenderedPageBreak/>
        <w:t xml:space="preserve">4. Завершить сеанс. </w:t>
      </w:r>
      <w:proofErr w:type="spellStart"/>
      <w:r>
        <w:rPr>
          <w:rFonts w:eastAsia="Times New Roman" w:cs="Times New Roman"/>
        </w:rPr>
        <w:t>AnyDesk</w:t>
      </w:r>
      <w:proofErr w:type="spellEnd"/>
      <w:r>
        <w:rPr>
          <w:rFonts w:eastAsia="Times New Roman" w:cs="Times New Roman"/>
        </w:rPr>
        <w:t xml:space="preserve"> в первую очередь, конечно – собственный кодек, </w:t>
      </w:r>
      <w:proofErr w:type="spellStart"/>
      <w:r>
        <w:rPr>
          <w:rFonts w:eastAsia="Times New Roman" w:cs="Times New Roman"/>
        </w:rPr>
        <w:t>DeskRT</w:t>
      </w:r>
      <w:proofErr w:type="spellEnd"/>
      <w:r>
        <w:rPr>
          <w:rFonts w:eastAsia="Times New Roman" w:cs="Times New Roman"/>
        </w:rPr>
        <w:t xml:space="preserve">, который обеспечивает очень высокую скорость работы вне зависимости от сети, и в корпоративной, и в мобильной. Для работы </w:t>
      </w:r>
      <w:proofErr w:type="spellStart"/>
      <w:r>
        <w:rPr>
          <w:rFonts w:eastAsia="Times New Roman" w:cs="Times New Roman"/>
        </w:rPr>
        <w:t>AnyDesk</w:t>
      </w:r>
      <w:proofErr w:type="spellEnd"/>
      <w:r>
        <w:rPr>
          <w:rFonts w:eastAsia="Times New Roman" w:cs="Times New Roman"/>
        </w:rPr>
        <w:t xml:space="preserve"> достаточно скорости соединения в 100 Кбит/сек, при этом кодек обеспечивает частоту обновления в 60 </w:t>
      </w:r>
      <w:proofErr w:type="spellStart"/>
      <w:r>
        <w:rPr>
          <w:rFonts w:eastAsia="Times New Roman" w:cs="Times New Roman"/>
        </w:rPr>
        <w:t>fps</w:t>
      </w:r>
      <w:proofErr w:type="spellEnd"/>
      <w:r>
        <w:rPr>
          <w:rFonts w:eastAsia="Times New Roman" w:cs="Times New Roman"/>
        </w:rPr>
        <w:t xml:space="preserve"> при задержке менее 16 </w:t>
      </w:r>
      <w:proofErr w:type="spellStart"/>
      <w:r>
        <w:rPr>
          <w:rFonts w:eastAsia="Times New Roman" w:cs="Times New Roman"/>
        </w:rPr>
        <w:t>ms</w:t>
      </w:r>
      <w:proofErr w:type="spellEnd"/>
      <w:r>
        <w:rPr>
          <w:rFonts w:eastAsia="Times New Roman" w:cs="Times New Roman"/>
        </w:rPr>
        <w:t xml:space="preserve">. А это значит, что работать через </w:t>
      </w:r>
      <w:proofErr w:type="spellStart"/>
      <w:r>
        <w:rPr>
          <w:rFonts w:eastAsia="Times New Roman" w:cs="Times New Roman"/>
        </w:rPr>
        <w:t>AnyDesk</w:t>
      </w:r>
      <w:proofErr w:type="spellEnd"/>
      <w:r>
        <w:rPr>
          <w:rFonts w:eastAsia="Times New Roman" w:cs="Times New Roman"/>
        </w:rPr>
        <w:t xml:space="preserve"> можно даже в полевых условиях и даже там, где нет LTE, благо поддерживаются все возможные платформы. В реалиях последних </w:t>
      </w:r>
      <w:proofErr w:type="spellStart"/>
      <w:r>
        <w:rPr>
          <w:rFonts w:eastAsia="Times New Roman" w:cs="Times New Roman"/>
        </w:rPr>
        <w:t>пандемийных</w:t>
      </w:r>
      <w:proofErr w:type="spellEnd"/>
      <w:r>
        <w:rPr>
          <w:rFonts w:eastAsia="Times New Roman" w:cs="Times New Roman"/>
        </w:rPr>
        <w:t xml:space="preserve"> лет это очень важно.</w:t>
      </w:r>
    </w:p>
    <w:p w14:paraId="36092087" w14:textId="0F7D67D7" w:rsidR="00BB0358" w:rsidRPr="00BB0358" w:rsidRDefault="00BB0358" w:rsidP="00BB0358">
      <w:pPr>
        <w:rPr>
          <w:szCs w:val="28"/>
        </w:rPr>
      </w:pPr>
      <w:r>
        <w:rPr>
          <w:noProof/>
        </w:rPr>
        <w:drawing>
          <wp:inline distT="0" distB="0" distL="0" distR="0" wp14:anchorId="7EBF4488" wp14:editId="0AB501AE">
            <wp:extent cx="5780017" cy="3304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17810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780017" cy="33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6DE1" w14:textId="40BED669" w:rsidR="008F6C02" w:rsidRPr="00BB0358" w:rsidRDefault="00BB0358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</w:rPr>
        <w:t>Вывод:</w:t>
      </w:r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AnyDesk</w:t>
      </w:r>
      <w:proofErr w:type="spellEnd"/>
      <w:r>
        <w:rPr>
          <w:rFonts w:eastAsia="Times New Roman" w:cs="Times New Roman"/>
        </w:rPr>
        <w:t xml:space="preserve"> работает быстрее, причем весьма ощутимо. Во-вторых, у </w:t>
      </w:r>
      <w:proofErr w:type="spellStart"/>
      <w:r>
        <w:rPr>
          <w:rFonts w:eastAsia="Times New Roman" w:cs="Times New Roman"/>
        </w:rPr>
        <w:t>AnyDesk</w:t>
      </w:r>
      <w:proofErr w:type="spellEnd"/>
      <w:r>
        <w:rPr>
          <w:rFonts w:eastAsia="Times New Roman" w:cs="Times New Roman"/>
        </w:rPr>
        <w:t xml:space="preserve"> нет ограничения по числу каналов, которым грешит </w:t>
      </w:r>
      <w:proofErr w:type="spellStart"/>
      <w:r>
        <w:rPr>
          <w:rFonts w:eastAsia="Times New Roman" w:cs="Times New Roman"/>
        </w:rPr>
        <w:t>TeamViewer</w:t>
      </w:r>
      <w:proofErr w:type="spellEnd"/>
      <w:r>
        <w:rPr>
          <w:rFonts w:eastAsia="Times New Roman" w:cs="Times New Roman"/>
        </w:rPr>
        <w:t xml:space="preserve"> (при превышении десятка он вынуждает либо обращаться в поддержку, что не слишком помогает, либо переходить на лицензию </w:t>
      </w:r>
      <w:proofErr w:type="spellStart"/>
      <w:r>
        <w:rPr>
          <w:rFonts w:eastAsia="Times New Roman" w:cs="Times New Roman"/>
        </w:rPr>
        <w:t>Tensor</w:t>
      </w:r>
      <w:proofErr w:type="spellEnd"/>
      <w:r>
        <w:rPr>
          <w:rFonts w:eastAsia="Times New Roman" w:cs="Times New Roman"/>
        </w:rPr>
        <w:t xml:space="preserve">). Платить придется </w:t>
      </w:r>
      <w:proofErr w:type="spellStart"/>
      <w:r>
        <w:rPr>
          <w:rFonts w:eastAsia="Times New Roman" w:cs="Times New Roman"/>
        </w:rPr>
        <w:t>TeamViewer</w:t>
      </w:r>
      <w:proofErr w:type="spellEnd"/>
      <w:r>
        <w:rPr>
          <w:rFonts w:eastAsia="Times New Roman" w:cs="Times New Roman"/>
        </w:rPr>
        <w:t xml:space="preserve"> и за еще один чих – подключение нового типа (например, к мобильному устройству), тогда как в </w:t>
      </w:r>
      <w:proofErr w:type="spellStart"/>
      <w:r>
        <w:rPr>
          <w:rFonts w:eastAsia="Times New Roman" w:cs="Times New Roman"/>
        </w:rPr>
        <w:t>AnyDesk</w:t>
      </w:r>
      <w:proofErr w:type="spellEnd"/>
      <w:r>
        <w:rPr>
          <w:rFonts w:eastAsia="Times New Roman" w:cs="Times New Roman"/>
        </w:rPr>
        <w:t xml:space="preserve"> эта возможность реализована по умолчанию.</w:t>
      </w:r>
    </w:p>
    <w:sectPr w:rsidR="008F6C02" w:rsidRPr="00BB0358" w:rsidSect="00BF199D">
      <w:pgSz w:w="11906" w:h="16838"/>
      <w:pgMar w:top="1134" w:right="567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26835"/>
    <w:multiLevelType w:val="hybridMultilevel"/>
    <w:tmpl w:val="060A2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34067"/>
    <w:multiLevelType w:val="hybridMultilevel"/>
    <w:tmpl w:val="FA6A7E1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B66AC"/>
    <w:multiLevelType w:val="hybridMultilevel"/>
    <w:tmpl w:val="4672DC6E"/>
    <w:lvl w:ilvl="0" w:tplc="3488ACF2">
      <w:start w:val="1"/>
      <w:numFmt w:val="decimal"/>
      <w:lvlText w:val="%1)"/>
      <w:lvlJc w:val="left"/>
      <w:pPr>
        <w:tabs>
          <w:tab w:val="num" w:pos="899"/>
        </w:tabs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9"/>
        </w:tabs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9"/>
        </w:tabs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9"/>
        </w:tabs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9"/>
        </w:tabs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9"/>
        </w:tabs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9"/>
        </w:tabs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9"/>
        </w:tabs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9"/>
        </w:tabs>
        <w:ind w:left="6659" w:hanging="180"/>
      </w:pPr>
    </w:lvl>
  </w:abstractNum>
  <w:abstractNum w:abstractNumId="3" w15:restartNumberingAfterBreak="0">
    <w:nsid w:val="743B5F6D"/>
    <w:multiLevelType w:val="hybridMultilevel"/>
    <w:tmpl w:val="3BAC9804"/>
    <w:lvl w:ilvl="0" w:tplc="E9367B5C">
      <w:numFmt w:val="decimal"/>
      <w:lvlText w:val="%1)"/>
      <w:lvlJc w:val="left"/>
      <w:pPr>
        <w:tabs>
          <w:tab w:val="num" w:pos="899"/>
        </w:tabs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8313831">
    <w:abstractNumId w:val="2"/>
  </w:num>
  <w:num w:numId="2" w16cid:durableId="1536893592">
    <w:abstractNumId w:val="3"/>
  </w:num>
  <w:num w:numId="3" w16cid:durableId="1237323943">
    <w:abstractNumId w:val="1"/>
  </w:num>
  <w:num w:numId="4" w16cid:durableId="636371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2E0"/>
    <w:rsid w:val="0000287A"/>
    <w:rsid w:val="00042CEC"/>
    <w:rsid w:val="00054CB2"/>
    <w:rsid w:val="00056617"/>
    <w:rsid w:val="00057B9E"/>
    <w:rsid w:val="00057FF8"/>
    <w:rsid w:val="000A5C2C"/>
    <w:rsid w:val="000F4778"/>
    <w:rsid w:val="00154F88"/>
    <w:rsid w:val="00171F5B"/>
    <w:rsid w:val="001821B5"/>
    <w:rsid w:val="00183669"/>
    <w:rsid w:val="001A5741"/>
    <w:rsid w:val="001B12E0"/>
    <w:rsid w:val="001D6F2C"/>
    <w:rsid w:val="001E2103"/>
    <w:rsid w:val="001E5AAA"/>
    <w:rsid w:val="002113B4"/>
    <w:rsid w:val="00226204"/>
    <w:rsid w:val="0025212E"/>
    <w:rsid w:val="00257D3B"/>
    <w:rsid w:val="00262A90"/>
    <w:rsid w:val="0028251D"/>
    <w:rsid w:val="002B3291"/>
    <w:rsid w:val="00332BB4"/>
    <w:rsid w:val="003338F7"/>
    <w:rsid w:val="00387B9F"/>
    <w:rsid w:val="003A551F"/>
    <w:rsid w:val="003D0968"/>
    <w:rsid w:val="003D1A18"/>
    <w:rsid w:val="003D2A08"/>
    <w:rsid w:val="00400B04"/>
    <w:rsid w:val="0044548E"/>
    <w:rsid w:val="0046688E"/>
    <w:rsid w:val="00497285"/>
    <w:rsid w:val="004A4B1F"/>
    <w:rsid w:val="004B6700"/>
    <w:rsid w:val="004D1AAC"/>
    <w:rsid w:val="005215C3"/>
    <w:rsid w:val="00563991"/>
    <w:rsid w:val="005A1BC4"/>
    <w:rsid w:val="005D6FD3"/>
    <w:rsid w:val="005E5D36"/>
    <w:rsid w:val="005F568D"/>
    <w:rsid w:val="006114C2"/>
    <w:rsid w:val="00634BA7"/>
    <w:rsid w:val="00655734"/>
    <w:rsid w:val="00670A41"/>
    <w:rsid w:val="006723D9"/>
    <w:rsid w:val="00674A43"/>
    <w:rsid w:val="00674B68"/>
    <w:rsid w:val="006855B4"/>
    <w:rsid w:val="006A73B5"/>
    <w:rsid w:val="006C1475"/>
    <w:rsid w:val="006C74CB"/>
    <w:rsid w:val="006D0318"/>
    <w:rsid w:val="006D30B4"/>
    <w:rsid w:val="00701121"/>
    <w:rsid w:val="0070729A"/>
    <w:rsid w:val="0073108A"/>
    <w:rsid w:val="007336F0"/>
    <w:rsid w:val="00736A83"/>
    <w:rsid w:val="00794450"/>
    <w:rsid w:val="007A1406"/>
    <w:rsid w:val="008131DD"/>
    <w:rsid w:val="00817F2D"/>
    <w:rsid w:val="00837A10"/>
    <w:rsid w:val="00843B89"/>
    <w:rsid w:val="00870B68"/>
    <w:rsid w:val="008F1816"/>
    <w:rsid w:val="008F2526"/>
    <w:rsid w:val="008F6C02"/>
    <w:rsid w:val="009125D9"/>
    <w:rsid w:val="009142D4"/>
    <w:rsid w:val="00915974"/>
    <w:rsid w:val="00932E0E"/>
    <w:rsid w:val="00994338"/>
    <w:rsid w:val="009D40BD"/>
    <w:rsid w:val="00A05312"/>
    <w:rsid w:val="00A479C1"/>
    <w:rsid w:val="00A564E0"/>
    <w:rsid w:val="00A60816"/>
    <w:rsid w:val="00A612E5"/>
    <w:rsid w:val="00A71F9F"/>
    <w:rsid w:val="00AA0DF6"/>
    <w:rsid w:val="00AE7D9F"/>
    <w:rsid w:val="00AF73B2"/>
    <w:rsid w:val="00B273ED"/>
    <w:rsid w:val="00BB0358"/>
    <w:rsid w:val="00BC0E13"/>
    <w:rsid w:val="00BE6EDC"/>
    <w:rsid w:val="00BF199D"/>
    <w:rsid w:val="00C329B7"/>
    <w:rsid w:val="00C33CA0"/>
    <w:rsid w:val="00C469B9"/>
    <w:rsid w:val="00C75337"/>
    <w:rsid w:val="00C9033A"/>
    <w:rsid w:val="00CB002F"/>
    <w:rsid w:val="00CE7CCD"/>
    <w:rsid w:val="00D77720"/>
    <w:rsid w:val="00D9689C"/>
    <w:rsid w:val="00DB6D10"/>
    <w:rsid w:val="00DD4AB4"/>
    <w:rsid w:val="00DD6C43"/>
    <w:rsid w:val="00DE7B64"/>
    <w:rsid w:val="00DF06A5"/>
    <w:rsid w:val="00DF13FE"/>
    <w:rsid w:val="00E009C2"/>
    <w:rsid w:val="00E5669A"/>
    <w:rsid w:val="00EA6FAA"/>
    <w:rsid w:val="00EB619D"/>
    <w:rsid w:val="00EC65B4"/>
    <w:rsid w:val="00ED0018"/>
    <w:rsid w:val="00ED57F6"/>
    <w:rsid w:val="00EE7EE4"/>
    <w:rsid w:val="00F43D69"/>
    <w:rsid w:val="00F51B50"/>
    <w:rsid w:val="00F539A8"/>
    <w:rsid w:val="00F5580B"/>
    <w:rsid w:val="00F92F6E"/>
    <w:rsid w:val="00F94DBE"/>
    <w:rsid w:val="00FD61ED"/>
    <w:rsid w:val="00FE4487"/>
    <w:rsid w:val="00FF3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A778E"/>
  <w15:chartTrackingRefBased/>
  <w15:docId w15:val="{C04FBE1C-55A8-49ED-815F-6662A448A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48E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1B12E0"/>
    <w:pPr>
      <w:spacing w:after="120" w:line="240" w:lineRule="auto"/>
      <w:ind w:left="283"/>
    </w:pPr>
    <w:rPr>
      <w:rFonts w:eastAsia="Times New Roman" w:cs="Times New Roman"/>
      <w:sz w:val="20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1B12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D1A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D1A18"/>
    <w:rPr>
      <w:rFonts w:ascii="Segoe UI" w:hAnsi="Segoe UI" w:cs="Segoe UI"/>
      <w:sz w:val="18"/>
      <w:szCs w:val="18"/>
    </w:rPr>
  </w:style>
  <w:style w:type="table" w:styleId="a7">
    <w:name w:val="Table Grid"/>
    <w:basedOn w:val="a1"/>
    <w:uiPriority w:val="39"/>
    <w:rsid w:val="00813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00B04"/>
    <w:pPr>
      <w:ind w:left="720"/>
      <w:contextualSpacing/>
    </w:pPr>
  </w:style>
  <w:style w:type="character" w:customStyle="1" w:styleId="not">
    <w:name w:val="not"/>
    <w:basedOn w:val="a0"/>
    <w:rsid w:val="004B6700"/>
  </w:style>
  <w:style w:type="paragraph" w:customStyle="1" w:styleId="msonormal0">
    <w:name w:val="msonormal"/>
    <w:basedOn w:val="a"/>
    <w:rsid w:val="007A140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3985D-3D54-4C6F-BE51-6A0359343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Краснянская Екатерина Алексеевна</cp:lastModifiedBy>
  <cp:revision>2</cp:revision>
  <cp:lastPrinted>2020-02-23T14:37:00Z</cp:lastPrinted>
  <dcterms:created xsi:type="dcterms:W3CDTF">2023-04-02T12:17:00Z</dcterms:created>
  <dcterms:modified xsi:type="dcterms:W3CDTF">2023-04-02T12:17:00Z</dcterms:modified>
</cp:coreProperties>
</file>