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D3E78F" w14:textId="77777777" w:rsidR="00BE6B9B" w:rsidRDefault="00000000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42671544" w14:textId="77777777" w:rsidR="00BE6B9B" w:rsidRDefault="00000000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07A7B403" w14:textId="77777777" w:rsidR="00BE6B9B" w:rsidRDefault="00000000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47B1968E" w14:textId="77777777" w:rsidR="00BE6B9B" w:rsidRDefault="00000000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02E999A9" w14:textId="77777777" w:rsidR="00BE6B9B" w:rsidRDefault="00000000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56B8943A" w14:textId="77777777" w:rsidR="00BE6B9B" w:rsidRDefault="00BE6B9B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021B58E2" w14:textId="77777777" w:rsidR="00BE6B9B" w:rsidRDefault="00BE6B9B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6E2D781E" w14:textId="77777777" w:rsidR="00BE6B9B" w:rsidRDefault="00BE6B9B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61660292" w14:textId="77777777" w:rsidR="00BE6B9B" w:rsidRDefault="00BE6B9B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217D8C8F" w14:textId="77777777" w:rsidR="00BE6B9B" w:rsidRDefault="00000000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6886048A" w14:textId="77777777" w:rsidR="00BE6B9B" w:rsidRDefault="00000000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По лабораторной работе</w:t>
      </w:r>
    </w:p>
    <w:p w14:paraId="786923FB" w14:textId="77777777" w:rsidR="00BE6B9B" w:rsidRDefault="00000000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№9</w:t>
      </w:r>
    </w:p>
    <w:p w14:paraId="74964C11" w14:textId="77777777" w:rsidR="00BE6B9B" w:rsidRDefault="00BE6B9B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44F119FE" w14:textId="77777777" w:rsidR="00BE6B9B" w:rsidRDefault="00BE6B9B">
      <w:pPr>
        <w:pStyle w:val="af9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707EFBD0" w14:textId="77777777" w:rsidR="00BE6B9B" w:rsidRDefault="00BE6B9B">
      <w:pPr>
        <w:pStyle w:val="af9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528F52E6" w14:textId="77777777" w:rsidR="00BE6B9B" w:rsidRDefault="00BE6B9B">
      <w:pPr>
        <w:pStyle w:val="af9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5F6C109A" w14:textId="43F3E467" w:rsidR="00BE6B9B" w:rsidRDefault="00000000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Студент: </w:t>
      </w:r>
      <w:r w:rsidR="004D529E">
        <w:rPr>
          <w:rFonts w:ascii="Times New Roman" w:hAnsi="Times New Roman"/>
          <w:sz w:val="28"/>
          <w:szCs w:val="28"/>
          <w:shd w:val="clear" w:color="auto" w:fill="FFFFFF"/>
        </w:rPr>
        <w:t>Перелыгин Данила Вячеславович</w:t>
      </w:r>
    </w:p>
    <w:p w14:paraId="4FC5D5FC" w14:textId="77777777" w:rsidR="00BE6B9B" w:rsidRDefault="00000000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Дисциплина/Профессиональный модуль: </w:t>
      </w:r>
      <w:r>
        <w:rPr>
          <w:rFonts w:ascii="Segoe UI" w:hAnsi="Segoe UI" w:cs="Segoe UI"/>
          <w:color w:val="242322"/>
          <w:sz w:val="21"/>
          <w:szCs w:val="21"/>
          <w:shd w:val="clear" w:color="auto" w:fill="F7F7F7"/>
        </w:rPr>
        <w:t>Инфокоммуникационные системы и сети</w:t>
      </w:r>
    </w:p>
    <w:p w14:paraId="73AF0FEB" w14:textId="77777777" w:rsidR="00BE6B9B" w:rsidRDefault="00000000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 3ПКС-320</w:t>
      </w:r>
    </w:p>
    <w:p w14:paraId="1E028F60" w14:textId="77777777" w:rsidR="00BE6B9B" w:rsidRDefault="00000000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63432A05" w14:textId="77777777" w:rsidR="00BE6B9B" w:rsidRDefault="00000000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Сибирев И.В.</w:t>
      </w:r>
    </w:p>
    <w:p w14:paraId="22AFDAFC" w14:textId="77777777" w:rsidR="00BE6B9B" w:rsidRDefault="00BE6B9B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4F70AEDE" w14:textId="77777777" w:rsidR="00BE6B9B" w:rsidRDefault="00BE6B9B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30F152C4" w14:textId="77777777" w:rsidR="00BE6B9B" w:rsidRDefault="00000000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Оценка за работу :_______</w:t>
      </w:r>
    </w:p>
    <w:p w14:paraId="3500F40F" w14:textId="77777777" w:rsidR="00BE6B9B" w:rsidRDefault="00BE6B9B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009FA88A" w14:textId="77777777" w:rsidR="00BE6B9B" w:rsidRDefault="00BE6B9B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08115562" w14:textId="77777777" w:rsidR="00BE6B9B" w:rsidRDefault="00BE6B9B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1C053A44" w14:textId="77777777" w:rsidR="00BE6B9B" w:rsidRDefault="00BE6B9B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0F990162" w14:textId="77777777" w:rsidR="00BE6B9B" w:rsidRDefault="00BE6B9B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7BD6D10C" w14:textId="77777777" w:rsidR="00BE6B9B" w:rsidRDefault="00000000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2023г.</w:t>
      </w:r>
    </w:p>
    <w:p w14:paraId="7B1EA3A4" w14:textId="77777777" w:rsidR="00BE6B9B" w:rsidRDefault="00000000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Лабораторная работа №9</w:t>
      </w:r>
    </w:p>
    <w:p w14:paraId="6178D0EC" w14:textId="77777777" w:rsidR="00BE6B9B" w:rsidRDefault="00000000">
      <w:pPr>
        <w:ind w:left="3540" w:firstLine="708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>Работа №9</w:t>
      </w:r>
    </w:p>
    <w:p w14:paraId="72F3E1CC" w14:textId="77777777" w:rsidR="00BE6B9B" w:rsidRDefault="00BE6B9B">
      <w:pPr>
        <w:ind w:left="2124"/>
        <w:rPr>
          <w:rFonts w:ascii="Times New Roman" w:eastAsia="Times New Roman" w:hAnsi="Times New Roman" w:cs="Times New Roman"/>
          <w:sz w:val="28"/>
        </w:rPr>
      </w:pPr>
    </w:p>
    <w:p w14:paraId="112A36D0" w14:textId="77777777" w:rsidR="00BE6B9B" w:rsidRDefault="00000000">
      <w:pPr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Цель работы: </w:t>
      </w:r>
    </w:p>
    <w:p w14:paraId="1B858C07" w14:textId="77777777" w:rsidR="00BE6B9B" w:rsidRDefault="00000000">
      <w:pPr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color w:val="1A1A1A"/>
          <w:sz w:val="28"/>
        </w:rPr>
        <w:t>Изучение anydesk</w:t>
      </w:r>
    </w:p>
    <w:p w14:paraId="6D59A070" w14:textId="77777777" w:rsidR="00BE6B9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Задание: </w:t>
      </w:r>
    </w:p>
    <w:p w14:paraId="226CD5DC" w14:textId="77777777" w:rsidR="00BE6B9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Arial" w:eastAsia="Arial" w:hAnsi="Arial" w:cs="Arial"/>
          <w:sz w:val="23"/>
        </w:rPr>
      </w:pPr>
      <w:r>
        <w:rPr>
          <w:rFonts w:ascii="Arial" w:eastAsia="Arial" w:hAnsi="Arial" w:cs="Arial"/>
          <w:color w:val="1A1A1A"/>
          <w:sz w:val="23"/>
        </w:rPr>
        <w:t>Приложение для дистанционного подключения к удалённному рабочему столу</w:t>
      </w:r>
    </w:p>
    <w:p w14:paraId="4455256C" w14:textId="77777777" w:rsidR="00BE6B9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Arial" w:eastAsia="Arial" w:hAnsi="Arial" w:cs="Arial"/>
          <w:sz w:val="23"/>
        </w:rPr>
      </w:pPr>
      <w:r>
        <w:rPr>
          <w:rFonts w:ascii="Arial" w:eastAsia="Arial" w:hAnsi="Arial" w:cs="Arial"/>
          <w:color w:val="1A1A1A"/>
          <w:sz w:val="23"/>
        </w:rPr>
        <w:t>Установить, разобраться продемонстрировать подключение, написать отчет</w:t>
      </w:r>
    </w:p>
    <w:p w14:paraId="11898B89" w14:textId="77777777" w:rsidR="00BE6B9B" w:rsidRDefault="00BE6B9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Times New Roman" w:hAnsi="Times New Roman" w:cs="Times New Roman"/>
          <w:sz w:val="28"/>
        </w:rPr>
      </w:pPr>
    </w:p>
    <w:p w14:paraId="64BABE70" w14:textId="77777777" w:rsidR="00BE6B9B" w:rsidRDefault="00BE6B9B">
      <w:pPr>
        <w:rPr>
          <w:rFonts w:ascii="Times New Roman" w:eastAsia="Times New Roman" w:hAnsi="Times New Roman" w:cs="Times New Roman"/>
          <w:sz w:val="28"/>
        </w:rPr>
      </w:pPr>
    </w:p>
    <w:p w14:paraId="6B28CD50" w14:textId="77777777" w:rsidR="00BE6B9B" w:rsidRDefault="00BE6B9B">
      <w:pPr>
        <w:rPr>
          <w:rFonts w:ascii="Times New Roman" w:eastAsia="Times New Roman" w:hAnsi="Times New Roman" w:cs="Times New Roman"/>
          <w:sz w:val="28"/>
        </w:rPr>
      </w:pPr>
    </w:p>
    <w:p w14:paraId="17597538" w14:textId="77777777" w:rsidR="00BE6B9B" w:rsidRDefault="00BE6B9B">
      <w:pPr>
        <w:rPr>
          <w:rFonts w:ascii="Times New Roman" w:eastAsia="Times New Roman" w:hAnsi="Times New Roman" w:cs="Times New Roman"/>
          <w:sz w:val="28"/>
        </w:rPr>
      </w:pPr>
    </w:p>
    <w:p w14:paraId="5DF2A242" w14:textId="77777777" w:rsidR="00BE6B9B" w:rsidRDefault="00BE6B9B">
      <w:pPr>
        <w:rPr>
          <w:rFonts w:ascii="Times New Roman" w:eastAsia="Times New Roman" w:hAnsi="Times New Roman" w:cs="Times New Roman"/>
          <w:sz w:val="28"/>
        </w:rPr>
      </w:pPr>
    </w:p>
    <w:p w14:paraId="4047B1AB" w14:textId="77777777" w:rsidR="00BE6B9B" w:rsidRDefault="00BE6B9B">
      <w:pPr>
        <w:rPr>
          <w:rFonts w:ascii="Times New Roman" w:eastAsia="Times New Roman" w:hAnsi="Times New Roman" w:cs="Times New Roman"/>
          <w:sz w:val="28"/>
        </w:rPr>
      </w:pPr>
    </w:p>
    <w:p w14:paraId="1977B1FC" w14:textId="77777777" w:rsidR="00BE6B9B" w:rsidRDefault="00BE6B9B">
      <w:pPr>
        <w:rPr>
          <w:rFonts w:ascii="Times New Roman" w:eastAsia="Times New Roman" w:hAnsi="Times New Roman" w:cs="Times New Roman"/>
          <w:sz w:val="28"/>
        </w:rPr>
      </w:pPr>
    </w:p>
    <w:p w14:paraId="1FF3C141" w14:textId="77777777" w:rsidR="00BE6B9B" w:rsidRDefault="00BE6B9B">
      <w:pPr>
        <w:rPr>
          <w:rFonts w:ascii="Times New Roman" w:eastAsia="Times New Roman" w:hAnsi="Times New Roman" w:cs="Times New Roman"/>
          <w:sz w:val="28"/>
        </w:rPr>
      </w:pPr>
    </w:p>
    <w:p w14:paraId="654990A2" w14:textId="77777777" w:rsidR="00BE6B9B" w:rsidRDefault="00BE6B9B">
      <w:pPr>
        <w:rPr>
          <w:rFonts w:ascii="Times New Roman" w:eastAsia="Times New Roman" w:hAnsi="Times New Roman" w:cs="Times New Roman"/>
          <w:sz w:val="28"/>
        </w:rPr>
      </w:pPr>
    </w:p>
    <w:p w14:paraId="523E95A1" w14:textId="77777777" w:rsidR="00BE6B9B" w:rsidRDefault="00BE6B9B">
      <w:pPr>
        <w:rPr>
          <w:rFonts w:ascii="Times New Roman" w:eastAsia="Times New Roman" w:hAnsi="Times New Roman" w:cs="Times New Roman"/>
          <w:sz w:val="28"/>
        </w:rPr>
      </w:pPr>
    </w:p>
    <w:p w14:paraId="45FF2837" w14:textId="77777777" w:rsidR="00BE6B9B" w:rsidRDefault="00BE6B9B">
      <w:pPr>
        <w:rPr>
          <w:rFonts w:ascii="Times New Roman" w:eastAsia="Times New Roman" w:hAnsi="Times New Roman" w:cs="Times New Roman"/>
          <w:sz w:val="28"/>
        </w:rPr>
      </w:pPr>
    </w:p>
    <w:p w14:paraId="68B6A0F1" w14:textId="77777777" w:rsidR="00BE6B9B" w:rsidRDefault="00BE6B9B">
      <w:pPr>
        <w:rPr>
          <w:rFonts w:ascii="Times New Roman" w:eastAsia="Times New Roman" w:hAnsi="Times New Roman" w:cs="Times New Roman"/>
          <w:sz w:val="28"/>
        </w:rPr>
      </w:pPr>
    </w:p>
    <w:p w14:paraId="41492B05" w14:textId="77777777" w:rsidR="00BE6B9B" w:rsidRDefault="00BE6B9B">
      <w:pPr>
        <w:rPr>
          <w:rFonts w:ascii="Times New Roman" w:eastAsia="Times New Roman" w:hAnsi="Times New Roman" w:cs="Times New Roman"/>
          <w:sz w:val="28"/>
        </w:rPr>
      </w:pPr>
    </w:p>
    <w:p w14:paraId="2F04471E" w14:textId="77777777" w:rsidR="00BE6B9B" w:rsidRDefault="00BE6B9B">
      <w:pPr>
        <w:rPr>
          <w:rFonts w:ascii="Times New Roman" w:eastAsia="Times New Roman" w:hAnsi="Times New Roman" w:cs="Times New Roman"/>
          <w:sz w:val="28"/>
        </w:rPr>
      </w:pPr>
    </w:p>
    <w:p w14:paraId="52291DBE" w14:textId="77777777" w:rsidR="00BE6B9B" w:rsidRDefault="00BE6B9B">
      <w:pPr>
        <w:rPr>
          <w:rFonts w:ascii="Times New Roman" w:eastAsia="Times New Roman" w:hAnsi="Times New Roman" w:cs="Times New Roman"/>
          <w:sz w:val="28"/>
        </w:rPr>
      </w:pPr>
    </w:p>
    <w:p w14:paraId="0E66E5AE" w14:textId="77777777" w:rsidR="00BE6B9B" w:rsidRDefault="00BE6B9B">
      <w:pPr>
        <w:rPr>
          <w:rFonts w:ascii="Times New Roman" w:eastAsia="Times New Roman" w:hAnsi="Times New Roman" w:cs="Times New Roman"/>
          <w:sz w:val="28"/>
        </w:rPr>
      </w:pPr>
    </w:p>
    <w:p w14:paraId="1C860E05" w14:textId="77777777" w:rsidR="00BE6B9B" w:rsidRDefault="00BE6B9B">
      <w:pPr>
        <w:rPr>
          <w:rFonts w:ascii="Times New Roman" w:eastAsia="Times New Roman" w:hAnsi="Times New Roman" w:cs="Times New Roman"/>
          <w:sz w:val="28"/>
        </w:rPr>
      </w:pPr>
    </w:p>
    <w:p w14:paraId="5DD48612" w14:textId="77777777" w:rsidR="00BE6B9B" w:rsidRDefault="00BE6B9B">
      <w:pPr>
        <w:rPr>
          <w:rFonts w:ascii="Times New Roman" w:eastAsia="Times New Roman" w:hAnsi="Times New Roman" w:cs="Times New Roman"/>
          <w:sz w:val="28"/>
        </w:rPr>
      </w:pPr>
    </w:p>
    <w:p w14:paraId="3D28397B" w14:textId="77777777" w:rsidR="00BE6B9B" w:rsidRDefault="00BE6B9B">
      <w:pPr>
        <w:rPr>
          <w:rFonts w:ascii="Times New Roman" w:eastAsia="Times New Roman" w:hAnsi="Times New Roman" w:cs="Times New Roman"/>
          <w:sz w:val="28"/>
        </w:rPr>
      </w:pPr>
    </w:p>
    <w:p w14:paraId="4B31EE76" w14:textId="77777777" w:rsidR="00BE6B9B" w:rsidRDefault="00BE6B9B">
      <w:pPr>
        <w:rPr>
          <w:rFonts w:ascii="Times New Roman" w:eastAsia="Times New Roman" w:hAnsi="Times New Roman" w:cs="Times New Roman"/>
          <w:sz w:val="28"/>
        </w:rPr>
      </w:pPr>
    </w:p>
    <w:p w14:paraId="55960958" w14:textId="77777777" w:rsidR="00BE6B9B" w:rsidRDefault="00BE6B9B">
      <w:pPr>
        <w:rPr>
          <w:rFonts w:ascii="Times New Roman" w:eastAsia="Times New Roman" w:hAnsi="Times New Roman" w:cs="Times New Roman"/>
          <w:sz w:val="28"/>
        </w:rPr>
      </w:pPr>
    </w:p>
    <w:p w14:paraId="77F1650F" w14:textId="77777777" w:rsidR="00BE6B9B" w:rsidRDefault="00000000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Ход работы:</w:t>
      </w:r>
    </w:p>
    <w:p w14:paraId="02BEE677" w14:textId="77777777" w:rsidR="00BE6B9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>
        <w:rPr>
          <w:rFonts w:ascii="Times New Roman" w:eastAsia="Times New Roman" w:hAnsi="Times New Roman" w:cs="Times New Roman"/>
          <w:color w:val="1A1A1A"/>
          <w:sz w:val="28"/>
        </w:rPr>
        <w:lastRenderedPageBreak/>
        <w:t>1.Установка AnyDesk на Windows 10.</w:t>
      </w:r>
    </w:p>
    <w:p w14:paraId="709C1A00" w14:textId="77777777" w:rsidR="00BE6B9B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1A1A1A"/>
          <w:sz w:val="28"/>
        </w:rPr>
        <w:t>Высокопроизводительное программное обеспечение для удаленного рабочего стола AnyDesk позволяет делиться экраном без задержек, способствует стабильному удаленному управлению, а также быстрой и безопасной передаче данных между устройствами.</w:t>
      </w:r>
    </w:p>
    <w:p w14:paraId="2F9E69BD" w14:textId="77777777" w:rsidR="00BE6B9B" w:rsidRDefault="00BE6B9B">
      <w:pPr>
        <w:ind w:left="720" w:firstLine="696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B4B4C40" w14:textId="77777777" w:rsidR="00BE6B9B" w:rsidRDefault="00000000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noProof/>
        </w:rPr>
        <mc:AlternateContent>
          <mc:Choice Requires="wpg">
            <w:drawing>
              <wp:inline distT="0" distB="0" distL="0" distR="0" wp14:anchorId="10EF37A9" wp14:editId="44371101">
                <wp:extent cx="6222660" cy="4309544"/>
                <wp:effectExtent l="0" t="0" r="0" b="0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62144973" name=""/>
                        <pic:cNvPicPr>
                          <a:picLocks noChangeAspect="1"/>
                        </pic:cNvPicPr>
                      </pic:nvPicPr>
                      <pic:blipFill>
                        <a:blip r:embed="rId7"/>
                        <a:stretch/>
                      </pic:blipFill>
                      <pic:spPr bwMode="auto">
                        <a:xfrm>
                          <a:off x="0" y="0"/>
                          <a:ext cx="6222660" cy="43095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490.0pt;height:339.3pt;" stroked="false">
                <v:path textboxrect="0,0,0,0"/>
                <v:imagedata r:id="rId10" o:title=""/>
              </v:shape>
            </w:pict>
          </mc:Fallback>
        </mc:AlternateContent>
      </w:r>
    </w:p>
    <w:p w14:paraId="42B9363A" w14:textId="77777777" w:rsidR="00BE6B9B" w:rsidRDefault="00BE6B9B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56621607" w14:textId="77777777" w:rsidR="00BE6B9B" w:rsidRDefault="00BE6B9B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0BF3E4E9" w14:textId="77777777" w:rsidR="00BE6B9B" w:rsidRDefault="00BE6B9B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26A1745F" w14:textId="77777777" w:rsidR="00BE6B9B" w:rsidRDefault="00BE6B9B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1AFA1D0E" w14:textId="77777777" w:rsidR="00BE6B9B" w:rsidRDefault="00BE6B9B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083972F0" w14:textId="77777777" w:rsidR="00BE6B9B" w:rsidRDefault="00BE6B9B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1EFB144A" w14:textId="77777777" w:rsidR="00BE6B9B" w:rsidRDefault="00BE6B9B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21463014" w14:textId="77777777" w:rsidR="00BE6B9B" w:rsidRDefault="00BE6B9B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1CAF36E6" w14:textId="77777777" w:rsidR="00BE6B9B" w:rsidRDefault="00BE6B9B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08D9E1E9" w14:textId="77777777" w:rsidR="00BE6B9B" w:rsidRDefault="00000000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2.Подать запрос на соединение. </w:t>
      </w:r>
    </w:p>
    <w:p w14:paraId="29BC5EA5" w14:textId="77777777" w:rsidR="00BE6B9B" w:rsidRDefault="00000000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AnyDesk - самое удобное в мире приложение для удаленного рабочего стола. Получите доступ ко всем своим программам, документам и файлам из любой точки мира без необходимости доверять свои данные облачному сервису.</w:t>
      </w:r>
    </w:p>
    <w:p w14:paraId="3A879FDB" w14:textId="77777777" w:rsidR="00BE6B9B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Чтобы начать управлять удалённым рабочим столом, вам нужно скачать программу на него и посмотреть пароль доступа; После этого введите его в поле «Другое рабочее место» на том ПК, которым хотите управлять; Сразу после ввода пароля и нажатия кнопки «Соединить» вы увидите рабочий стол управляемого устройства.</w:t>
      </w:r>
    </w:p>
    <w:p w14:paraId="000C6C14" w14:textId="77777777" w:rsidR="00BE6B9B" w:rsidRDefault="00BE6B9B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779AF4BC" w14:textId="77777777" w:rsidR="00BE6B9B" w:rsidRDefault="00BE6B9B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0EABB65B" w14:textId="77777777" w:rsidR="00BE6B9B" w:rsidRDefault="00BE6B9B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6C7F6B17" w14:textId="77777777" w:rsidR="00BE6B9B" w:rsidRDefault="00000000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noProof/>
        </w:rPr>
        <mc:AlternateContent>
          <mc:Choice Requires="wpg">
            <w:drawing>
              <wp:inline distT="0" distB="0" distL="0" distR="0" wp14:anchorId="0F943F90" wp14:editId="455735E1">
                <wp:extent cx="5830320" cy="3086640"/>
                <wp:effectExtent l="0" t="0" r="0" b="0"/>
                <wp:docPr id="2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22415532" name=""/>
                        <pic:cNvPicPr>
                          <a:picLocks noChangeAspect="1"/>
                        </pic:cNvPicPr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830319" cy="30866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459.1pt;height:243.0pt;" stroked="false">
                <v:path textboxrect="0,0,0,0"/>
                <v:imagedata r:id="rId12" o:title=""/>
              </v:shape>
            </w:pict>
          </mc:Fallback>
        </mc:AlternateContent>
      </w:r>
    </w:p>
    <w:p w14:paraId="6F3C4DBC" w14:textId="77777777" w:rsidR="00BE6B9B" w:rsidRDefault="00BE6B9B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777F1337" w14:textId="77777777" w:rsidR="00BE6B9B" w:rsidRDefault="00BE6B9B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611110CD" w14:textId="77777777" w:rsidR="00BE6B9B" w:rsidRDefault="00BE6B9B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66BE70FF" w14:textId="77777777" w:rsidR="00BE6B9B" w:rsidRDefault="00BE6B9B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3301CF63" w14:textId="77777777" w:rsidR="00BE6B9B" w:rsidRDefault="00BE6B9B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677DE041" w14:textId="77777777" w:rsidR="00BE6B9B" w:rsidRDefault="00BE6B9B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63110EE7" w14:textId="77777777" w:rsidR="00BE6B9B" w:rsidRDefault="00BE6B9B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2075A656" w14:textId="77777777" w:rsidR="00BE6B9B" w:rsidRDefault="00BE6B9B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5C7AF2BA" w14:textId="77777777" w:rsidR="00BE6B9B" w:rsidRDefault="00BE6B9B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73BEC054" w14:textId="77777777" w:rsidR="00BE6B9B" w:rsidRDefault="00000000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3. Подключиться к другому компьютеру </w:t>
      </w:r>
    </w:p>
    <w:p w14:paraId="77E552E5" w14:textId="77777777" w:rsidR="00BE6B9B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lastRenderedPageBreak/>
        <w:t>В процессе работы AnyDesk использует порты 80, 443 или 6568. Стандартный порт, по которому AnyDesk слушает прямое соединение – 7070 (TCP). Источник. Какие порты использует AnyDesk? Какие порты использует AnyDesk? Для подключения к сети AnyDesk используется порт 80, 443 или 6568.</w:t>
      </w:r>
    </w:p>
    <w:p w14:paraId="33AA091D" w14:textId="77777777" w:rsidR="00BE6B9B" w:rsidRDefault="00BE6B9B">
      <w:pPr>
        <w:rPr>
          <w:szCs w:val="28"/>
        </w:rPr>
      </w:pPr>
    </w:p>
    <w:p w14:paraId="1D2C62FF" w14:textId="77777777" w:rsidR="00BE6B9B" w:rsidRDefault="00000000">
      <w:pPr>
        <w:rPr>
          <w:szCs w:val="28"/>
        </w:rPr>
      </w:pPr>
      <w:r>
        <w:rPr>
          <w:noProof/>
        </w:rPr>
        <mc:AlternateContent>
          <mc:Choice Requires="wpg">
            <w:drawing>
              <wp:inline distT="0" distB="0" distL="0" distR="0" wp14:anchorId="3DBAC5EA" wp14:editId="41477F4B">
                <wp:extent cx="6107987" cy="3304635"/>
                <wp:effectExtent l="0" t="0" r="0" b="0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35239571" name=""/>
                        <pic:cNvPicPr>
                          <a:picLocks noChangeAspect="1"/>
                        </pic:cNvPicPr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6107987" cy="33046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480.9pt;height:260.2pt;" stroked="false">
                <v:path textboxrect="0,0,0,0"/>
                <v:imagedata r:id="rId14" o:title=""/>
              </v:shape>
            </w:pict>
          </mc:Fallback>
        </mc:AlternateContent>
      </w:r>
    </w:p>
    <w:p w14:paraId="4ADE92B9" w14:textId="77777777" w:rsidR="00BE6B9B" w:rsidRDefault="00BE6B9B">
      <w:pPr>
        <w:rPr>
          <w:szCs w:val="28"/>
        </w:rPr>
      </w:pPr>
    </w:p>
    <w:p w14:paraId="57AFA4FD" w14:textId="77777777" w:rsidR="00BE6B9B" w:rsidRDefault="00BE6B9B">
      <w:pPr>
        <w:rPr>
          <w:szCs w:val="28"/>
        </w:rPr>
      </w:pPr>
    </w:p>
    <w:p w14:paraId="08595954" w14:textId="77777777" w:rsidR="00BE6B9B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Настройка осуществляется так:</w:t>
      </w:r>
    </w:p>
    <w:p w14:paraId="66C48FB4" w14:textId="77777777" w:rsidR="00BE6B9B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компьютере, которым предполагается управлять, нужно запустить Anydesk и нажать справа ссылку Change The Password Of Access To The Workplace</w:t>
      </w:r>
    </w:p>
    <w:p w14:paraId="1DC9E255" w14:textId="77777777" w:rsidR="00BE6B9B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новом окне слева необходимо выбрать раздел Security и поставить отметку напротив Allow Unsupervised Access</w:t>
      </w:r>
    </w:p>
    <w:p w14:paraId="64FC869B" w14:textId="77777777" w:rsidR="00BE6B9B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Придумайте надёжный пароль, чтобы возможность подключаться была только у вас</w:t>
      </w:r>
    </w:p>
    <w:p w14:paraId="46C4DD32" w14:textId="77777777" w:rsidR="00BE6B9B" w:rsidRDefault="00BE6B9B">
      <w:pPr>
        <w:rPr>
          <w:szCs w:val="28"/>
        </w:rPr>
      </w:pPr>
    </w:p>
    <w:p w14:paraId="0966AECB" w14:textId="77777777" w:rsidR="00BE6B9B" w:rsidRDefault="00000000">
      <w:pPr>
        <w:rPr>
          <w:szCs w:val="28"/>
        </w:rPr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EEB3F8D" wp14:editId="51F20639">
                <wp:extent cx="6440901" cy="3485467"/>
                <wp:effectExtent l="0" t="0" r="0" b="0"/>
                <wp:docPr id="4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4097231" name=""/>
                        <pic:cNvPicPr>
                          <a:picLocks noChangeAspect="1"/>
                        </pic:cNvPicPr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6440901" cy="34854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507.2pt;height:274.4pt;" stroked="false">
                <v:path textboxrect="0,0,0,0"/>
                <v:imagedata r:id="rId16" o:title=""/>
              </v:shape>
            </w:pict>
          </mc:Fallback>
        </mc:AlternateContent>
      </w:r>
    </w:p>
    <w:p w14:paraId="434C5D3D" w14:textId="77777777" w:rsidR="00BE6B9B" w:rsidRDefault="00BE6B9B">
      <w:pPr>
        <w:rPr>
          <w:szCs w:val="28"/>
        </w:rPr>
      </w:pPr>
    </w:p>
    <w:p w14:paraId="63A1CF8A" w14:textId="77777777" w:rsidR="00BE6B9B" w:rsidRDefault="00BE6B9B">
      <w:pPr>
        <w:rPr>
          <w:szCs w:val="28"/>
        </w:rPr>
      </w:pPr>
    </w:p>
    <w:p w14:paraId="51A3CDEE" w14:textId="77777777" w:rsidR="00BE6B9B" w:rsidRDefault="00BE6B9B">
      <w:pPr>
        <w:rPr>
          <w:szCs w:val="28"/>
        </w:rPr>
      </w:pPr>
    </w:p>
    <w:p w14:paraId="141FF36A" w14:textId="77777777" w:rsidR="00BE6B9B" w:rsidRDefault="00BE6B9B">
      <w:pPr>
        <w:rPr>
          <w:szCs w:val="28"/>
        </w:rPr>
      </w:pPr>
    </w:p>
    <w:p w14:paraId="28C9D5B8" w14:textId="77777777" w:rsidR="00BE6B9B" w:rsidRDefault="00BE6B9B">
      <w:pPr>
        <w:rPr>
          <w:szCs w:val="28"/>
        </w:rPr>
      </w:pPr>
    </w:p>
    <w:p w14:paraId="6218ADC3" w14:textId="77777777" w:rsidR="00BE6B9B" w:rsidRDefault="00BE6B9B">
      <w:pPr>
        <w:rPr>
          <w:szCs w:val="28"/>
        </w:rPr>
      </w:pPr>
    </w:p>
    <w:p w14:paraId="67CEFB56" w14:textId="77777777" w:rsidR="00BE6B9B" w:rsidRDefault="00BE6B9B">
      <w:pPr>
        <w:rPr>
          <w:szCs w:val="28"/>
        </w:rPr>
      </w:pPr>
    </w:p>
    <w:p w14:paraId="0A8D08DB" w14:textId="77777777" w:rsidR="00BE6B9B" w:rsidRDefault="00BE6B9B">
      <w:pPr>
        <w:rPr>
          <w:szCs w:val="28"/>
        </w:rPr>
      </w:pPr>
    </w:p>
    <w:p w14:paraId="5F9981A3" w14:textId="77777777" w:rsidR="00BE6B9B" w:rsidRDefault="00BE6B9B">
      <w:pPr>
        <w:rPr>
          <w:szCs w:val="28"/>
        </w:rPr>
      </w:pPr>
    </w:p>
    <w:p w14:paraId="1F0F4061" w14:textId="77777777" w:rsidR="00BE6B9B" w:rsidRDefault="00BE6B9B">
      <w:pPr>
        <w:rPr>
          <w:szCs w:val="28"/>
        </w:rPr>
      </w:pPr>
    </w:p>
    <w:p w14:paraId="27258DE0" w14:textId="77777777" w:rsidR="00BE6B9B" w:rsidRDefault="00BE6B9B">
      <w:pPr>
        <w:rPr>
          <w:szCs w:val="28"/>
        </w:rPr>
      </w:pPr>
    </w:p>
    <w:p w14:paraId="66C08C89" w14:textId="77777777" w:rsidR="00BE6B9B" w:rsidRDefault="00BE6B9B">
      <w:pPr>
        <w:rPr>
          <w:szCs w:val="28"/>
        </w:rPr>
      </w:pPr>
    </w:p>
    <w:p w14:paraId="03DC4C86" w14:textId="77777777" w:rsidR="00BE6B9B" w:rsidRDefault="00BE6B9B">
      <w:pPr>
        <w:rPr>
          <w:szCs w:val="28"/>
        </w:rPr>
      </w:pPr>
    </w:p>
    <w:p w14:paraId="3570619C" w14:textId="77777777" w:rsidR="00BE6B9B" w:rsidRDefault="00BE6B9B">
      <w:pPr>
        <w:rPr>
          <w:szCs w:val="28"/>
        </w:rPr>
      </w:pPr>
    </w:p>
    <w:p w14:paraId="335D689A" w14:textId="77777777" w:rsidR="00BE6B9B" w:rsidRDefault="00BE6B9B">
      <w:pPr>
        <w:rPr>
          <w:szCs w:val="28"/>
        </w:rPr>
      </w:pPr>
    </w:p>
    <w:p w14:paraId="2182A800" w14:textId="77777777" w:rsidR="00BE6B9B" w:rsidRDefault="00BE6B9B">
      <w:pPr>
        <w:rPr>
          <w:szCs w:val="28"/>
        </w:rPr>
      </w:pPr>
    </w:p>
    <w:p w14:paraId="2C73C97D" w14:textId="77777777" w:rsidR="00BE6B9B" w:rsidRDefault="00BE6B9B">
      <w:pPr>
        <w:rPr>
          <w:szCs w:val="28"/>
        </w:rPr>
      </w:pPr>
    </w:p>
    <w:p w14:paraId="710590CE" w14:textId="77777777" w:rsidR="00BE6B9B" w:rsidRDefault="00BE6B9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D912B37" w14:textId="77777777" w:rsidR="00BE6B9B" w:rsidRDefault="00BE6B9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533CAE6" w14:textId="77777777" w:rsidR="00BE6B9B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>4. Завершить сеанс. AnyDesk в первую очередь, конечно – собственный кодек, DeskRT, который обеспечивает очень высокую скорость работы вне зависимости от сети, и в корпоративной, и в мобильной. Для работы AnyDesk достаточно скорости соединения в 100 Кбит/сек, при этом кодек обеспечивает частоту обновления в 60 fps при задержке менее 16 ms. А это значит, что работать через AnyDesk можно даже в полевых условиях и даже там, где нет LTE, благо поддерживаются все возможные платформы. В реалиях последних пандемийных лет это очень важно.</w:t>
      </w:r>
    </w:p>
    <w:p w14:paraId="6EFBC560" w14:textId="77777777" w:rsidR="00BE6B9B" w:rsidRDefault="00BE6B9B">
      <w:pPr>
        <w:rPr>
          <w:szCs w:val="28"/>
        </w:rPr>
      </w:pPr>
    </w:p>
    <w:p w14:paraId="4BCFDC53" w14:textId="77777777" w:rsidR="00BE6B9B" w:rsidRDefault="00BE6B9B">
      <w:pPr>
        <w:rPr>
          <w:szCs w:val="28"/>
        </w:rPr>
      </w:pPr>
    </w:p>
    <w:p w14:paraId="00443E16" w14:textId="77777777" w:rsidR="00BE6B9B" w:rsidRDefault="00BE6B9B">
      <w:pPr>
        <w:rPr>
          <w:szCs w:val="28"/>
        </w:rPr>
      </w:pPr>
    </w:p>
    <w:p w14:paraId="550E94FA" w14:textId="77777777" w:rsidR="00BE6B9B" w:rsidRDefault="00BE6B9B">
      <w:pPr>
        <w:rPr>
          <w:szCs w:val="28"/>
        </w:rPr>
      </w:pPr>
    </w:p>
    <w:p w14:paraId="2B762380" w14:textId="77777777" w:rsidR="00BE6B9B" w:rsidRDefault="00000000">
      <w:pPr>
        <w:rPr>
          <w:szCs w:val="28"/>
        </w:rPr>
      </w:pPr>
      <w:r>
        <w:rPr>
          <w:noProof/>
        </w:rPr>
        <mc:AlternateContent>
          <mc:Choice Requires="wpg">
            <w:drawing>
              <wp:inline distT="0" distB="0" distL="0" distR="0" wp14:anchorId="4CE5983D" wp14:editId="1F0E4CB4">
                <wp:extent cx="5780017" cy="3304635"/>
                <wp:effectExtent l="0" t="0" r="0" b="0"/>
                <wp:docPr id="5" name="Рисуно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53317810" name=""/>
                        <pic:cNvPicPr>
                          <a:picLocks noChangeAspect="1"/>
                        </pic:cNvPicPr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780017" cy="33046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455.1pt;height:260.2pt;" stroked="false">
                <v:path textboxrect="0,0,0,0"/>
                <v:imagedata r:id="rId18" o:title=""/>
              </v:shape>
            </w:pict>
          </mc:Fallback>
        </mc:AlternateContent>
      </w:r>
    </w:p>
    <w:p w14:paraId="6E3C9DD8" w14:textId="77777777" w:rsidR="00BE6B9B" w:rsidRDefault="00BE6B9B">
      <w:pPr>
        <w:rPr>
          <w:szCs w:val="28"/>
        </w:rPr>
      </w:pPr>
    </w:p>
    <w:p w14:paraId="26805816" w14:textId="77777777" w:rsidR="00BE6B9B" w:rsidRDefault="00BE6B9B">
      <w:pPr>
        <w:rPr>
          <w:szCs w:val="28"/>
        </w:rPr>
      </w:pPr>
    </w:p>
    <w:p w14:paraId="24C01E22" w14:textId="77777777" w:rsidR="00BE6B9B" w:rsidRDefault="00BE6B9B">
      <w:pPr>
        <w:rPr>
          <w:szCs w:val="28"/>
        </w:rPr>
      </w:pPr>
    </w:p>
    <w:p w14:paraId="7950C588" w14:textId="77777777" w:rsidR="00BE6B9B" w:rsidRDefault="00BE6B9B">
      <w:pPr>
        <w:rPr>
          <w:szCs w:val="28"/>
        </w:rPr>
      </w:pPr>
    </w:p>
    <w:p w14:paraId="2AB6E1AD" w14:textId="77777777" w:rsidR="00BE6B9B" w:rsidRDefault="00BE6B9B">
      <w:pPr>
        <w:rPr>
          <w:szCs w:val="28"/>
        </w:rPr>
      </w:pPr>
    </w:p>
    <w:p w14:paraId="44FC79A5" w14:textId="77777777" w:rsidR="00BE6B9B" w:rsidRDefault="00BE6B9B">
      <w:pPr>
        <w:rPr>
          <w:szCs w:val="28"/>
        </w:rPr>
      </w:pPr>
    </w:p>
    <w:p w14:paraId="24D399F1" w14:textId="77777777" w:rsidR="00BE6B9B" w:rsidRDefault="00BE6B9B">
      <w:pPr>
        <w:rPr>
          <w:szCs w:val="28"/>
        </w:rPr>
      </w:pPr>
    </w:p>
    <w:p w14:paraId="64C574B6" w14:textId="77777777" w:rsidR="00BE6B9B" w:rsidRDefault="00BE6B9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61B52DF" w14:textId="77777777" w:rsidR="00BE6B9B" w:rsidRDefault="00BE6B9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146E5F0" w14:textId="77777777" w:rsidR="00BE6B9B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>Вывод: Во-первых, AnyDesk работает быстрее, причем весьма ощутимо. Ниже покажу откуда такая уверенность. Во-вторых, у AnyDesk нет ограничения по числу каналов, которым грешит TeamViewer (при превышении десятка он вынуждает либо обращаться в поддержку, что не слишком помогает, либо переходить на лицензию Tensor). Платить придется TeamViewer и за еще один чих – подключение нового типа (например, к мобильному устройству), тогда как в AnyDesk эта возможность реализована по умолчанию.</w:t>
      </w:r>
    </w:p>
    <w:p w14:paraId="77F0197A" w14:textId="77777777" w:rsidR="00BE6B9B" w:rsidRDefault="00BE6B9B">
      <w:pPr>
        <w:rPr>
          <w:rFonts w:ascii="Times New Roman" w:eastAsia="Times New Roman" w:hAnsi="Times New Roman" w:cs="Times New Roman"/>
          <w:sz w:val="28"/>
        </w:rPr>
      </w:pPr>
    </w:p>
    <w:p w14:paraId="510E4FBC" w14:textId="77777777" w:rsidR="00BE6B9B" w:rsidRDefault="00BE6B9B">
      <w:pPr>
        <w:rPr>
          <w:rFonts w:ascii="Times New Roman" w:eastAsia="Times New Roman" w:hAnsi="Times New Roman" w:cs="Times New Roman"/>
          <w:sz w:val="28"/>
        </w:rPr>
      </w:pPr>
    </w:p>
    <w:p w14:paraId="2D15C739" w14:textId="77777777" w:rsidR="00BE6B9B" w:rsidRDefault="00BE6B9B">
      <w:pPr>
        <w:rPr>
          <w:rFonts w:ascii="Times New Roman" w:eastAsia="Times New Roman" w:hAnsi="Times New Roman" w:cs="Times New Roman"/>
          <w:sz w:val="28"/>
        </w:rPr>
      </w:pPr>
    </w:p>
    <w:p w14:paraId="3788AD13" w14:textId="77777777" w:rsidR="00BE6B9B" w:rsidRDefault="00BE6B9B">
      <w:pPr>
        <w:rPr>
          <w:rFonts w:ascii="Times New Roman" w:eastAsia="Times New Roman" w:hAnsi="Times New Roman" w:cs="Times New Roman"/>
          <w:sz w:val="28"/>
        </w:rPr>
      </w:pPr>
    </w:p>
    <w:p w14:paraId="116483CD" w14:textId="77777777" w:rsidR="00BE6B9B" w:rsidRDefault="00BE6B9B">
      <w:pPr>
        <w:rPr>
          <w:rFonts w:ascii="Times New Roman" w:eastAsia="Times New Roman" w:hAnsi="Times New Roman" w:cs="Times New Roman"/>
          <w:sz w:val="28"/>
        </w:rPr>
      </w:pPr>
    </w:p>
    <w:p w14:paraId="58211767" w14:textId="77777777" w:rsidR="00BE6B9B" w:rsidRDefault="00BE6B9B">
      <w:pPr>
        <w:rPr>
          <w:rFonts w:ascii="Times New Roman" w:eastAsia="Times New Roman" w:hAnsi="Times New Roman" w:cs="Times New Roman"/>
          <w:sz w:val="28"/>
        </w:rPr>
      </w:pPr>
    </w:p>
    <w:p w14:paraId="088BB2A6" w14:textId="77777777" w:rsidR="00BE6B9B" w:rsidRDefault="00BE6B9B">
      <w:pPr>
        <w:rPr>
          <w:rFonts w:ascii="Times New Roman" w:eastAsia="Times New Roman" w:hAnsi="Times New Roman" w:cs="Times New Roman"/>
          <w:sz w:val="28"/>
        </w:rPr>
      </w:pPr>
    </w:p>
    <w:p w14:paraId="725130D1" w14:textId="77777777" w:rsidR="00BE6B9B" w:rsidRDefault="00BE6B9B">
      <w:pPr>
        <w:rPr>
          <w:rFonts w:ascii="Times New Roman" w:eastAsia="Times New Roman" w:hAnsi="Times New Roman" w:cs="Times New Roman"/>
          <w:sz w:val="28"/>
        </w:rPr>
      </w:pPr>
    </w:p>
    <w:p w14:paraId="2FCAA9B4" w14:textId="77777777" w:rsidR="00BE6B9B" w:rsidRDefault="00BE6B9B">
      <w:pPr>
        <w:rPr>
          <w:rFonts w:ascii="Times New Roman" w:eastAsia="Times New Roman" w:hAnsi="Times New Roman" w:cs="Times New Roman"/>
          <w:sz w:val="28"/>
        </w:rPr>
      </w:pPr>
    </w:p>
    <w:p w14:paraId="0CDD27E6" w14:textId="77777777" w:rsidR="00BE6B9B" w:rsidRDefault="00BE6B9B">
      <w:pPr>
        <w:rPr>
          <w:rFonts w:ascii="Times New Roman" w:eastAsia="Times New Roman" w:hAnsi="Times New Roman" w:cs="Times New Roman"/>
          <w:sz w:val="28"/>
        </w:rPr>
      </w:pPr>
    </w:p>
    <w:p w14:paraId="1B505D4D" w14:textId="77777777" w:rsidR="00BE6B9B" w:rsidRDefault="00BE6B9B">
      <w:pPr>
        <w:rPr>
          <w:rFonts w:ascii="Times New Roman" w:eastAsia="Times New Roman" w:hAnsi="Times New Roman" w:cs="Times New Roman"/>
          <w:sz w:val="28"/>
        </w:rPr>
      </w:pPr>
    </w:p>
    <w:p w14:paraId="75181608" w14:textId="77777777" w:rsidR="00BE6B9B" w:rsidRDefault="00BE6B9B">
      <w:pPr>
        <w:rPr>
          <w:rFonts w:ascii="Times New Roman" w:eastAsia="Times New Roman" w:hAnsi="Times New Roman" w:cs="Times New Roman"/>
          <w:sz w:val="28"/>
        </w:rPr>
      </w:pPr>
    </w:p>
    <w:p w14:paraId="3812208D" w14:textId="77777777" w:rsidR="00BE6B9B" w:rsidRDefault="00BE6B9B">
      <w:pPr>
        <w:rPr>
          <w:rFonts w:ascii="Times New Roman" w:eastAsia="Times New Roman" w:hAnsi="Times New Roman" w:cs="Times New Roman"/>
          <w:sz w:val="28"/>
        </w:rPr>
      </w:pPr>
    </w:p>
    <w:p w14:paraId="2A778D94" w14:textId="77777777" w:rsidR="00BE6B9B" w:rsidRDefault="00BE6B9B">
      <w:pPr>
        <w:rPr>
          <w:rFonts w:ascii="Times New Roman" w:eastAsia="Times New Roman" w:hAnsi="Times New Roman" w:cs="Times New Roman"/>
          <w:sz w:val="28"/>
        </w:rPr>
      </w:pPr>
    </w:p>
    <w:p w14:paraId="477F1DC3" w14:textId="77777777" w:rsidR="00BE6B9B" w:rsidRDefault="00BE6B9B">
      <w:pPr>
        <w:rPr>
          <w:rFonts w:ascii="Times New Roman" w:eastAsia="Times New Roman" w:hAnsi="Times New Roman" w:cs="Times New Roman"/>
          <w:sz w:val="28"/>
        </w:rPr>
      </w:pPr>
    </w:p>
    <w:p w14:paraId="72A5A81D" w14:textId="77777777" w:rsidR="00BE6B9B" w:rsidRDefault="00BE6B9B">
      <w:pPr>
        <w:rPr>
          <w:rFonts w:ascii="Times New Roman" w:eastAsia="Times New Roman" w:hAnsi="Times New Roman" w:cs="Times New Roman"/>
          <w:sz w:val="28"/>
        </w:rPr>
      </w:pPr>
    </w:p>
    <w:p w14:paraId="582F5E6A" w14:textId="77777777" w:rsidR="00BE6B9B" w:rsidRDefault="00BE6B9B">
      <w:pPr>
        <w:rPr>
          <w:rFonts w:ascii="Times New Roman" w:eastAsia="Times New Roman" w:hAnsi="Times New Roman" w:cs="Times New Roman"/>
          <w:sz w:val="28"/>
        </w:rPr>
      </w:pPr>
    </w:p>
    <w:p w14:paraId="2C45E858" w14:textId="77777777" w:rsidR="00BE6B9B" w:rsidRDefault="00BE6B9B">
      <w:pPr>
        <w:rPr>
          <w:rFonts w:ascii="Times New Roman" w:eastAsia="Times New Roman" w:hAnsi="Times New Roman" w:cs="Times New Roman"/>
          <w:sz w:val="28"/>
        </w:rPr>
      </w:pPr>
    </w:p>
    <w:sectPr w:rsidR="00BE6B9B">
      <w:headerReference w:type="default" r:id="rId1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2BDB03" w14:textId="77777777" w:rsidR="00AD22A8" w:rsidRDefault="00AD22A8">
      <w:pPr>
        <w:spacing w:after="0" w:line="240" w:lineRule="auto"/>
      </w:pPr>
      <w:r>
        <w:separator/>
      </w:r>
    </w:p>
  </w:endnote>
  <w:endnote w:type="continuationSeparator" w:id="0">
    <w:p w14:paraId="0ABDFBDC" w14:textId="77777777" w:rsidR="00AD22A8" w:rsidRDefault="00AD22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0AC917" w14:textId="77777777" w:rsidR="00AD22A8" w:rsidRDefault="00AD22A8">
      <w:pPr>
        <w:spacing w:after="0" w:line="240" w:lineRule="auto"/>
      </w:pPr>
      <w:r>
        <w:separator/>
      </w:r>
    </w:p>
  </w:footnote>
  <w:footnote w:type="continuationSeparator" w:id="0">
    <w:p w14:paraId="223C69D8" w14:textId="77777777" w:rsidR="00AD22A8" w:rsidRDefault="00AD22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FFB13F" w14:textId="77777777" w:rsidR="00BE6B9B" w:rsidRDefault="00BE6B9B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3E36FC"/>
    <w:multiLevelType w:val="hybridMultilevel"/>
    <w:tmpl w:val="3516EB0A"/>
    <w:lvl w:ilvl="0" w:tplc="A35A414A">
      <w:start w:val="1"/>
      <w:numFmt w:val="decimal"/>
      <w:lvlText w:val="%1."/>
      <w:lvlJc w:val="left"/>
    </w:lvl>
    <w:lvl w:ilvl="1" w:tplc="34CAACD8">
      <w:start w:val="1"/>
      <w:numFmt w:val="lowerLetter"/>
      <w:lvlText w:val="%2."/>
      <w:lvlJc w:val="left"/>
      <w:pPr>
        <w:ind w:left="1440" w:hanging="360"/>
      </w:pPr>
    </w:lvl>
    <w:lvl w:ilvl="2" w:tplc="8ABA9C1A">
      <w:start w:val="1"/>
      <w:numFmt w:val="lowerRoman"/>
      <w:lvlText w:val="%3."/>
      <w:lvlJc w:val="right"/>
      <w:pPr>
        <w:ind w:left="2160" w:hanging="180"/>
      </w:pPr>
    </w:lvl>
    <w:lvl w:ilvl="3" w:tplc="3FAAF20C">
      <w:start w:val="1"/>
      <w:numFmt w:val="decimal"/>
      <w:lvlText w:val="%4."/>
      <w:lvlJc w:val="left"/>
      <w:pPr>
        <w:ind w:left="2880" w:hanging="360"/>
      </w:pPr>
    </w:lvl>
    <w:lvl w:ilvl="4" w:tplc="7FA414F4">
      <w:start w:val="1"/>
      <w:numFmt w:val="lowerLetter"/>
      <w:lvlText w:val="%5."/>
      <w:lvlJc w:val="left"/>
      <w:pPr>
        <w:ind w:left="3600" w:hanging="360"/>
      </w:pPr>
    </w:lvl>
    <w:lvl w:ilvl="5" w:tplc="5BC293C2">
      <w:start w:val="1"/>
      <w:numFmt w:val="lowerRoman"/>
      <w:lvlText w:val="%6."/>
      <w:lvlJc w:val="right"/>
      <w:pPr>
        <w:ind w:left="4320" w:hanging="180"/>
      </w:pPr>
    </w:lvl>
    <w:lvl w:ilvl="6" w:tplc="EDEAB5EC">
      <w:start w:val="1"/>
      <w:numFmt w:val="decimal"/>
      <w:lvlText w:val="%7."/>
      <w:lvlJc w:val="left"/>
      <w:pPr>
        <w:ind w:left="5040" w:hanging="360"/>
      </w:pPr>
    </w:lvl>
    <w:lvl w:ilvl="7" w:tplc="955679FC">
      <w:start w:val="1"/>
      <w:numFmt w:val="lowerLetter"/>
      <w:lvlText w:val="%8."/>
      <w:lvlJc w:val="left"/>
      <w:pPr>
        <w:ind w:left="5760" w:hanging="360"/>
      </w:pPr>
    </w:lvl>
    <w:lvl w:ilvl="8" w:tplc="30EC1A04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31247A"/>
    <w:multiLevelType w:val="hybridMultilevel"/>
    <w:tmpl w:val="3DCC3EC4"/>
    <w:lvl w:ilvl="0" w:tplc="567EB1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EC6A39E">
      <w:start w:val="1"/>
      <w:numFmt w:val="lowerLetter"/>
      <w:lvlText w:val="%2."/>
      <w:lvlJc w:val="left"/>
      <w:pPr>
        <w:ind w:left="1440" w:hanging="360"/>
      </w:pPr>
    </w:lvl>
    <w:lvl w:ilvl="2" w:tplc="8026C286">
      <w:start w:val="1"/>
      <w:numFmt w:val="lowerRoman"/>
      <w:lvlText w:val="%3."/>
      <w:lvlJc w:val="right"/>
      <w:pPr>
        <w:ind w:left="2160" w:hanging="180"/>
      </w:pPr>
    </w:lvl>
    <w:lvl w:ilvl="3" w:tplc="1CF2EDBA">
      <w:start w:val="1"/>
      <w:numFmt w:val="decimal"/>
      <w:lvlText w:val="%4."/>
      <w:lvlJc w:val="left"/>
      <w:pPr>
        <w:ind w:left="2880" w:hanging="360"/>
      </w:pPr>
    </w:lvl>
    <w:lvl w:ilvl="4" w:tplc="997E06EE">
      <w:start w:val="1"/>
      <w:numFmt w:val="lowerLetter"/>
      <w:lvlText w:val="%5."/>
      <w:lvlJc w:val="left"/>
      <w:pPr>
        <w:ind w:left="3600" w:hanging="360"/>
      </w:pPr>
    </w:lvl>
    <w:lvl w:ilvl="5" w:tplc="12A81166">
      <w:start w:val="1"/>
      <w:numFmt w:val="lowerRoman"/>
      <w:lvlText w:val="%6."/>
      <w:lvlJc w:val="right"/>
      <w:pPr>
        <w:ind w:left="4320" w:hanging="180"/>
      </w:pPr>
    </w:lvl>
    <w:lvl w:ilvl="6" w:tplc="D28CC238">
      <w:start w:val="1"/>
      <w:numFmt w:val="decimal"/>
      <w:lvlText w:val="%7."/>
      <w:lvlJc w:val="left"/>
      <w:pPr>
        <w:ind w:left="5040" w:hanging="360"/>
      </w:pPr>
    </w:lvl>
    <w:lvl w:ilvl="7" w:tplc="7B8AB8DA">
      <w:start w:val="1"/>
      <w:numFmt w:val="lowerLetter"/>
      <w:lvlText w:val="%8."/>
      <w:lvlJc w:val="left"/>
      <w:pPr>
        <w:ind w:left="5760" w:hanging="360"/>
      </w:pPr>
    </w:lvl>
    <w:lvl w:ilvl="8" w:tplc="121641A4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4A43E0"/>
    <w:multiLevelType w:val="hybridMultilevel"/>
    <w:tmpl w:val="467677DA"/>
    <w:lvl w:ilvl="0" w:tplc="543E2F3C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b w:val="0"/>
        <w:color w:val="auto"/>
      </w:rPr>
    </w:lvl>
    <w:lvl w:ilvl="1" w:tplc="713C63F4">
      <w:start w:val="1"/>
      <w:numFmt w:val="lowerLetter"/>
      <w:lvlText w:val="%2."/>
      <w:lvlJc w:val="left"/>
      <w:pPr>
        <w:ind w:left="1440" w:hanging="360"/>
      </w:pPr>
    </w:lvl>
    <w:lvl w:ilvl="2" w:tplc="16668CB0">
      <w:start w:val="1"/>
      <w:numFmt w:val="lowerRoman"/>
      <w:lvlText w:val="%3."/>
      <w:lvlJc w:val="right"/>
      <w:pPr>
        <w:ind w:left="2160" w:hanging="180"/>
      </w:pPr>
    </w:lvl>
    <w:lvl w:ilvl="3" w:tplc="B880B930">
      <w:start w:val="1"/>
      <w:numFmt w:val="decimal"/>
      <w:lvlText w:val="%4."/>
      <w:lvlJc w:val="left"/>
      <w:pPr>
        <w:ind w:left="2880" w:hanging="360"/>
      </w:pPr>
    </w:lvl>
    <w:lvl w:ilvl="4" w:tplc="EDBCC558">
      <w:start w:val="1"/>
      <w:numFmt w:val="lowerLetter"/>
      <w:lvlText w:val="%5."/>
      <w:lvlJc w:val="left"/>
      <w:pPr>
        <w:ind w:left="3600" w:hanging="360"/>
      </w:pPr>
    </w:lvl>
    <w:lvl w:ilvl="5" w:tplc="64C680C6">
      <w:start w:val="1"/>
      <w:numFmt w:val="lowerRoman"/>
      <w:lvlText w:val="%6."/>
      <w:lvlJc w:val="right"/>
      <w:pPr>
        <w:ind w:left="4320" w:hanging="180"/>
      </w:pPr>
    </w:lvl>
    <w:lvl w:ilvl="6" w:tplc="AF249A0A">
      <w:start w:val="1"/>
      <w:numFmt w:val="decimal"/>
      <w:lvlText w:val="%7."/>
      <w:lvlJc w:val="left"/>
      <w:pPr>
        <w:ind w:left="5040" w:hanging="360"/>
      </w:pPr>
    </w:lvl>
    <w:lvl w:ilvl="7" w:tplc="E9E831BE">
      <w:start w:val="1"/>
      <w:numFmt w:val="lowerLetter"/>
      <w:lvlText w:val="%8."/>
      <w:lvlJc w:val="left"/>
      <w:pPr>
        <w:ind w:left="5760" w:hanging="360"/>
      </w:pPr>
    </w:lvl>
    <w:lvl w:ilvl="8" w:tplc="D3947C02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8B14B0"/>
    <w:multiLevelType w:val="hybridMultilevel"/>
    <w:tmpl w:val="A2F65706"/>
    <w:lvl w:ilvl="0" w:tplc="FA8433FC">
      <w:start w:val="1"/>
      <w:numFmt w:val="decimal"/>
      <w:lvlText w:val="%1)"/>
      <w:lvlJc w:val="left"/>
      <w:pPr>
        <w:ind w:left="720" w:hanging="360"/>
      </w:pPr>
    </w:lvl>
    <w:lvl w:ilvl="1" w:tplc="B64870BE">
      <w:start w:val="1"/>
      <w:numFmt w:val="lowerLetter"/>
      <w:lvlText w:val="%2."/>
      <w:lvlJc w:val="left"/>
      <w:pPr>
        <w:ind w:left="1440" w:hanging="360"/>
      </w:pPr>
    </w:lvl>
    <w:lvl w:ilvl="2" w:tplc="9C748196">
      <w:start w:val="1"/>
      <w:numFmt w:val="lowerRoman"/>
      <w:lvlText w:val="%3."/>
      <w:lvlJc w:val="right"/>
      <w:pPr>
        <w:ind w:left="2160" w:hanging="180"/>
      </w:pPr>
    </w:lvl>
    <w:lvl w:ilvl="3" w:tplc="D424E31C">
      <w:start w:val="1"/>
      <w:numFmt w:val="decimal"/>
      <w:lvlText w:val="%4."/>
      <w:lvlJc w:val="left"/>
      <w:pPr>
        <w:ind w:left="2880" w:hanging="360"/>
      </w:pPr>
    </w:lvl>
    <w:lvl w:ilvl="4" w:tplc="6CF69DCE">
      <w:start w:val="1"/>
      <w:numFmt w:val="lowerLetter"/>
      <w:lvlText w:val="%5."/>
      <w:lvlJc w:val="left"/>
      <w:pPr>
        <w:ind w:left="3600" w:hanging="360"/>
      </w:pPr>
    </w:lvl>
    <w:lvl w:ilvl="5" w:tplc="8D28D1CE">
      <w:start w:val="1"/>
      <w:numFmt w:val="lowerRoman"/>
      <w:lvlText w:val="%6."/>
      <w:lvlJc w:val="right"/>
      <w:pPr>
        <w:ind w:left="4320" w:hanging="180"/>
      </w:pPr>
    </w:lvl>
    <w:lvl w:ilvl="6" w:tplc="7254798E">
      <w:start w:val="1"/>
      <w:numFmt w:val="decimal"/>
      <w:lvlText w:val="%7."/>
      <w:lvlJc w:val="left"/>
      <w:pPr>
        <w:ind w:left="5040" w:hanging="360"/>
      </w:pPr>
    </w:lvl>
    <w:lvl w:ilvl="7" w:tplc="C442D07C">
      <w:start w:val="1"/>
      <w:numFmt w:val="lowerLetter"/>
      <w:lvlText w:val="%8."/>
      <w:lvlJc w:val="left"/>
      <w:pPr>
        <w:ind w:left="5760" w:hanging="360"/>
      </w:pPr>
    </w:lvl>
    <w:lvl w:ilvl="8" w:tplc="C966C2F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7C6C93"/>
    <w:multiLevelType w:val="hybridMultilevel"/>
    <w:tmpl w:val="31BA3302"/>
    <w:lvl w:ilvl="0" w:tplc="56626EF2">
      <w:start w:val="1"/>
      <w:numFmt w:val="decimal"/>
      <w:lvlText w:val="%1."/>
      <w:lvlJc w:val="left"/>
    </w:lvl>
    <w:lvl w:ilvl="1" w:tplc="BE0A0C0A">
      <w:start w:val="1"/>
      <w:numFmt w:val="lowerLetter"/>
      <w:lvlText w:val="%2."/>
      <w:lvlJc w:val="left"/>
      <w:pPr>
        <w:ind w:left="1440" w:hanging="360"/>
      </w:pPr>
    </w:lvl>
    <w:lvl w:ilvl="2" w:tplc="1E7AA35A">
      <w:start w:val="1"/>
      <w:numFmt w:val="lowerRoman"/>
      <w:lvlText w:val="%3."/>
      <w:lvlJc w:val="right"/>
      <w:pPr>
        <w:ind w:left="2160" w:hanging="180"/>
      </w:pPr>
    </w:lvl>
    <w:lvl w:ilvl="3" w:tplc="2154DA98">
      <w:start w:val="1"/>
      <w:numFmt w:val="decimal"/>
      <w:lvlText w:val="%4."/>
      <w:lvlJc w:val="left"/>
      <w:pPr>
        <w:ind w:left="2880" w:hanging="360"/>
      </w:pPr>
    </w:lvl>
    <w:lvl w:ilvl="4" w:tplc="8DC439BC">
      <w:start w:val="1"/>
      <w:numFmt w:val="lowerLetter"/>
      <w:lvlText w:val="%5."/>
      <w:lvlJc w:val="left"/>
      <w:pPr>
        <w:ind w:left="3600" w:hanging="360"/>
      </w:pPr>
    </w:lvl>
    <w:lvl w:ilvl="5" w:tplc="520889DE">
      <w:start w:val="1"/>
      <w:numFmt w:val="lowerRoman"/>
      <w:lvlText w:val="%6."/>
      <w:lvlJc w:val="right"/>
      <w:pPr>
        <w:ind w:left="4320" w:hanging="180"/>
      </w:pPr>
    </w:lvl>
    <w:lvl w:ilvl="6" w:tplc="749CE590">
      <w:start w:val="1"/>
      <w:numFmt w:val="decimal"/>
      <w:lvlText w:val="%7."/>
      <w:lvlJc w:val="left"/>
      <w:pPr>
        <w:ind w:left="5040" w:hanging="360"/>
      </w:pPr>
    </w:lvl>
    <w:lvl w:ilvl="7" w:tplc="4398B15A">
      <w:start w:val="1"/>
      <w:numFmt w:val="lowerLetter"/>
      <w:lvlText w:val="%8."/>
      <w:lvlJc w:val="left"/>
      <w:pPr>
        <w:ind w:left="5760" w:hanging="360"/>
      </w:pPr>
    </w:lvl>
    <w:lvl w:ilvl="8" w:tplc="59EE56C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483B81"/>
    <w:multiLevelType w:val="hybridMultilevel"/>
    <w:tmpl w:val="1D549774"/>
    <w:lvl w:ilvl="0" w:tplc="C4F2F5EA">
      <w:start w:val="1"/>
      <w:numFmt w:val="decimal"/>
      <w:lvlText w:val="%1."/>
      <w:lvlJc w:val="left"/>
    </w:lvl>
    <w:lvl w:ilvl="1" w:tplc="D1262700">
      <w:start w:val="1"/>
      <w:numFmt w:val="lowerLetter"/>
      <w:lvlText w:val="%2."/>
      <w:lvlJc w:val="left"/>
      <w:pPr>
        <w:ind w:left="1440" w:hanging="360"/>
      </w:pPr>
    </w:lvl>
    <w:lvl w:ilvl="2" w:tplc="B424712E">
      <w:start w:val="1"/>
      <w:numFmt w:val="lowerRoman"/>
      <w:lvlText w:val="%3."/>
      <w:lvlJc w:val="right"/>
      <w:pPr>
        <w:ind w:left="2160" w:hanging="180"/>
      </w:pPr>
    </w:lvl>
    <w:lvl w:ilvl="3" w:tplc="5378B174">
      <w:start w:val="1"/>
      <w:numFmt w:val="decimal"/>
      <w:lvlText w:val="%4."/>
      <w:lvlJc w:val="left"/>
      <w:pPr>
        <w:ind w:left="2880" w:hanging="360"/>
      </w:pPr>
    </w:lvl>
    <w:lvl w:ilvl="4" w:tplc="623C08D6">
      <w:start w:val="1"/>
      <w:numFmt w:val="lowerLetter"/>
      <w:lvlText w:val="%5."/>
      <w:lvlJc w:val="left"/>
      <w:pPr>
        <w:ind w:left="3600" w:hanging="360"/>
      </w:pPr>
    </w:lvl>
    <w:lvl w:ilvl="5" w:tplc="66880366">
      <w:start w:val="1"/>
      <w:numFmt w:val="lowerRoman"/>
      <w:lvlText w:val="%6."/>
      <w:lvlJc w:val="right"/>
      <w:pPr>
        <w:ind w:left="4320" w:hanging="180"/>
      </w:pPr>
    </w:lvl>
    <w:lvl w:ilvl="6" w:tplc="DBD89934">
      <w:start w:val="1"/>
      <w:numFmt w:val="decimal"/>
      <w:lvlText w:val="%7."/>
      <w:lvlJc w:val="left"/>
      <w:pPr>
        <w:ind w:left="5040" w:hanging="360"/>
      </w:pPr>
    </w:lvl>
    <w:lvl w:ilvl="7" w:tplc="F312A658">
      <w:start w:val="1"/>
      <w:numFmt w:val="lowerLetter"/>
      <w:lvlText w:val="%8."/>
      <w:lvlJc w:val="left"/>
      <w:pPr>
        <w:ind w:left="5760" w:hanging="360"/>
      </w:pPr>
    </w:lvl>
    <w:lvl w:ilvl="8" w:tplc="FBBE45F0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D035A5"/>
    <w:multiLevelType w:val="hybridMultilevel"/>
    <w:tmpl w:val="5F9E8E10"/>
    <w:lvl w:ilvl="0" w:tplc="6B0C38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ECDE8E68">
      <w:start w:val="1"/>
      <w:numFmt w:val="lowerLetter"/>
      <w:lvlText w:val="%2."/>
      <w:lvlJc w:val="left"/>
      <w:pPr>
        <w:ind w:left="1440" w:hanging="360"/>
      </w:pPr>
    </w:lvl>
    <w:lvl w:ilvl="2" w:tplc="9B78EC1C">
      <w:start w:val="1"/>
      <w:numFmt w:val="lowerRoman"/>
      <w:lvlText w:val="%3."/>
      <w:lvlJc w:val="right"/>
      <w:pPr>
        <w:ind w:left="2160" w:hanging="180"/>
      </w:pPr>
    </w:lvl>
    <w:lvl w:ilvl="3" w:tplc="7B5853F0">
      <w:start w:val="1"/>
      <w:numFmt w:val="decimal"/>
      <w:lvlText w:val="%4."/>
      <w:lvlJc w:val="left"/>
      <w:pPr>
        <w:ind w:left="2880" w:hanging="360"/>
      </w:pPr>
    </w:lvl>
    <w:lvl w:ilvl="4" w:tplc="9F8C5A6A">
      <w:start w:val="1"/>
      <w:numFmt w:val="lowerLetter"/>
      <w:lvlText w:val="%5."/>
      <w:lvlJc w:val="left"/>
      <w:pPr>
        <w:ind w:left="3600" w:hanging="360"/>
      </w:pPr>
    </w:lvl>
    <w:lvl w:ilvl="5" w:tplc="113459E4">
      <w:start w:val="1"/>
      <w:numFmt w:val="lowerRoman"/>
      <w:lvlText w:val="%6."/>
      <w:lvlJc w:val="right"/>
      <w:pPr>
        <w:ind w:left="4320" w:hanging="180"/>
      </w:pPr>
    </w:lvl>
    <w:lvl w:ilvl="6" w:tplc="D51E8C68">
      <w:start w:val="1"/>
      <w:numFmt w:val="decimal"/>
      <w:lvlText w:val="%7."/>
      <w:lvlJc w:val="left"/>
      <w:pPr>
        <w:ind w:left="5040" w:hanging="360"/>
      </w:pPr>
    </w:lvl>
    <w:lvl w:ilvl="7" w:tplc="135AD41E">
      <w:start w:val="1"/>
      <w:numFmt w:val="lowerLetter"/>
      <w:lvlText w:val="%8."/>
      <w:lvlJc w:val="left"/>
      <w:pPr>
        <w:ind w:left="5760" w:hanging="360"/>
      </w:pPr>
    </w:lvl>
    <w:lvl w:ilvl="8" w:tplc="FCD62300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1B101AE"/>
    <w:multiLevelType w:val="hybridMultilevel"/>
    <w:tmpl w:val="3BF0AF0C"/>
    <w:lvl w:ilvl="0" w:tplc="DA72D696">
      <w:start w:val="1"/>
      <w:numFmt w:val="decimal"/>
      <w:lvlText w:val="%1."/>
      <w:lvlJc w:val="left"/>
    </w:lvl>
    <w:lvl w:ilvl="1" w:tplc="B720C272">
      <w:start w:val="1"/>
      <w:numFmt w:val="lowerLetter"/>
      <w:lvlText w:val="%2."/>
      <w:lvlJc w:val="left"/>
      <w:pPr>
        <w:ind w:left="1440" w:hanging="360"/>
      </w:pPr>
    </w:lvl>
    <w:lvl w:ilvl="2" w:tplc="313E6CDE">
      <w:start w:val="1"/>
      <w:numFmt w:val="lowerRoman"/>
      <w:lvlText w:val="%3."/>
      <w:lvlJc w:val="right"/>
      <w:pPr>
        <w:ind w:left="2160" w:hanging="180"/>
      </w:pPr>
    </w:lvl>
    <w:lvl w:ilvl="3" w:tplc="F302503C">
      <w:start w:val="1"/>
      <w:numFmt w:val="decimal"/>
      <w:lvlText w:val="%4."/>
      <w:lvlJc w:val="left"/>
      <w:pPr>
        <w:ind w:left="2880" w:hanging="360"/>
      </w:pPr>
    </w:lvl>
    <w:lvl w:ilvl="4" w:tplc="5FB4D61A">
      <w:start w:val="1"/>
      <w:numFmt w:val="lowerLetter"/>
      <w:lvlText w:val="%5."/>
      <w:lvlJc w:val="left"/>
      <w:pPr>
        <w:ind w:left="3600" w:hanging="360"/>
      </w:pPr>
    </w:lvl>
    <w:lvl w:ilvl="5" w:tplc="25D6DA36">
      <w:start w:val="1"/>
      <w:numFmt w:val="lowerRoman"/>
      <w:lvlText w:val="%6."/>
      <w:lvlJc w:val="right"/>
      <w:pPr>
        <w:ind w:left="4320" w:hanging="180"/>
      </w:pPr>
    </w:lvl>
    <w:lvl w:ilvl="6" w:tplc="E1028892">
      <w:start w:val="1"/>
      <w:numFmt w:val="decimal"/>
      <w:lvlText w:val="%7."/>
      <w:lvlJc w:val="left"/>
      <w:pPr>
        <w:ind w:left="5040" w:hanging="360"/>
      </w:pPr>
    </w:lvl>
    <w:lvl w:ilvl="7" w:tplc="CE4A769E">
      <w:start w:val="1"/>
      <w:numFmt w:val="lowerLetter"/>
      <w:lvlText w:val="%8."/>
      <w:lvlJc w:val="left"/>
      <w:pPr>
        <w:ind w:left="5760" w:hanging="360"/>
      </w:pPr>
    </w:lvl>
    <w:lvl w:ilvl="8" w:tplc="1B7A9510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5247587"/>
    <w:multiLevelType w:val="hybridMultilevel"/>
    <w:tmpl w:val="3A04F7BE"/>
    <w:lvl w:ilvl="0" w:tplc="F9F825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B5C8144">
      <w:start w:val="1"/>
      <w:numFmt w:val="lowerLetter"/>
      <w:lvlText w:val="%2."/>
      <w:lvlJc w:val="left"/>
      <w:pPr>
        <w:ind w:left="1440" w:hanging="360"/>
      </w:pPr>
    </w:lvl>
    <w:lvl w:ilvl="2" w:tplc="6D246482">
      <w:start w:val="1"/>
      <w:numFmt w:val="lowerRoman"/>
      <w:lvlText w:val="%3."/>
      <w:lvlJc w:val="right"/>
      <w:pPr>
        <w:ind w:left="2160" w:hanging="180"/>
      </w:pPr>
    </w:lvl>
    <w:lvl w:ilvl="3" w:tplc="2E54AD74">
      <w:start w:val="1"/>
      <w:numFmt w:val="decimal"/>
      <w:lvlText w:val="%4."/>
      <w:lvlJc w:val="left"/>
      <w:pPr>
        <w:ind w:left="2880" w:hanging="360"/>
      </w:pPr>
    </w:lvl>
    <w:lvl w:ilvl="4" w:tplc="EDF469D4">
      <w:start w:val="1"/>
      <w:numFmt w:val="lowerLetter"/>
      <w:lvlText w:val="%5."/>
      <w:lvlJc w:val="left"/>
      <w:pPr>
        <w:ind w:left="3600" w:hanging="360"/>
      </w:pPr>
    </w:lvl>
    <w:lvl w:ilvl="5" w:tplc="7BA85BE2">
      <w:start w:val="1"/>
      <w:numFmt w:val="lowerRoman"/>
      <w:lvlText w:val="%6."/>
      <w:lvlJc w:val="right"/>
      <w:pPr>
        <w:ind w:left="4320" w:hanging="180"/>
      </w:pPr>
    </w:lvl>
    <w:lvl w:ilvl="6" w:tplc="6D5CCC36">
      <w:start w:val="1"/>
      <w:numFmt w:val="decimal"/>
      <w:lvlText w:val="%7."/>
      <w:lvlJc w:val="left"/>
      <w:pPr>
        <w:ind w:left="5040" w:hanging="360"/>
      </w:pPr>
    </w:lvl>
    <w:lvl w:ilvl="7" w:tplc="E0D03E3A">
      <w:start w:val="1"/>
      <w:numFmt w:val="lowerLetter"/>
      <w:lvlText w:val="%8."/>
      <w:lvlJc w:val="left"/>
      <w:pPr>
        <w:ind w:left="5760" w:hanging="360"/>
      </w:pPr>
    </w:lvl>
    <w:lvl w:ilvl="8" w:tplc="A5CCEE8A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B3174A"/>
    <w:multiLevelType w:val="hybridMultilevel"/>
    <w:tmpl w:val="71089892"/>
    <w:lvl w:ilvl="0" w:tplc="C48EF8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86A27E80">
      <w:start w:val="1"/>
      <w:numFmt w:val="lowerLetter"/>
      <w:lvlText w:val="%2."/>
      <w:lvlJc w:val="left"/>
      <w:pPr>
        <w:ind w:left="1440" w:hanging="360"/>
      </w:pPr>
    </w:lvl>
    <w:lvl w:ilvl="2" w:tplc="9C76F170">
      <w:start w:val="1"/>
      <w:numFmt w:val="lowerRoman"/>
      <w:lvlText w:val="%3."/>
      <w:lvlJc w:val="right"/>
      <w:pPr>
        <w:ind w:left="2160" w:hanging="180"/>
      </w:pPr>
    </w:lvl>
    <w:lvl w:ilvl="3" w:tplc="F81A9A0A">
      <w:start w:val="1"/>
      <w:numFmt w:val="decimal"/>
      <w:lvlText w:val="%4."/>
      <w:lvlJc w:val="left"/>
      <w:pPr>
        <w:ind w:left="2880" w:hanging="360"/>
      </w:pPr>
    </w:lvl>
    <w:lvl w:ilvl="4" w:tplc="19842402">
      <w:start w:val="1"/>
      <w:numFmt w:val="lowerLetter"/>
      <w:lvlText w:val="%5."/>
      <w:lvlJc w:val="left"/>
      <w:pPr>
        <w:ind w:left="3600" w:hanging="360"/>
      </w:pPr>
    </w:lvl>
    <w:lvl w:ilvl="5" w:tplc="D6EE08E4">
      <w:start w:val="1"/>
      <w:numFmt w:val="lowerRoman"/>
      <w:lvlText w:val="%6."/>
      <w:lvlJc w:val="right"/>
      <w:pPr>
        <w:ind w:left="4320" w:hanging="180"/>
      </w:pPr>
    </w:lvl>
    <w:lvl w:ilvl="6" w:tplc="56B017B6">
      <w:start w:val="1"/>
      <w:numFmt w:val="decimal"/>
      <w:lvlText w:val="%7."/>
      <w:lvlJc w:val="left"/>
      <w:pPr>
        <w:ind w:left="5040" w:hanging="360"/>
      </w:pPr>
    </w:lvl>
    <w:lvl w:ilvl="7" w:tplc="DFDEC84C">
      <w:start w:val="1"/>
      <w:numFmt w:val="lowerLetter"/>
      <w:lvlText w:val="%8."/>
      <w:lvlJc w:val="left"/>
      <w:pPr>
        <w:ind w:left="5760" w:hanging="360"/>
      </w:pPr>
    </w:lvl>
    <w:lvl w:ilvl="8" w:tplc="B57860E4">
      <w:start w:val="1"/>
      <w:numFmt w:val="lowerRoman"/>
      <w:lvlText w:val="%9."/>
      <w:lvlJc w:val="right"/>
      <w:pPr>
        <w:ind w:left="6480" w:hanging="180"/>
      </w:pPr>
    </w:lvl>
  </w:abstractNum>
  <w:num w:numId="1" w16cid:durableId="173415372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820316048">
    <w:abstractNumId w:val="2"/>
  </w:num>
  <w:num w:numId="3" w16cid:durableId="1642346537">
    <w:abstractNumId w:val="9"/>
  </w:num>
  <w:num w:numId="4" w16cid:durableId="1958218426">
    <w:abstractNumId w:val="6"/>
  </w:num>
  <w:num w:numId="5" w16cid:durableId="1736583413">
    <w:abstractNumId w:val="3"/>
  </w:num>
  <w:num w:numId="6" w16cid:durableId="2030449593">
    <w:abstractNumId w:val="1"/>
  </w:num>
  <w:num w:numId="7" w16cid:durableId="224268886">
    <w:abstractNumId w:val="8"/>
  </w:num>
  <w:num w:numId="8" w16cid:durableId="341013828">
    <w:abstractNumId w:val="0"/>
  </w:num>
  <w:num w:numId="9" w16cid:durableId="1257471876">
    <w:abstractNumId w:val="7"/>
  </w:num>
  <w:num w:numId="10" w16cid:durableId="751974114">
    <w:abstractNumId w:val="5"/>
  </w:num>
  <w:num w:numId="11" w16cid:durableId="93162633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6B9B"/>
    <w:rsid w:val="004D529E"/>
    <w:rsid w:val="00AD22A8"/>
    <w:rsid w:val="00BE6B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48EF8F"/>
  <w15:docId w15:val="{40019729-A256-184E-B9BD-41F4242D0F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  <w:pPr>
      <w:spacing w:after="0" w:line="240" w:lineRule="auto"/>
    </w:pPr>
  </w:style>
  <w:style w:type="paragraph" w:styleId="a4">
    <w:name w:val="Title"/>
    <w:basedOn w:val="a"/>
    <w:next w:val="a"/>
    <w:link w:val="a5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5">
    <w:name w:val="Заголовок Знак"/>
    <w:basedOn w:val="a0"/>
    <w:link w:val="a4"/>
    <w:uiPriority w:val="10"/>
    <w:rPr>
      <w:sz w:val="48"/>
      <w:szCs w:val="48"/>
    </w:rPr>
  </w:style>
  <w:style w:type="paragraph" w:styleId="a6">
    <w:name w:val="Subtitle"/>
    <w:basedOn w:val="a"/>
    <w:next w:val="a"/>
    <w:link w:val="a7"/>
    <w:uiPriority w:val="11"/>
    <w:qFormat/>
    <w:pPr>
      <w:spacing w:before="200" w:after="200"/>
    </w:pPr>
    <w:rPr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Pr>
      <w:i/>
    </w:rPr>
  </w:style>
  <w:style w:type="paragraph" w:styleId="aa">
    <w:name w:val="header"/>
    <w:basedOn w:val="a"/>
    <w:link w:val="ab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</w:style>
  <w:style w:type="paragraph" w:styleId="ac">
    <w:name w:val="footer"/>
    <w:basedOn w:val="a"/>
    <w:link w:val="ad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basedOn w:val="a0"/>
    <w:uiPriority w:val="99"/>
  </w:style>
  <w:style w:type="paragraph" w:styleId="ae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5B9BD5" w:themeColor="accent1"/>
      <w:sz w:val="18"/>
      <w:szCs w:val="18"/>
    </w:rPr>
  </w:style>
  <w:style w:type="character" w:customStyle="1" w:styleId="ad">
    <w:name w:val="Нижний колонтитул Знак"/>
    <w:link w:val="ac"/>
    <w:uiPriority w:val="99"/>
  </w:style>
  <w:style w:type="table" w:styleId="af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CCCEA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CCCEA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single" w:sz="4" w:space="0" w:color="95AFDD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single" w:sz="4" w:space="0" w:color="5B9BD5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DA9DB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8DA9DB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f0">
    <w:name w:val="Hyperlink"/>
    <w:uiPriority w:val="99"/>
    <w:unhideWhenUsed/>
    <w:rPr>
      <w:color w:val="0563C1" w:themeColor="hyperlink"/>
      <w:u w:val="single"/>
    </w:rPr>
  </w:style>
  <w:style w:type="paragraph" w:styleId="af1">
    <w:name w:val="footnote text"/>
    <w:basedOn w:val="a"/>
    <w:link w:val="af2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2">
    <w:name w:val="Текст сноски Знак"/>
    <w:link w:val="af1"/>
    <w:uiPriority w:val="99"/>
    <w:rPr>
      <w:sz w:val="18"/>
    </w:rPr>
  </w:style>
  <w:style w:type="character" w:styleId="af3">
    <w:name w:val="footnote reference"/>
    <w:basedOn w:val="a0"/>
    <w:uiPriority w:val="99"/>
    <w:unhideWhenUsed/>
    <w:rPr>
      <w:vertAlign w:val="superscript"/>
    </w:rPr>
  </w:style>
  <w:style w:type="paragraph" w:styleId="af4">
    <w:name w:val="endnote text"/>
    <w:basedOn w:val="a"/>
    <w:link w:val="af5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5">
    <w:name w:val="Текст концевой сноски Знак"/>
    <w:link w:val="af4"/>
    <w:uiPriority w:val="99"/>
    <w:rPr>
      <w:sz w:val="20"/>
    </w:rPr>
  </w:style>
  <w:style w:type="character" w:styleId="af6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7">
    <w:name w:val="TOC Heading"/>
    <w:uiPriority w:val="39"/>
    <w:unhideWhenUsed/>
  </w:style>
  <w:style w:type="paragraph" w:styleId="af8">
    <w:name w:val="table of figures"/>
    <w:basedOn w:val="a"/>
    <w:next w:val="a"/>
    <w:uiPriority w:val="99"/>
    <w:unhideWhenUsed/>
    <w:pPr>
      <w:spacing w:after="0"/>
    </w:pPr>
  </w:style>
  <w:style w:type="paragraph" w:styleId="af9">
    <w:name w:val="List Paragraph"/>
    <w:basedOn w:val="a"/>
    <w:uiPriority w:val="34"/>
    <w:qFormat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fa">
    <w:name w:val="Balloon Text"/>
    <w:basedOn w:val="a"/>
    <w:link w:val="afb"/>
    <w:uiPriority w:val="99"/>
    <w:semiHidden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b">
    <w:name w:val="Текст выноски Знак"/>
    <w:basedOn w:val="a0"/>
    <w:link w:val="afa"/>
    <w:uiPriority w:val="99"/>
    <w:semiHidden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5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20.png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image" Target="media/image4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10" Type="http://schemas.openxmlformats.org/officeDocument/2006/relationships/image" Target="media/image10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14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495</Words>
  <Characters>2825</Characters>
  <Application>Microsoft Office Word</Application>
  <DocSecurity>0</DocSecurity>
  <Lines>23</Lines>
  <Paragraphs>6</Paragraphs>
  <ScaleCrop>false</ScaleCrop>
  <Company/>
  <LinksUpToDate>false</LinksUpToDate>
  <CharactersWithSpaces>3314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kbstudent internet access</dc:creator>
  <cp:lastModifiedBy>20</cp:lastModifiedBy>
  <cp:revision>7</cp:revision>
  <dcterms:created xsi:type="dcterms:W3CDTF">2022-11-10T08:09:00Z</dcterms:created>
  <dcterms:modified xsi:type="dcterms:W3CDTF">2023-05-10T21:57:00Z</dcterms:modified>
</cp:coreProperties>
</file>