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D2" w:rsidRPr="00203E1E" w:rsidRDefault="003033D2" w:rsidP="003033D2">
      <w:pPr>
        <w:shd w:val="clear" w:color="auto" w:fill="FFFFFF"/>
        <w:spacing w:line="240" w:lineRule="auto"/>
        <w:ind w:left="0" w:firstLine="0"/>
        <w:jc w:val="center"/>
        <w:rPr>
          <w:bCs/>
          <w:sz w:val="28"/>
          <w:szCs w:val="28"/>
        </w:rPr>
      </w:pPr>
      <w:bookmarkStart w:id="0" w:name="_Hlk127027671"/>
      <w:bookmarkEnd w:id="0"/>
      <w:r w:rsidRPr="00203E1E">
        <w:rPr>
          <w:bCs/>
          <w:sz w:val="28"/>
          <w:szCs w:val="28"/>
        </w:rPr>
        <w:t xml:space="preserve">Федеральное государственное образовательное бюджетное </w:t>
      </w:r>
      <w:r w:rsidRPr="00203E1E">
        <w:rPr>
          <w:bCs/>
          <w:sz w:val="28"/>
          <w:szCs w:val="28"/>
        </w:rPr>
        <w:br/>
        <w:t>учреждение высшего образования</w:t>
      </w:r>
    </w:p>
    <w:p w:rsidR="003033D2" w:rsidRPr="00203E1E" w:rsidRDefault="003033D2" w:rsidP="003033D2">
      <w:pPr>
        <w:shd w:val="clear" w:color="auto" w:fill="FFFFFF"/>
        <w:spacing w:line="240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3033D2" w:rsidRPr="00203E1E" w:rsidRDefault="003033D2" w:rsidP="003033D2">
      <w:pPr>
        <w:shd w:val="clear" w:color="auto" w:fill="FFFFFF"/>
        <w:spacing w:line="240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(Финансовый университет)</w:t>
      </w:r>
    </w:p>
    <w:p w:rsidR="003033D2" w:rsidRPr="00203E1E" w:rsidRDefault="003033D2" w:rsidP="003033D2">
      <w:pPr>
        <w:shd w:val="clear" w:color="auto" w:fill="FFFFFF"/>
        <w:spacing w:before="240" w:line="240" w:lineRule="auto"/>
        <w:jc w:val="center"/>
        <w:rPr>
          <w:sz w:val="28"/>
          <w:szCs w:val="28"/>
        </w:rPr>
      </w:pPr>
      <w:r w:rsidRPr="00203E1E">
        <w:rPr>
          <w:bCs/>
          <w:sz w:val="28"/>
          <w:szCs w:val="28"/>
        </w:rPr>
        <w:t>Колледж информатики и программирования</w:t>
      </w:r>
    </w:p>
    <w:p w:rsidR="003033D2" w:rsidRDefault="003033D2" w:rsidP="003033D2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033D2" w:rsidRPr="00203E1E" w:rsidRDefault="003033D2" w:rsidP="003033D2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033D2" w:rsidRDefault="003033D2" w:rsidP="003033D2">
      <w:pPr>
        <w:shd w:val="clear" w:color="auto" w:fill="FFFFFF"/>
        <w:spacing w:before="240" w:line="276" w:lineRule="auto"/>
        <w:jc w:val="center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 xml:space="preserve">ОТЧЕТ </w:t>
      </w:r>
      <w:r w:rsidRPr="00203E1E">
        <w:rPr>
          <w:b/>
          <w:sz w:val="28"/>
          <w:szCs w:val="28"/>
        </w:rPr>
        <w:br/>
        <w:t xml:space="preserve">по </w:t>
      </w:r>
      <w:r>
        <w:rPr>
          <w:b/>
          <w:sz w:val="28"/>
          <w:szCs w:val="28"/>
        </w:rPr>
        <w:t>лабораторной работе</w:t>
      </w:r>
    </w:p>
    <w:p w:rsidR="003033D2" w:rsidRPr="00203E1E" w:rsidRDefault="003033D2" w:rsidP="003033D2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033D2" w:rsidRPr="00282AC5" w:rsidRDefault="003033D2" w:rsidP="003033D2">
      <w:pPr>
        <w:spacing w:line="360" w:lineRule="auto"/>
        <w:jc w:val="left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203E1E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10</w:t>
      </w:r>
      <w:r w:rsidRPr="00203E1E">
        <w:rPr>
          <w:b/>
          <w:bCs/>
          <w:sz w:val="28"/>
          <w:szCs w:val="28"/>
        </w:rPr>
        <w:t>:</w:t>
      </w:r>
      <w:r w:rsidRPr="00203E1E">
        <w:rPr>
          <w:sz w:val="28"/>
          <w:szCs w:val="28"/>
        </w:rPr>
        <w:t xml:space="preserve"> </w:t>
      </w:r>
      <w:r w:rsidRPr="00282AC5">
        <w:rPr>
          <w:u w:val="single"/>
        </w:rPr>
        <w:t>Преобразование форматов IP-адресов. Расчет IP-адреса и маски подсети</w:t>
      </w:r>
      <w:r>
        <w:rPr>
          <w:u w:val="single"/>
        </w:rPr>
        <w:t>.</w:t>
      </w:r>
    </w:p>
    <w:p w:rsidR="003033D2" w:rsidRDefault="003033D2" w:rsidP="003033D2">
      <w:pPr>
        <w:spacing w:line="360" w:lineRule="auto"/>
        <w:jc w:val="left"/>
        <w:rPr>
          <w:sz w:val="28"/>
          <w:szCs w:val="28"/>
          <w:u w:val="single"/>
        </w:rPr>
      </w:pPr>
      <w:r w:rsidRPr="00203E1E">
        <w:rPr>
          <w:b/>
          <w:sz w:val="28"/>
          <w:szCs w:val="28"/>
        </w:rPr>
        <w:t xml:space="preserve">Студента: </w:t>
      </w:r>
      <w:r>
        <w:rPr>
          <w:sz w:val="28"/>
          <w:szCs w:val="28"/>
          <w:u w:val="single"/>
        </w:rPr>
        <w:t>Мартояна Вильяма Гамлетовича</w:t>
      </w:r>
    </w:p>
    <w:p w:rsidR="003033D2" w:rsidRPr="00203E1E" w:rsidRDefault="003033D2" w:rsidP="003033D2">
      <w:pPr>
        <w:spacing w:line="360" w:lineRule="auto"/>
        <w:jc w:val="left"/>
        <w:rPr>
          <w:sz w:val="28"/>
          <w:szCs w:val="28"/>
        </w:rPr>
      </w:pPr>
    </w:p>
    <w:p w:rsidR="003033D2" w:rsidRPr="00203E1E" w:rsidRDefault="003033D2" w:rsidP="003033D2">
      <w:pPr>
        <w:spacing w:line="360" w:lineRule="auto"/>
        <w:jc w:val="left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>Дисциплина/Профессиональный</w:t>
      </w:r>
      <w:r>
        <w:rPr>
          <w:b/>
          <w:sz w:val="28"/>
          <w:szCs w:val="28"/>
        </w:rPr>
        <w:t xml:space="preserve"> </w:t>
      </w:r>
      <w:r w:rsidRPr="00203E1E">
        <w:rPr>
          <w:b/>
          <w:sz w:val="28"/>
          <w:szCs w:val="28"/>
        </w:rPr>
        <w:t xml:space="preserve">модуль: </w:t>
      </w:r>
      <w:r>
        <w:rPr>
          <w:sz w:val="28"/>
          <w:szCs w:val="28"/>
          <w:u w:val="single"/>
        </w:rPr>
        <w:t>Компьютерные сети</w:t>
      </w:r>
    </w:p>
    <w:p w:rsidR="003033D2" w:rsidRPr="00203E1E" w:rsidRDefault="003033D2" w:rsidP="003033D2">
      <w:pPr>
        <w:spacing w:line="276" w:lineRule="auto"/>
        <w:ind w:right="-402"/>
        <w:jc w:val="left"/>
        <w:rPr>
          <w:b/>
          <w:sz w:val="28"/>
          <w:szCs w:val="28"/>
        </w:rPr>
      </w:pPr>
    </w:p>
    <w:p w:rsidR="003033D2" w:rsidRPr="00203E1E" w:rsidRDefault="003033D2" w:rsidP="003033D2">
      <w:pPr>
        <w:spacing w:line="276" w:lineRule="auto"/>
        <w:ind w:right="-402"/>
        <w:jc w:val="left"/>
        <w:rPr>
          <w:b/>
          <w:sz w:val="28"/>
          <w:szCs w:val="28"/>
        </w:rPr>
      </w:pPr>
    </w:p>
    <w:tbl>
      <w:tblPr>
        <w:tblStyle w:val="a3"/>
        <w:tblW w:w="49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399"/>
        <w:gridCol w:w="1495"/>
        <w:gridCol w:w="4339"/>
      </w:tblGrid>
      <w:tr w:rsidR="003033D2" w:rsidRPr="00203E1E" w:rsidTr="00D9329B">
        <w:trPr>
          <w:trHeight w:val="300"/>
        </w:trPr>
        <w:tc>
          <w:tcPr>
            <w:tcW w:w="3399" w:type="dxa"/>
            <w:hideMark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 xml:space="preserve">Группа: </w:t>
            </w:r>
            <w:r w:rsidRPr="00203E1E">
              <w:rPr>
                <w:sz w:val="28"/>
                <w:szCs w:val="28"/>
                <w:u w:val="single"/>
              </w:rPr>
              <w:t>2ИСИП-321</w:t>
            </w:r>
          </w:p>
        </w:tc>
        <w:tc>
          <w:tcPr>
            <w:tcW w:w="1495" w:type="dxa"/>
          </w:tcPr>
          <w:p w:rsidR="003033D2" w:rsidRPr="00203E1E" w:rsidRDefault="003033D2" w:rsidP="00D9329B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033D2" w:rsidRPr="00203E1E" w:rsidRDefault="003033D2" w:rsidP="00D9329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Преподаватель:</w:t>
            </w:r>
          </w:p>
        </w:tc>
      </w:tr>
      <w:tr w:rsidR="003033D2" w:rsidRPr="00203E1E" w:rsidTr="00D9329B">
        <w:trPr>
          <w:trHeight w:val="396"/>
        </w:trPr>
        <w:tc>
          <w:tcPr>
            <w:tcW w:w="3399" w:type="dxa"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033D2" w:rsidRPr="00203E1E" w:rsidRDefault="003033D2" w:rsidP="00D9329B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033D2" w:rsidRPr="00203E1E" w:rsidRDefault="003033D2" w:rsidP="00D9329B">
            <w:pPr>
              <w:spacing w:before="120" w:line="276" w:lineRule="auto"/>
              <w:ind w:right="113"/>
              <w:jc w:val="right"/>
              <w:rPr>
                <w:sz w:val="28"/>
                <w:szCs w:val="28"/>
              </w:rPr>
            </w:pPr>
            <w:r w:rsidRPr="00203E1E">
              <w:rPr>
                <w:sz w:val="28"/>
                <w:szCs w:val="28"/>
              </w:rPr>
              <w:t>___________/</w:t>
            </w:r>
            <w:r>
              <w:t xml:space="preserve"> </w:t>
            </w:r>
            <w:r w:rsidRPr="00282AC5">
              <w:t xml:space="preserve">Сибирев </w:t>
            </w:r>
            <w:r w:rsidRPr="00282AC5">
              <w:rPr>
                <w:sz w:val="28"/>
                <w:szCs w:val="28"/>
              </w:rPr>
              <w:t xml:space="preserve">И.В. </w:t>
            </w:r>
            <w:r w:rsidRPr="00203E1E">
              <w:rPr>
                <w:sz w:val="28"/>
                <w:szCs w:val="28"/>
              </w:rPr>
              <w:t>/</w:t>
            </w:r>
          </w:p>
        </w:tc>
      </w:tr>
      <w:tr w:rsidR="003033D2" w:rsidRPr="00203E1E" w:rsidTr="00D9329B">
        <w:trPr>
          <w:trHeight w:val="519"/>
        </w:trPr>
        <w:tc>
          <w:tcPr>
            <w:tcW w:w="3399" w:type="dxa"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033D2" w:rsidRPr="00203E1E" w:rsidRDefault="003033D2" w:rsidP="00D9329B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033D2" w:rsidRPr="00203E1E" w:rsidRDefault="003033D2" w:rsidP="00D9329B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Дата выполнения:</w:t>
            </w:r>
          </w:p>
        </w:tc>
      </w:tr>
      <w:tr w:rsidR="003033D2" w:rsidRPr="00203E1E" w:rsidTr="00D9329B">
        <w:trPr>
          <w:trHeight w:val="300"/>
        </w:trPr>
        <w:tc>
          <w:tcPr>
            <w:tcW w:w="3399" w:type="dxa"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033D2" w:rsidRPr="00203E1E" w:rsidRDefault="003033D2" w:rsidP="00D9329B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033D2" w:rsidRPr="00203E1E" w:rsidRDefault="003033D2" w:rsidP="00D9329B">
            <w:pPr>
              <w:spacing w:line="276" w:lineRule="auto"/>
              <w:ind w:right="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203E1E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203E1E">
              <w:rPr>
                <w:sz w:val="28"/>
                <w:szCs w:val="28"/>
              </w:rPr>
              <w:t>.2023 г.</w:t>
            </w:r>
          </w:p>
        </w:tc>
      </w:tr>
      <w:tr w:rsidR="003033D2" w:rsidRPr="00203E1E" w:rsidTr="00D9329B">
        <w:trPr>
          <w:trHeight w:val="519"/>
        </w:trPr>
        <w:tc>
          <w:tcPr>
            <w:tcW w:w="3399" w:type="dxa"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033D2" w:rsidRPr="00203E1E" w:rsidRDefault="003033D2" w:rsidP="00D9329B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033D2" w:rsidRPr="00203E1E" w:rsidRDefault="003033D2" w:rsidP="00D9329B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Оценка за работу: ____________</w:t>
            </w:r>
          </w:p>
        </w:tc>
      </w:tr>
    </w:tbl>
    <w:p w:rsidR="003033D2" w:rsidRPr="00203E1E" w:rsidRDefault="003033D2" w:rsidP="003033D2">
      <w:pPr>
        <w:spacing w:line="276" w:lineRule="auto"/>
        <w:jc w:val="left"/>
        <w:rPr>
          <w:sz w:val="28"/>
          <w:szCs w:val="28"/>
        </w:rPr>
      </w:pPr>
    </w:p>
    <w:p w:rsidR="003033D2" w:rsidRPr="00203E1E" w:rsidRDefault="003033D2" w:rsidP="003033D2">
      <w:pPr>
        <w:spacing w:line="276" w:lineRule="auto"/>
        <w:jc w:val="left"/>
        <w:rPr>
          <w:sz w:val="28"/>
          <w:szCs w:val="28"/>
        </w:rPr>
      </w:pPr>
    </w:p>
    <w:p w:rsidR="003033D2" w:rsidRDefault="003033D2" w:rsidP="003033D2">
      <w:pPr>
        <w:spacing w:line="276" w:lineRule="auto"/>
        <w:jc w:val="left"/>
        <w:rPr>
          <w:sz w:val="28"/>
          <w:szCs w:val="28"/>
        </w:rPr>
      </w:pPr>
    </w:p>
    <w:p w:rsidR="003033D2" w:rsidRDefault="003033D2" w:rsidP="003033D2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033D2" w:rsidRDefault="003033D2" w:rsidP="003033D2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033D2" w:rsidRDefault="003033D2" w:rsidP="003033D2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033D2" w:rsidRPr="00203E1E" w:rsidRDefault="003033D2" w:rsidP="003033D2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Москва</w:t>
      </w: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9"/>
          <w:szCs w:val="22"/>
        </w:rPr>
        <w:id w:val="-119303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3D2" w:rsidRPr="00D97819" w:rsidRDefault="003033D2" w:rsidP="003033D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9781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3033D2" w:rsidRPr="00D97819" w:rsidRDefault="003033D2" w:rsidP="00303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97819">
            <w:fldChar w:fldCharType="begin"/>
          </w:r>
          <w:r w:rsidRPr="00D97819">
            <w:instrText xml:space="preserve"> TOC \o "1-3" \h \z \u </w:instrText>
          </w:r>
          <w:r w:rsidRPr="00D97819">
            <w:fldChar w:fldCharType="separate"/>
          </w:r>
          <w:hyperlink w:anchor="_Toc135425768" w:history="1">
            <w:r w:rsidRPr="00D97819">
              <w:rPr>
                <w:rStyle w:val="a9"/>
                <w:noProof/>
              </w:rPr>
              <w:t>ЦЕЛЬ РАБОТЫ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_Toc135425768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3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:rsidR="003033D2" w:rsidRPr="00D97819" w:rsidRDefault="003033D2" w:rsidP="00303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5425769" w:history="1">
            <w:r w:rsidRPr="00D97819">
              <w:rPr>
                <w:rStyle w:val="a9"/>
                <w:noProof/>
              </w:rPr>
              <w:t>ТЕОРЕТИЧЕСКАЯ ЧАСТЬ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_Toc135425769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3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:rsidR="003033D2" w:rsidRPr="00D97819" w:rsidRDefault="003033D2" w:rsidP="00303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5425770" w:history="1">
            <w:r w:rsidRPr="00D97819">
              <w:rPr>
                <w:rStyle w:val="a9"/>
                <w:noProof/>
              </w:rPr>
              <w:t>ПРАКТИЧЕСКАЯ ЧАСТЬ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_Toc135425770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7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:rsidR="003033D2" w:rsidRDefault="003033D2" w:rsidP="003033D2">
          <w:r w:rsidRPr="00D97819">
            <w:fldChar w:fldCharType="end"/>
          </w:r>
        </w:p>
      </w:sdtContent>
    </w:sdt>
    <w:p w:rsidR="003033D2" w:rsidRDefault="003033D2" w:rsidP="003033D2">
      <w:pPr>
        <w:ind w:left="3540" w:hanging="3540"/>
        <w:jc w:val="left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Default="003033D2" w:rsidP="003033D2">
      <w:pPr>
        <w:ind w:left="3540" w:hanging="3540"/>
        <w:jc w:val="center"/>
        <w:rPr>
          <w:sz w:val="28"/>
          <w:szCs w:val="28"/>
        </w:rPr>
      </w:pPr>
    </w:p>
    <w:p w:rsidR="003033D2" w:rsidRPr="00367700" w:rsidRDefault="003033D2" w:rsidP="003033D2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1622020"/>
      <w:bookmarkStart w:id="2" w:name="_Toc1420931302"/>
      <w:bookmarkStart w:id="3" w:name="_Toc135425768"/>
      <w:r w:rsidRPr="00B97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  <w:bookmarkEnd w:id="2"/>
      <w:bookmarkEnd w:id="3"/>
    </w:p>
    <w:p w:rsidR="003033D2" w:rsidRDefault="003033D2" w:rsidP="003033D2">
      <w:pPr>
        <w:spacing w:line="360" w:lineRule="auto"/>
        <w:jc w:val="left"/>
      </w:pPr>
      <w:bookmarkStart w:id="4" w:name="_Hlk135425116"/>
      <w:r>
        <w:t>Определение класса и расчет IP-адреса и маски подсети.</w:t>
      </w:r>
    </w:p>
    <w:p w:rsidR="003033D2" w:rsidRPr="00367700" w:rsidRDefault="003033D2" w:rsidP="003033D2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5425769"/>
      <w:bookmarkEnd w:id="4"/>
      <w:r w:rsidRPr="00B97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</w:p>
    <w:p w:rsidR="003033D2" w:rsidRDefault="003033D2" w:rsidP="003033D2">
      <w:pPr>
        <w:spacing w:line="360" w:lineRule="auto"/>
        <w:jc w:val="left"/>
      </w:pPr>
      <w:r>
        <w:t>IP-адрес представляет собой 32-разрядное двоичное число, разделенное на группы по 8 бит, называемых октетами.</w:t>
      </w:r>
    </w:p>
    <w:p w:rsidR="003033D2" w:rsidRDefault="003033D2" w:rsidP="003033D2">
      <w:pPr>
        <w:spacing w:line="360" w:lineRule="auto"/>
        <w:jc w:val="left"/>
      </w:pPr>
      <w:r>
        <w:t>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например: 128.10.2.30</w:t>
      </w:r>
    </w:p>
    <w:p w:rsidR="003033D2" w:rsidRDefault="003033D2" w:rsidP="003033D2">
      <w:pPr>
        <w:spacing w:line="360" w:lineRule="auto"/>
        <w:jc w:val="left"/>
      </w:pPr>
      <w:r>
        <w:t>Этот же адрес может быть представлен в двоичном формате:</w:t>
      </w:r>
    </w:p>
    <w:p w:rsidR="003033D2" w:rsidRDefault="003033D2" w:rsidP="003033D2">
      <w:pPr>
        <w:spacing w:line="360" w:lineRule="auto"/>
        <w:jc w:val="left"/>
      </w:pPr>
      <w:r>
        <w:t>10000000 00001010 00000010 00011110.</w:t>
      </w:r>
    </w:p>
    <w:p w:rsidR="003033D2" w:rsidRDefault="003033D2" w:rsidP="003033D2">
      <w:pPr>
        <w:spacing w:line="360" w:lineRule="auto"/>
        <w:jc w:val="left"/>
      </w:pPr>
      <w:r>
        <w:t>А также в шестнадцатеричном формате: 80.0A.02.1D</w:t>
      </w:r>
    </w:p>
    <w:p w:rsidR="003033D2" w:rsidRDefault="003033D2" w:rsidP="003033D2">
      <w:pPr>
        <w:spacing w:line="360" w:lineRule="auto"/>
        <w:jc w:val="left"/>
      </w:pPr>
      <w:r>
        <w:t>Следует заметить, что максимальное значение октета равно 11111111 (двоичная система счисления), что соответствует в десятичной системе 255.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>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</w:t>
      </w:r>
    </w:p>
    <w:p w:rsidR="003033D2" w:rsidRDefault="003033D2" w:rsidP="003033D2">
      <w:pPr>
        <w:spacing w:line="360" w:lineRule="auto"/>
        <w:jc w:val="left"/>
      </w:pPr>
      <w:r>
        <w:t>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</w:t>
      </w:r>
    </w:p>
    <w:p w:rsidR="003033D2" w:rsidRDefault="003033D2" w:rsidP="003033D2">
      <w:pPr>
        <w:spacing w:line="360" w:lineRule="auto"/>
        <w:jc w:val="left"/>
      </w:pPr>
      <w:r>
        <w:t>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</w:t>
      </w:r>
    </w:p>
    <w:p w:rsidR="003033D2" w:rsidRDefault="003033D2" w:rsidP="003033D2">
      <w:pPr>
        <w:spacing w:line="360" w:lineRule="auto"/>
        <w:jc w:val="left"/>
      </w:pPr>
      <w:r>
        <w:lastRenderedPageBreak/>
        <w:t>ID подсети: 172.16.0.0.</w:t>
      </w:r>
    </w:p>
    <w:p w:rsidR="003033D2" w:rsidRDefault="003033D2" w:rsidP="003033D2">
      <w:pPr>
        <w:spacing w:line="360" w:lineRule="auto"/>
        <w:jc w:val="left"/>
      </w:pPr>
      <w:r>
        <w:t>ID хоста: 0.0.123.1.</w:t>
      </w:r>
    </w:p>
    <w:p w:rsidR="003033D2" w:rsidRDefault="003033D2" w:rsidP="003033D2">
      <w:pPr>
        <w:spacing w:line="360" w:lineRule="auto"/>
        <w:jc w:val="left"/>
      </w:pPr>
      <w:r>
        <w:t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</w:t>
      </w:r>
    </w:p>
    <w:p w:rsidR="003033D2" w:rsidRDefault="003033D2" w:rsidP="003033D2">
      <w:pPr>
        <w:spacing w:line="360" w:lineRule="auto"/>
        <w:jc w:val="left"/>
      </w:pPr>
      <w:r>
        <w:t>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</w:t>
      </w:r>
    </w:p>
    <w:p w:rsidR="003033D2" w:rsidRDefault="003033D2" w:rsidP="003033D2">
      <w:pPr>
        <w:spacing w:line="360" w:lineRule="auto"/>
        <w:jc w:val="left"/>
      </w:pPr>
      <w:r>
        <w:t>равными нулям или единицам, являются особыми и используются в специальных целях.</w:t>
      </w:r>
    </w:p>
    <w:p w:rsidR="003033D2" w:rsidRDefault="003033D2" w:rsidP="003033D2">
      <w:pPr>
        <w:spacing w:line="360" w:lineRule="auto"/>
        <w:jc w:val="left"/>
      </w:pPr>
      <w:r>
        <w:t>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</w:t>
      </w:r>
    </w:p>
    <w:p w:rsidR="003033D2" w:rsidRDefault="003033D2" w:rsidP="003033D2">
      <w:pPr>
        <w:spacing w:line="360" w:lineRule="auto"/>
        <w:jc w:val="left"/>
      </w:pPr>
      <w:r>
        <w:t>− с помощью классов</w:t>
      </w:r>
    </w:p>
    <w:p w:rsidR="003033D2" w:rsidRDefault="003033D2" w:rsidP="003033D2">
      <w:pPr>
        <w:spacing w:line="360" w:lineRule="auto"/>
        <w:jc w:val="left"/>
      </w:pPr>
      <w:r>
        <w:t>− с помощью масок.</w:t>
      </w:r>
    </w:p>
    <w:p w:rsidR="003033D2" w:rsidRDefault="003033D2" w:rsidP="003033D2">
      <w:pPr>
        <w:spacing w:line="360" w:lineRule="auto"/>
        <w:jc w:val="left"/>
      </w:pPr>
      <w:r>
        <w:t>Общее правило: под ID подсети отводятся первые несколько бит IP-адреса, оставшиеся биты обозначают ID хоста.</w:t>
      </w:r>
    </w:p>
    <w:p w:rsidR="003033D2" w:rsidRDefault="003033D2" w:rsidP="003033D2">
      <w:pPr>
        <w:spacing w:line="360" w:lineRule="auto"/>
        <w:jc w:val="left"/>
      </w:pPr>
      <w:r>
        <w:t>Признаком, на основании которого IP-адрес относят к тому или иному классу, являются значения нескольких первых битов адреса.</w:t>
      </w:r>
    </w:p>
    <w:p w:rsidR="003033D2" w:rsidRDefault="003033D2" w:rsidP="003033D2">
      <w:pPr>
        <w:spacing w:line="360" w:lineRule="auto"/>
        <w:jc w:val="left"/>
      </w:pPr>
      <w:r>
        <w:t>Адреса класса A предназначены для использования в больших сетях общего пользования.</w:t>
      </w:r>
    </w:p>
    <w:p w:rsidR="003033D2" w:rsidRDefault="003033D2" w:rsidP="003033D2">
      <w:pPr>
        <w:spacing w:line="360" w:lineRule="auto"/>
        <w:jc w:val="left"/>
      </w:pPr>
      <w:r>
        <w:t>Они допускают большое количество номеров узлов.</w:t>
      </w:r>
    </w:p>
    <w:p w:rsidR="003033D2" w:rsidRDefault="003033D2" w:rsidP="003033D2">
      <w:pPr>
        <w:spacing w:line="360" w:lineRule="auto"/>
        <w:jc w:val="left"/>
      </w:pPr>
      <w:r>
        <w:t>Адреса класса B используются в сетях среднего размера, например, сетях университетов и крупных компаний.</w:t>
      </w:r>
    </w:p>
    <w:p w:rsidR="003033D2" w:rsidRDefault="003033D2" w:rsidP="003033D2">
      <w:pPr>
        <w:spacing w:line="360" w:lineRule="auto"/>
        <w:jc w:val="left"/>
      </w:pPr>
      <w:r>
        <w:t>Адреса класса C используются в сетях с небольшим числом компьютеров.</w:t>
      </w:r>
    </w:p>
    <w:p w:rsidR="003033D2" w:rsidRDefault="003033D2" w:rsidP="003033D2">
      <w:pPr>
        <w:spacing w:line="360" w:lineRule="auto"/>
        <w:jc w:val="left"/>
      </w:pPr>
      <w:r>
        <w:t>Адреса класса D используются при обращениях к группам машин.</w:t>
      </w:r>
    </w:p>
    <w:p w:rsidR="003033D2" w:rsidRDefault="003033D2" w:rsidP="003033D2">
      <w:pPr>
        <w:spacing w:line="360" w:lineRule="auto"/>
        <w:jc w:val="left"/>
      </w:pPr>
      <w:r>
        <w:t>Адреса класса E зарезервированы на будущее.</w:t>
      </w:r>
    </w:p>
    <w:p w:rsidR="003033D2" w:rsidRDefault="003033D2" w:rsidP="003033D2">
      <w:pPr>
        <w:spacing w:line="360" w:lineRule="auto"/>
        <w:jc w:val="left"/>
      </w:pPr>
      <w:r>
        <w:lastRenderedPageBreak/>
        <w:t>Некоторые IP-адреса являются особыми, они не должны применяться для идентификации обычных сетей:</w:t>
      </w:r>
    </w:p>
    <w:p w:rsidR="003033D2" w:rsidRDefault="003033D2" w:rsidP="003033D2">
      <w:pPr>
        <w:spacing w:line="360" w:lineRule="auto"/>
        <w:jc w:val="left"/>
      </w:pPr>
      <w:r>
        <w:t>Если все биты IP-адреса равны нулю, адрес обозначает узел- отправитель и используется в некоторых сообщениях ICMP.</w:t>
      </w:r>
    </w:p>
    <w:p w:rsidR="003033D2" w:rsidRDefault="003033D2" w:rsidP="003033D2">
      <w:pPr>
        <w:spacing w:line="360" w:lineRule="auto"/>
        <w:jc w:val="left"/>
      </w:pPr>
      <w:r>
        <w:t>− Если все биты ID сети равны 1, адрес называется ограниченным широковещательным (limited broadcast), пакеты, направленные по такому адресу, рассылаются всем</w:t>
      </w:r>
    </w:p>
    <w:p w:rsidR="003033D2" w:rsidRDefault="003033D2" w:rsidP="003033D2">
      <w:pPr>
        <w:spacing w:line="360" w:lineRule="auto"/>
        <w:jc w:val="left"/>
      </w:pPr>
      <w:r>
        <w:t>узлам той подсети, в которой находится отправитель пакета.</w:t>
      </w:r>
    </w:p>
    <w:p w:rsidR="003033D2" w:rsidRDefault="003033D2" w:rsidP="003033D2">
      <w:pPr>
        <w:spacing w:line="360" w:lineRule="auto"/>
        <w:jc w:val="left"/>
      </w:pPr>
      <w:r>
        <w:t>− Если все биты ID хоста равны 1, адрес называется широковещательным</w:t>
      </w:r>
    </w:p>
    <w:p w:rsidR="003033D2" w:rsidRDefault="003033D2" w:rsidP="003033D2">
      <w:pPr>
        <w:spacing w:line="360" w:lineRule="auto"/>
        <w:jc w:val="left"/>
      </w:pPr>
      <w:r>
        <w:t>(broadcast), пакеты, имеющие широковещательный адрес, доставляются всем узлам подсети назначения.</w:t>
      </w:r>
    </w:p>
    <w:p w:rsidR="003033D2" w:rsidRDefault="003033D2" w:rsidP="003033D2">
      <w:pPr>
        <w:spacing w:line="360" w:lineRule="auto"/>
        <w:jc w:val="left"/>
      </w:pPr>
      <w:r>
        <w:t>− Если все биты ID хоста равны 0, адрес считается идентификатором подсети (subnet ID).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>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IP-адресу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(loopback).</w:t>
      </w:r>
    </w:p>
    <w:p w:rsidR="003033D2" w:rsidRDefault="003033D2" w:rsidP="003033D2">
      <w:pPr>
        <w:spacing w:line="360" w:lineRule="auto"/>
        <w:jc w:val="left"/>
      </w:pPr>
      <w:r>
        <w:t xml:space="preserve">Форма группового IP-адреса - multicast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</w:t>
      </w:r>
      <w:r>
        <w:lastRenderedPageBreak/>
        <w:t>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multicast адресов - распространение информации по схеме «один-ко-многим». Хост, который хочет передавать одну и ту же информацию многим абонентам, с помощью специального протокола IGMP (Internet Group Manageme Protocol) сообщает о создании в сети новой мультивещательной группы с определенным адресом. Машрутизаторы,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</w:t>
      </w:r>
    </w:p>
    <w:p w:rsidR="003033D2" w:rsidRDefault="003033D2" w:rsidP="003033D2">
      <w:pPr>
        <w:spacing w:line="360" w:lineRule="auto"/>
        <w:jc w:val="left"/>
      </w:pPr>
      <w:r>
        <w:t>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</w:t>
      </w:r>
    </w:p>
    <w:p w:rsidR="003033D2" w:rsidRDefault="003033D2" w:rsidP="003033D2">
      <w:pPr>
        <w:spacing w:line="360" w:lineRule="auto"/>
        <w:jc w:val="left"/>
      </w:pPr>
      <w:r>
        <w:t>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</w:t>
      </w:r>
    </w:p>
    <w:p w:rsidR="003033D2" w:rsidRDefault="003033D2" w:rsidP="003033D2">
      <w:pPr>
        <w:spacing w:line="360" w:lineRule="auto"/>
        <w:jc w:val="left"/>
      </w:pPr>
      <w:r>
        <w:t>сети. Пример маски подсети: 255.255.255.0.</w:t>
      </w:r>
    </w:p>
    <w:p w:rsidR="003033D2" w:rsidRDefault="003033D2" w:rsidP="003033D2">
      <w:pPr>
        <w:spacing w:line="360" w:lineRule="auto"/>
        <w:jc w:val="left"/>
      </w:pPr>
      <w:r>
        <w:t>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</w:t>
      </w:r>
    </w:p>
    <w:p w:rsidR="003033D2" w:rsidRDefault="003033D2" w:rsidP="003033D2">
      <w:pPr>
        <w:spacing w:line="360" w:lineRule="auto"/>
        <w:ind w:left="567"/>
        <w:jc w:val="left"/>
      </w:pPr>
      <w:r>
        <w:t>− класс А - 11111111. 00000000. 00000000. 00000000 (255.0.0.0);</w:t>
      </w:r>
    </w:p>
    <w:p w:rsidR="003033D2" w:rsidRDefault="003033D2" w:rsidP="003033D2">
      <w:pPr>
        <w:spacing w:line="360" w:lineRule="auto"/>
        <w:ind w:left="567"/>
        <w:jc w:val="left"/>
      </w:pPr>
      <w:r>
        <w:t>− класс В - 11111111.11111111. 00000000. 00000000 (255.255.0.0);</w:t>
      </w:r>
    </w:p>
    <w:p w:rsidR="003033D2" w:rsidRDefault="003033D2" w:rsidP="003033D2">
      <w:pPr>
        <w:spacing w:line="360" w:lineRule="auto"/>
        <w:ind w:left="567"/>
        <w:jc w:val="left"/>
      </w:pPr>
      <w:r>
        <w:lastRenderedPageBreak/>
        <w:t>− класс С - 11111111.11111111.11111111. 00000000 (255.255.255.0).</w:t>
      </w:r>
    </w:p>
    <w:p w:rsidR="003033D2" w:rsidRDefault="003033D2" w:rsidP="003033D2">
      <w:pPr>
        <w:spacing w:line="360" w:lineRule="auto"/>
        <w:jc w:val="left"/>
      </w:pPr>
      <w:r>
        <w:t>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</w:t>
      </w:r>
      <w:r w:rsidRPr="00B9700D">
        <w:t xml:space="preserve"> </w:t>
      </w:r>
      <w:r>
        <w:t>разбивается дальше на отдельные подсети.</w:t>
      </w:r>
    </w:p>
    <w:p w:rsidR="003033D2" w:rsidRDefault="003033D2" w:rsidP="003033D2">
      <w:pPr>
        <w:spacing w:line="360" w:lineRule="auto"/>
        <w:jc w:val="left"/>
      </w:pPr>
      <w: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r>
        <w:rPr>
          <w:lang w:val="en-US"/>
        </w:rPr>
        <w:t>I</w:t>
      </w:r>
      <w:r>
        <w:t>nternet может быть разделено на непересекающиеся подпространства - "подсети", с каждой из которых можно работать</w:t>
      </w:r>
      <w:r w:rsidRPr="00B9700D">
        <w:t xml:space="preserve"> </w:t>
      </w:r>
      <w:r>
        <w:t>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</w:t>
      </w:r>
    </w:p>
    <w:p w:rsidR="003033D2" w:rsidRDefault="003033D2" w:rsidP="003033D2">
      <w:pPr>
        <w:spacing w:line="360" w:lineRule="auto"/>
        <w:jc w:val="left"/>
      </w:pPr>
      <w:r>
        <w:t>номер.</w:t>
      </w:r>
    </w:p>
    <w:p w:rsidR="003033D2" w:rsidRDefault="003033D2" w:rsidP="003033D2">
      <w:pPr>
        <w:spacing w:line="360" w:lineRule="auto"/>
        <w:jc w:val="left"/>
      </w:pPr>
    </w:p>
    <w:p w:rsidR="003033D2" w:rsidRDefault="003033D2" w:rsidP="003033D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5425770"/>
      <w:r w:rsidRPr="00B970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6"/>
    </w:p>
    <w:p w:rsidR="003033D2" w:rsidRDefault="003033D2" w:rsidP="003033D2">
      <w:pPr>
        <w:pStyle w:val="a6"/>
        <w:spacing w:line="360" w:lineRule="auto"/>
        <w:jc w:val="left"/>
      </w:pPr>
      <w:r w:rsidRPr="00C371E9">
        <w:rPr>
          <w:b/>
          <w:bCs/>
          <w:sz w:val="28"/>
          <w:szCs w:val="28"/>
        </w:rPr>
        <w:t>Задание 1</w:t>
      </w:r>
      <w:r>
        <w:t xml:space="preserve">. </w:t>
      </w:r>
      <w:r w:rsidRPr="002D4C76">
        <w:t>Изучить теоретические основы IP-адресации.</w:t>
      </w:r>
    </w:p>
    <w:p w:rsidR="003033D2" w:rsidRDefault="003033D2" w:rsidP="003033D2">
      <w:pPr>
        <w:pStyle w:val="a6"/>
        <w:spacing w:line="360" w:lineRule="auto"/>
        <w:jc w:val="left"/>
      </w:pPr>
      <w:r>
        <w:t>Сколько октетов в IP — адресе?</w:t>
      </w:r>
    </w:p>
    <w:p w:rsidR="003033D2" w:rsidRDefault="003033D2" w:rsidP="003033D2">
      <w:pPr>
        <w:pStyle w:val="a6"/>
        <w:spacing w:line="360" w:lineRule="auto"/>
        <w:jc w:val="left"/>
      </w:pPr>
      <w:r>
        <w:t xml:space="preserve">Сколько битов в октете? </w:t>
      </w:r>
    </w:p>
    <w:p w:rsidR="003033D2" w:rsidRDefault="003033D2" w:rsidP="003033D2">
      <w:pPr>
        <w:pStyle w:val="a6"/>
        <w:spacing w:line="360" w:lineRule="auto"/>
        <w:jc w:val="left"/>
      </w:pPr>
      <w:r>
        <w:t>Сколько бит в маске подсети?</w:t>
      </w:r>
    </w:p>
    <w:p w:rsidR="003033D2" w:rsidRPr="00367700" w:rsidRDefault="003033D2" w:rsidP="003033D2">
      <w:pPr>
        <w:pStyle w:val="a6"/>
        <w:spacing w:line="360" w:lineRule="auto"/>
        <w:jc w:val="left"/>
        <w:rPr>
          <w:b/>
          <w:bCs/>
        </w:rPr>
      </w:pPr>
      <w:r w:rsidRPr="00D97819">
        <w:rPr>
          <w:b/>
          <w:bCs/>
        </w:rPr>
        <w:t>Ответ</w:t>
      </w:r>
      <w:r w:rsidRPr="00367700">
        <w:rPr>
          <w:b/>
          <w:bCs/>
        </w:rPr>
        <w:t>:</w:t>
      </w:r>
    </w:p>
    <w:p w:rsidR="003033D2" w:rsidRPr="00D97819" w:rsidRDefault="003033D2" w:rsidP="003033D2">
      <w:pPr>
        <w:pStyle w:val="a6"/>
        <w:spacing w:line="360" w:lineRule="auto"/>
        <w:jc w:val="left"/>
      </w:pPr>
      <w:r w:rsidRPr="00D97819">
        <w:t xml:space="preserve">1) </w:t>
      </w:r>
      <w:r>
        <w:t xml:space="preserve">Четыре. </w:t>
      </w:r>
      <w:r w:rsidRPr="00D97819">
        <w:t>Каждый октет мож</w:t>
      </w:r>
      <w:r>
        <w:t>ем</w:t>
      </w:r>
      <w:r w:rsidRPr="00D97819">
        <w:t xml:space="preserve"> представить в десятичном формате с десятичной точкой в качестве разделителя.</w:t>
      </w:r>
    </w:p>
    <w:p w:rsidR="003033D2" w:rsidRPr="00D97819" w:rsidRDefault="003033D2" w:rsidP="003033D2">
      <w:pPr>
        <w:pStyle w:val="a6"/>
        <w:spacing w:line="360" w:lineRule="auto"/>
        <w:jc w:val="left"/>
      </w:pPr>
      <w:r w:rsidRPr="00D97819">
        <w:t>2)</w:t>
      </w:r>
      <w:r>
        <w:t xml:space="preserve"> </w:t>
      </w:r>
      <w:r w:rsidRPr="00D97819">
        <w:t>8 битам</w:t>
      </w:r>
    </w:p>
    <w:p w:rsidR="003033D2" w:rsidRDefault="003033D2" w:rsidP="003033D2">
      <w:pPr>
        <w:pStyle w:val="a6"/>
        <w:spacing w:line="360" w:lineRule="auto"/>
        <w:jc w:val="left"/>
      </w:pPr>
      <w:r w:rsidRPr="00D97819">
        <w:t xml:space="preserve">3) </w:t>
      </w:r>
      <w:r>
        <w:t>Маска подсети состоит</w:t>
      </w:r>
      <w:r w:rsidRPr="00D97819">
        <w:t xml:space="preserve"> из 32 бит</w:t>
      </w:r>
      <w:r>
        <w:t>ов</w:t>
      </w:r>
    </w:p>
    <w:p w:rsidR="003033D2" w:rsidRPr="00D97819" w:rsidRDefault="003033D2" w:rsidP="003033D2">
      <w:pPr>
        <w:pStyle w:val="a6"/>
        <w:spacing w:line="360" w:lineRule="auto"/>
      </w:pPr>
      <w:r w:rsidRPr="00C371E9">
        <w:rPr>
          <w:b/>
          <w:bCs/>
        </w:rPr>
        <w:t xml:space="preserve">Задание 2. </w:t>
      </w:r>
      <w:r w:rsidRPr="002D4C76">
        <w:t>Определить IP адрес вашего ПК.</w:t>
      </w:r>
    </w:p>
    <w:p w:rsidR="003033D2" w:rsidRDefault="003033D2" w:rsidP="003033D2">
      <w:pPr>
        <w:spacing w:line="360" w:lineRule="auto"/>
      </w:pPr>
      <w:r>
        <w:rPr>
          <w:noProof/>
        </w:rPr>
        <w:drawing>
          <wp:inline distT="0" distB="0" distL="0" distR="0" wp14:anchorId="15F20A74" wp14:editId="0187CEB3">
            <wp:extent cx="6198841" cy="10094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11"/>
                    <a:stretch/>
                  </pic:blipFill>
                  <pic:spPr bwMode="auto">
                    <a:xfrm>
                      <a:off x="0" y="0"/>
                      <a:ext cx="6279664" cy="102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D2" w:rsidRDefault="003033D2" w:rsidP="003033D2">
      <w:pPr>
        <w:spacing w:line="360" w:lineRule="auto"/>
        <w:jc w:val="left"/>
        <w:rPr>
          <w:b/>
          <w:bCs/>
        </w:rPr>
      </w:pPr>
      <w:r w:rsidRPr="00C371E9">
        <w:rPr>
          <w:b/>
          <w:bCs/>
        </w:rPr>
        <w:lastRenderedPageBreak/>
        <w:t xml:space="preserve">Задание 3. </w:t>
      </w:r>
      <w:r w:rsidRPr="002D4C76">
        <w:t>Переведите следующие двоичные числа в десятичные, а десятичные в двоичные.</w:t>
      </w:r>
    </w:p>
    <w:tbl>
      <w:tblPr>
        <w:tblStyle w:val="a3"/>
        <w:tblpPr w:leftFromText="180" w:rightFromText="180" w:vertAnchor="page" w:horzAnchor="margin" w:tblpXSpec="center" w:tblpY="2270"/>
        <w:tblW w:w="10741" w:type="dxa"/>
        <w:tblLook w:val="04A0" w:firstRow="1" w:lastRow="0" w:firstColumn="1" w:lastColumn="0" w:noHBand="0" w:noVBand="1"/>
      </w:tblPr>
      <w:tblGrid>
        <w:gridCol w:w="4382"/>
        <w:gridCol w:w="1692"/>
        <w:gridCol w:w="1899"/>
        <w:gridCol w:w="2768"/>
      </w:tblGrid>
      <w:tr w:rsidR="003033D2" w:rsidRPr="00066CF5" w:rsidTr="00D9329B">
        <w:trPr>
          <w:trHeight w:val="718"/>
        </w:trPr>
        <w:tc>
          <w:tcPr>
            <w:tcW w:w="438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7" w:name="_Hlk135425637"/>
            <w:r w:rsidRPr="00066CF5">
              <w:rPr>
                <w:b/>
                <w:bCs/>
                <w:sz w:val="24"/>
                <w:szCs w:val="24"/>
              </w:rPr>
              <w:t>Двоичное значение</w:t>
            </w:r>
          </w:p>
        </w:tc>
        <w:tc>
          <w:tcPr>
            <w:tcW w:w="169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Десятичное значение</w:t>
            </w:r>
          </w:p>
        </w:tc>
        <w:tc>
          <w:tcPr>
            <w:tcW w:w="1899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Десятичное значение</w:t>
            </w:r>
          </w:p>
        </w:tc>
        <w:tc>
          <w:tcPr>
            <w:tcW w:w="2768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Двоичное значение</w:t>
            </w:r>
          </w:p>
        </w:tc>
      </w:tr>
      <w:tr w:rsidR="003033D2" w:rsidRPr="00066CF5" w:rsidTr="00D9329B">
        <w:trPr>
          <w:trHeight w:val="262"/>
        </w:trPr>
        <w:tc>
          <w:tcPr>
            <w:tcW w:w="438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10101100.00101000.00000000.00000000</w:t>
            </w:r>
          </w:p>
        </w:tc>
        <w:tc>
          <w:tcPr>
            <w:tcW w:w="169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 xml:space="preserve">172.15625 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127.1.1.1</w:t>
            </w:r>
          </w:p>
        </w:tc>
        <w:tc>
          <w:tcPr>
            <w:tcW w:w="2768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1111111.000110011001</w:t>
            </w:r>
          </w:p>
        </w:tc>
      </w:tr>
      <w:tr w:rsidR="003033D2" w:rsidRPr="00066CF5" w:rsidTr="00D9329B">
        <w:trPr>
          <w:trHeight w:val="412"/>
        </w:trPr>
        <w:tc>
          <w:tcPr>
            <w:tcW w:w="438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01011110.01110111.10011111.00000000</w:t>
            </w:r>
          </w:p>
        </w:tc>
        <w:tc>
          <w:tcPr>
            <w:tcW w:w="169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94.46484375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109.128.255.254</w:t>
            </w:r>
          </w:p>
        </w:tc>
        <w:tc>
          <w:tcPr>
            <w:tcW w:w="2768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1101101.001000001100</w:t>
            </w:r>
          </w:p>
        </w:tc>
      </w:tr>
      <w:tr w:rsidR="003033D2" w:rsidRPr="00066CF5" w:rsidTr="00D9329B">
        <w:trPr>
          <w:trHeight w:val="377"/>
        </w:trPr>
        <w:tc>
          <w:tcPr>
            <w:tcW w:w="438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10010001.0110000.10000000.00011001</w:t>
            </w:r>
          </w:p>
        </w:tc>
        <w:tc>
          <w:tcPr>
            <w:tcW w:w="169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145.375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131.107.2.89</w:t>
            </w:r>
          </w:p>
        </w:tc>
        <w:tc>
          <w:tcPr>
            <w:tcW w:w="2768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10000011.000110110110</w:t>
            </w:r>
          </w:p>
        </w:tc>
      </w:tr>
      <w:tr w:rsidR="003033D2" w:rsidRPr="00066CF5" w:rsidTr="00D9329B">
        <w:trPr>
          <w:trHeight w:val="213"/>
        </w:trPr>
        <w:tc>
          <w:tcPr>
            <w:tcW w:w="438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01111111.00000000.00000000.00000001</w:t>
            </w:r>
          </w:p>
        </w:tc>
        <w:tc>
          <w:tcPr>
            <w:tcW w:w="1692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127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129.46.78.0</w:t>
            </w:r>
          </w:p>
        </w:tc>
        <w:tc>
          <w:tcPr>
            <w:tcW w:w="2768" w:type="dxa"/>
          </w:tcPr>
          <w:p w:rsidR="003033D2" w:rsidRPr="00066CF5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10000001.011101011100</w:t>
            </w:r>
          </w:p>
        </w:tc>
      </w:tr>
      <w:bookmarkEnd w:id="7"/>
    </w:tbl>
    <w:p w:rsidR="003033D2" w:rsidRDefault="003033D2" w:rsidP="003033D2">
      <w:pPr>
        <w:spacing w:line="360" w:lineRule="auto"/>
        <w:ind w:left="0" w:firstLine="0"/>
        <w:jc w:val="left"/>
        <w:rPr>
          <w:b/>
          <w:bCs/>
        </w:rPr>
      </w:pPr>
    </w:p>
    <w:p w:rsidR="003033D2" w:rsidRDefault="003033D2" w:rsidP="003033D2">
      <w:pPr>
        <w:spacing w:line="360" w:lineRule="auto"/>
        <w:ind w:left="0" w:firstLine="0"/>
        <w:jc w:val="left"/>
      </w:pPr>
      <w:r w:rsidRPr="00066CF5">
        <w:rPr>
          <w:b/>
          <w:bCs/>
        </w:rPr>
        <w:t>Задание 4.</w:t>
      </w:r>
      <w:r>
        <w:t xml:space="preserve"> Определение частей IP- адресов. </w:t>
      </w:r>
    </w:p>
    <w:p w:rsidR="003033D2" w:rsidRDefault="003033D2" w:rsidP="003033D2">
      <w:pPr>
        <w:spacing w:line="360" w:lineRule="auto"/>
        <w:ind w:left="284" w:firstLine="0"/>
        <w:jc w:val="left"/>
      </w:pPr>
      <w:r>
        <w:t>− Заполнить таблицу об идентификации различных классов IP-адресов.</w:t>
      </w:r>
    </w:p>
    <w:tbl>
      <w:tblPr>
        <w:tblStyle w:val="a3"/>
        <w:tblW w:w="11058" w:type="dxa"/>
        <w:tblInd w:w="-1008" w:type="dxa"/>
        <w:tblLook w:val="04A0" w:firstRow="1" w:lastRow="0" w:firstColumn="1" w:lastColumn="0" w:noHBand="0" w:noVBand="1"/>
      </w:tblPr>
      <w:tblGrid>
        <w:gridCol w:w="1931"/>
        <w:gridCol w:w="986"/>
        <w:gridCol w:w="1552"/>
        <w:gridCol w:w="1236"/>
        <w:gridCol w:w="2671"/>
        <w:gridCol w:w="2682"/>
      </w:tblGrid>
      <w:tr w:rsidR="003033D2" w:rsidRPr="00066CF5" w:rsidTr="00D9329B">
        <w:trPr>
          <w:trHeight w:val="403"/>
        </w:trPr>
        <w:tc>
          <w:tcPr>
            <w:tcW w:w="1931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86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552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Адрес сети</w:t>
            </w:r>
          </w:p>
        </w:tc>
        <w:tc>
          <w:tcPr>
            <w:tcW w:w="1236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671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Широковещательный</w:t>
            </w:r>
          </w:p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(broadcast) адрес</w:t>
            </w:r>
          </w:p>
        </w:tc>
        <w:tc>
          <w:tcPr>
            <w:tcW w:w="2682" w:type="dxa"/>
          </w:tcPr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Маска подсети</w:t>
            </w:r>
          </w:p>
          <w:p w:rsidR="003033D2" w:rsidRPr="00E5209F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по умолчанию</w:t>
            </w:r>
          </w:p>
        </w:tc>
      </w:tr>
      <w:tr w:rsidR="003033D2" w:rsidRPr="00066CF5" w:rsidTr="00D9329B">
        <w:trPr>
          <w:trHeight w:val="388"/>
        </w:trPr>
        <w:tc>
          <w:tcPr>
            <w:tcW w:w="193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216.14.55.137</w:t>
            </w:r>
          </w:p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С</w:t>
            </w:r>
          </w:p>
        </w:tc>
        <w:tc>
          <w:tcPr>
            <w:tcW w:w="155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216.14.55.0</w:t>
            </w:r>
          </w:p>
        </w:tc>
        <w:tc>
          <w:tcPr>
            <w:tcW w:w="123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256</w:t>
            </w:r>
          </w:p>
        </w:tc>
        <w:tc>
          <w:tcPr>
            <w:tcW w:w="2671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216.14.55.255</w:t>
            </w:r>
          </w:p>
        </w:tc>
        <w:tc>
          <w:tcPr>
            <w:tcW w:w="268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255.255.255.0</w:t>
            </w:r>
          </w:p>
        </w:tc>
      </w:tr>
      <w:tr w:rsidR="003033D2" w:rsidRPr="00066CF5" w:rsidTr="00D9329B">
        <w:trPr>
          <w:trHeight w:val="499"/>
        </w:trPr>
        <w:tc>
          <w:tcPr>
            <w:tcW w:w="193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123.1.1.15</w:t>
            </w:r>
          </w:p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А</w:t>
            </w:r>
          </w:p>
        </w:tc>
        <w:tc>
          <w:tcPr>
            <w:tcW w:w="155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123.0.0.0</w:t>
            </w:r>
          </w:p>
        </w:tc>
        <w:tc>
          <w:tcPr>
            <w:tcW w:w="123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16777216</w:t>
            </w:r>
          </w:p>
        </w:tc>
        <w:tc>
          <w:tcPr>
            <w:tcW w:w="2671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123.255.255.255</w:t>
            </w:r>
          </w:p>
        </w:tc>
        <w:tc>
          <w:tcPr>
            <w:tcW w:w="268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255.0.0.0</w:t>
            </w:r>
          </w:p>
        </w:tc>
      </w:tr>
      <w:tr w:rsidR="003033D2" w:rsidRPr="00066CF5" w:rsidTr="00D9329B">
        <w:trPr>
          <w:trHeight w:val="403"/>
        </w:trPr>
        <w:tc>
          <w:tcPr>
            <w:tcW w:w="193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150.127.221.244</w:t>
            </w:r>
          </w:p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В</w:t>
            </w:r>
          </w:p>
        </w:tc>
        <w:tc>
          <w:tcPr>
            <w:tcW w:w="155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150.127.0.0</w:t>
            </w:r>
          </w:p>
        </w:tc>
        <w:tc>
          <w:tcPr>
            <w:tcW w:w="123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65536</w:t>
            </w:r>
          </w:p>
        </w:tc>
        <w:tc>
          <w:tcPr>
            <w:tcW w:w="267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150.127.255.255</w:t>
            </w:r>
          </w:p>
        </w:tc>
        <w:tc>
          <w:tcPr>
            <w:tcW w:w="268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255.255.0.0</w:t>
            </w:r>
          </w:p>
        </w:tc>
      </w:tr>
      <w:tr w:rsidR="003033D2" w:rsidRPr="00066CF5" w:rsidTr="00D9329B">
        <w:trPr>
          <w:trHeight w:val="419"/>
        </w:trPr>
        <w:tc>
          <w:tcPr>
            <w:tcW w:w="193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194.125.35.199</w:t>
            </w:r>
          </w:p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С</w:t>
            </w:r>
          </w:p>
        </w:tc>
        <w:tc>
          <w:tcPr>
            <w:tcW w:w="155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194.125.35.0</w:t>
            </w:r>
          </w:p>
        </w:tc>
        <w:tc>
          <w:tcPr>
            <w:tcW w:w="123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256</w:t>
            </w:r>
          </w:p>
        </w:tc>
        <w:tc>
          <w:tcPr>
            <w:tcW w:w="2671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194.125.35.255</w:t>
            </w:r>
          </w:p>
        </w:tc>
        <w:tc>
          <w:tcPr>
            <w:tcW w:w="268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255.255.255.0</w:t>
            </w:r>
          </w:p>
        </w:tc>
      </w:tr>
      <w:tr w:rsidR="003033D2" w:rsidRPr="00066CF5" w:rsidTr="00D9329B">
        <w:trPr>
          <w:trHeight w:val="403"/>
        </w:trPr>
        <w:tc>
          <w:tcPr>
            <w:tcW w:w="1931" w:type="dxa"/>
          </w:tcPr>
          <w:p w:rsidR="003033D2" w:rsidRPr="004A37F8" w:rsidRDefault="003033D2" w:rsidP="00D9329B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175.12.239.244</w:t>
            </w:r>
          </w:p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В</w:t>
            </w:r>
          </w:p>
        </w:tc>
        <w:tc>
          <w:tcPr>
            <w:tcW w:w="155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175.12.0.0</w:t>
            </w:r>
          </w:p>
        </w:tc>
        <w:tc>
          <w:tcPr>
            <w:tcW w:w="1236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65536</w:t>
            </w:r>
          </w:p>
        </w:tc>
        <w:tc>
          <w:tcPr>
            <w:tcW w:w="2671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175.12.255.255</w:t>
            </w:r>
          </w:p>
        </w:tc>
        <w:tc>
          <w:tcPr>
            <w:tcW w:w="2682" w:type="dxa"/>
          </w:tcPr>
          <w:p w:rsidR="003033D2" w:rsidRPr="004A37F8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255.255.0.0</w:t>
            </w:r>
          </w:p>
        </w:tc>
      </w:tr>
    </w:tbl>
    <w:p w:rsidR="003033D2" w:rsidRDefault="003033D2" w:rsidP="003033D2">
      <w:pPr>
        <w:spacing w:line="360" w:lineRule="auto"/>
        <w:ind w:left="0" w:firstLine="0"/>
        <w:jc w:val="left"/>
        <w:rPr>
          <w:b/>
          <w:bCs/>
        </w:rPr>
      </w:pPr>
    </w:p>
    <w:p w:rsidR="003033D2" w:rsidRDefault="003033D2" w:rsidP="003033D2">
      <w:pPr>
        <w:spacing w:line="360" w:lineRule="auto"/>
        <w:ind w:left="0" w:firstLine="0"/>
        <w:jc w:val="left"/>
      </w:pPr>
      <w:r>
        <w:rPr>
          <w:b/>
          <w:bCs/>
        </w:rPr>
        <w:t xml:space="preserve">Задание 5. </w:t>
      </w:r>
      <w:r>
        <w:t xml:space="preserve">Дан IP- адрес 142.226.0.15 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 xml:space="preserve">− Чему равен двоичный эквивалент второго октета? 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 xml:space="preserve">− Какому классу принадлежит этот адрес? 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>− Чему равен адрес сети, в которой находится хост с этим адресом?</w:t>
      </w:r>
    </w:p>
    <w:p w:rsidR="003033D2" w:rsidRDefault="003033D2" w:rsidP="003033D2">
      <w:pPr>
        <w:spacing w:line="360" w:lineRule="auto"/>
        <w:ind w:left="0" w:firstLine="0"/>
        <w:jc w:val="left"/>
      </w:pPr>
      <w:r>
        <w:t>− Является ли этот адрес хоста допустимым в классической схеме адресации?</w:t>
      </w:r>
    </w:p>
    <w:p w:rsidR="003033D2" w:rsidRPr="00B147FA" w:rsidRDefault="003033D2" w:rsidP="003033D2">
      <w:pPr>
        <w:spacing w:line="360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 w:rsidRPr="00B147FA">
        <w:rPr>
          <w:b/>
          <w:bCs/>
          <w:sz w:val="28"/>
          <w:szCs w:val="28"/>
        </w:rPr>
        <w:lastRenderedPageBreak/>
        <w:t>Ответ</w:t>
      </w:r>
      <w:r w:rsidRPr="00B147FA">
        <w:rPr>
          <w:b/>
          <w:bCs/>
          <w:sz w:val="28"/>
          <w:szCs w:val="28"/>
          <w:lang w:val="en-US"/>
        </w:rPr>
        <w:t>:</w:t>
      </w:r>
    </w:p>
    <w:p w:rsidR="003033D2" w:rsidRPr="00B147FA" w:rsidRDefault="003033D2" w:rsidP="003033D2">
      <w:pPr>
        <w:pStyle w:val="a7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</w:rPr>
        <w:t>11100010</w:t>
      </w:r>
    </w:p>
    <w:p w:rsidR="003033D2" w:rsidRPr="00B147FA" w:rsidRDefault="003033D2" w:rsidP="003033D2">
      <w:pPr>
        <w:pStyle w:val="a7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  <w:lang w:val="en-US"/>
        </w:rPr>
        <w:t>B</w:t>
      </w:r>
    </w:p>
    <w:p w:rsidR="003033D2" w:rsidRPr="00B147FA" w:rsidRDefault="003033D2" w:rsidP="003033D2">
      <w:pPr>
        <w:pStyle w:val="a7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  <w:lang w:val="en-US"/>
        </w:rPr>
        <w:t>142.226.0.0.</w:t>
      </w:r>
    </w:p>
    <w:p w:rsidR="003033D2" w:rsidRPr="00B147FA" w:rsidRDefault="003033D2" w:rsidP="003033D2">
      <w:pPr>
        <w:pStyle w:val="a7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</w:rPr>
        <w:t>Да</w:t>
      </w:r>
    </w:p>
    <w:p w:rsidR="003033D2" w:rsidRPr="00B147FA" w:rsidRDefault="003033D2" w:rsidP="003033D2">
      <w:pPr>
        <w:pStyle w:val="a7"/>
        <w:spacing w:line="360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p w:rsidR="003033D2" w:rsidRDefault="003033D2" w:rsidP="003033D2">
      <w:pPr>
        <w:spacing w:line="360" w:lineRule="auto"/>
        <w:jc w:val="left"/>
      </w:pPr>
      <w:r w:rsidRPr="00B147FA">
        <w:rPr>
          <w:b/>
          <w:bCs/>
        </w:rPr>
        <w:t>Задание 6.</w:t>
      </w:r>
      <w:r>
        <w:t xml:space="preserve"> Найти адрес сети, минимальный IP, максимальный IP и число хостов по IP-адресу и маске сети: IP-адрес: 192.168.215.89 </w:t>
      </w:r>
    </w:p>
    <w:p w:rsidR="003033D2" w:rsidRDefault="003033D2" w:rsidP="003033D2">
      <w:pPr>
        <w:spacing w:line="360" w:lineRule="auto"/>
        <w:jc w:val="left"/>
      </w:pPr>
      <w:r>
        <w:t>Маска: 255.255.255.0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3033D2" w:rsidTr="00D9329B">
        <w:trPr>
          <w:trHeight w:val="797"/>
        </w:trPr>
        <w:tc>
          <w:tcPr>
            <w:tcW w:w="2203" w:type="dxa"/>
          </w:tcPr>
          <w:p w:rsidR="003033D2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Адрес сети</w:t>
            </w:r>
          </w:p>
        </w:tc>
        <w:tc>
          <w:tcPr>
            <w:tcW w:w="2204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3033D2" w:rsidTr="00D9329B">
        <w:trPr>
          <w:trHeight w:val="266"/>
        </w:trPr>
        <w:tc>
          <w:tcPr>
            <w:tcW w:w="2203" w:type="dxa"/>
          </w:tcPr>
          <w:p w:rsidR="003033D2" w:rsidRPr="002D4C76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192.168.215.0</w:t>
            </w:r>
          </w:p>
        </w:tc>
        <w:tc>
          <w:tcPr>
            <w:tcW w:w="2204" w:type="dxa"/>
          </w:tcPr>
          <w:p w:rsidR="003033D2" w:rsidRPr="002D4C76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192.168.215.1</w:t>
            </w:r>
          </w:p>
        </w:tc>
        <w:tc>
          <w:tcPr>
            <w:tcW w:w="2489" w:type="dxa"/>
          </w:tcPr>
          <w:p w:rsidR="003033D2" w:rsidRPr="002D4C76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192.168.215.254</w:t>
            </w:r>
          </w:p>
        </w:tc>
        <w:tc>
          <w:tcPr>
            <w:tcW w:w="2116" w:type="dxa"/>
          </w:tcPr>
          <w:p w:rsidR="003033D2" w:rsidRPr="002D4C76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2D4C76">
              <w:rPr>
                <w:sz w:val="28"/>
                <w:szCs w:val="28"/>
                <w:lang w:val="en-US"/>
              </w:rPr>
              <w:t>254</w:t>
            </w:r>
          </w:p>
        </w:tc>
      </w:tr>
    </w:tbl>
    <w:p w:rsidR="003033D2" w:rsidRDefault="003033D2" w:rsidP="003033D2">
      <w:pPr>
        <w:spacing w:line="360" w:lineRule="auto"/>
        <w:jc w:val="left"/>
        <w:rPr>
          <w:b/>
          <w:bCs/>
        </w:rPr>
      </w:pPr>
    </w:p>
    <w:p w:rsidR="003033D2" w:rsidRDefault="003033D2" w:rsidP="003033D2">
      <w:pPr>
        <w:spacing w:line="360" w:lineRule="auto"/>
        <w:jc w:val="left"/>
      </w:pPr>
      <w:r w:rsidRPr="00B147FA">
        <w:rPr>
          <w:b/>
          <w:bCs/>
        </w:rPr>
        <w:t xml:space="preserve">Задание </w:t>
      </w:r>
      <w:r w:rsidRPr="00367700">
        <w:rPr>
          <w:b/>
          <w:bCs/>
        </w:rPr>
        <w:t>7</w:t>
      </w:r>
      <w:r>
        <w:t xml:space="preserve">. Найти маску сети, минимальный IP, максимальный IP по IP-адресу и адресу сети: IP-адрес: 124.165.101.45 </w:t>
      </w:r>
    </w:p>
    <w:p w:rsidR="003033D2" w:rsidRDefault="003033D2" w:rsidP="003033D2">
      <w:pPr>
        <w:spacing w:line="360" w:lineRule="auto"/>
        <w:jc w:val="left"/>
      </w:pPr>
      <w:r>
        <w:t>Сеть: 124.128.0.0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3033D2" w:rsidTr="00D9329B">
        <w:trPr>
          <w:trHeight w:val="797"/>
        </w:trPr>
        <w:tc>
          <w:tcPr>
            <w:tcW w:w="2203" w:type="dxa"/>
          </w:tcPr>
          <w:p w:rsidR="003033D2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Маска сети</w:t>
            </w:r>
          </w:p>
        </w:tc>
        <w:tc>
          <w:tcPr>
            <w:tcW w:w="2204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3033D2" w:rsidTr="00D9329B">
        <w:trPr>
          <w:trHeight w:val="266"/>
        </w:trPr>
        <w:tc>
          <w:tcPr>
            <w:tcW w:w="2203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225.255.255.0</w:t>
            </w:r>
          </w:p>
        </w:tc>
        <w:tc>
          <w:tcPr>
            <w:tcW w:w="2204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 124.128.0.1</w:t>
            </w:r>
          </w:p>
        </w:tc>
        <w:tc>
          <w:tcPr>
            <w:tcW w:w="2489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124.128.0.254</w:t>
            </w:r>
          </w:p>
        </w:tc>
        <w:tc>
          <w:tcPr>
            <w:tcW w:w="2116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</w:tr>
    </w:tbl>
    <w:p w:rsidR="003033D2" w:rsidRDefault="003033D2" w:rsidP="003033D2">
      <w:pPr>
        <w:spacing w:line="360" w:lineRule="auto"/>
        <w:jc w:val="left"/>
      </w:pPr>
    </w:p>
    <w:p w:rsidR="003033D2" w:rsidRDefault="003033D2" w:rsidP="003033D2">
      <w:pPr>
        <w:spacing w:line="360" w:lineRule="auto"/>
        <w:jc w:val="left"/>
      </w:pPr>
      <w:r w:rsidRPr="00B147FA">
        <w:rPr>
          <w:b/>
          <w:bCs/>
        </w:rPr>
        <w:t xml:space="preserve">Задание </w:t>
      </w:r>
      <w:r w:rsidRPr="002D4C76">
        <w:rPr>
          <w:b/>
          <w:bCs/>
        </w:rPr>
        <w:t>8</w:t>
      </w:r>
      <w:r>
        <w:t xml:space="preserve">. Найти минимальный IP, максимальный IP по адресу сети и маске: Маска: 255.255.192.0 </w:t>
      </w:r>
    </w:p>
    <w:p w:rsidR="003033D2" w:rsidRDefault="003033D2" w:rsidP="003033D2">
      <w:pPr>
        <w:spacing w:line="360" w:lineRule="auto"/>
        <w:jc w:val="left"/>
      </w:pPr>
      <w:r>
        <w:t>Сеть: 92.151.0.0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3033D2" w:rsidTr="00D9329B">
        <w:trPr>
          <w:trHeight w:val="797"/>
        </w:trPr>
        <w:tc>
          <w:tcPr>
            <w:tcW w:w="2203" w:type="dxa"/>
          </w:tcPr>
          <w:p w:rsidR="003033D2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Маска сети</w:t>
            </w:r>
          </w:p>
        </w:tc>
        <w:tc>
          <w:tcPr>
            <w:tcW w:w="2204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:rsidR="003033D2" w:rsidRPr="00B147FA" w:rsidRDefault="003033D2" w:rsidP="00D9329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3033D2" w:rsidTr="00D9329B">
        <w:trPr>
          <w:trHeight w:val="266"/>
        </w:trPr>
        <w:tc>
          <w:tcPr>
            <w:tcW w:w="2203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92.151.0.0</w:t>
            </w:r>
          </w:p>
        </w:tc>
        <w:tc>
          <w:tcPr>
            <w:tcW w:w="2204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92.151.0.1</w:t>
            </w:r>
          </w:p>
        </w:tc>
        <w:tc>
          <w:tcPr>
            <w:tcW w:w="2489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92.151.63.254</w:t>
            </w:r>
          </w:p>
        </w:tc>
        <w:tc>
          <w:tcPr>
            <w:tcW w:w="2116" w:type="dxa"/>
          </w:tcPr>
          <w:p w:rsidR="003033D2" w:rsidRPr="00D97819" w:rsidRDefault="003033D2" w:rsidP="00D9329B">
            <w:pPr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254</w:t>
            </w:r>
          </w:p>
        </w:tc>
      </w:tr>
    </w:tbl>
    <w:p w:rsidR="003033D2" w:rsidRDefault="003033D2" w:rsidP="003033D2">
      <w:pPr>
        <w:pStyle w:val="a6"/>
        <w:spacing w:line="360" w:lineRule="auto"/>
        <w:rPr>
          <w:b/>
          <w:bCs/>
          <w:szCs w:val="29"/>
        </w:rPr>
      </w:pPr>
    </w:p>
    <w:p w:rsidR="003033D2" w:rsidRDefault="003033D2" w:rsidP="003033D2">
      <w:pPr>
        <w:pStyle w:val="a6"/>
        <w:spacing w:line="360" w:lineRule="auto"/>
        <w:rPr>
          <w:b/>
          <w:bCs/>
          <w:szCs w:val="29"/>
        </w:rPr>
      </w:pPr>
    </w:p>
    <w:p w:rsidR="003033D2" w:rsidRDefault="003033D2" w:rsidP="003033D2">
      <w:pPr>
        <w:pStyle w:val="a6"/>
        <w:spacing w:line="360" w:lineRule="auto"/>
        <w:rPr>
          <w:b/>
          <w:bCs/>
          <w:sz w:val="28"/>
          <w:szCs w:val="28"/>
          <w:lang w:val="en-US"/>
        </w:rPr>
      </w:pPr>
      <w:r w:rsidRPr="00D97819">
        <w:rPr>
          <w:b/>
          <w:bCs/>
          <w:szCs w:val="29"/>
        </w:rPr>
        <w:lastRenderedPageBreak/>
        <w:t>Вывод</w:t>
      </w:r>
      <w:r w:rsidRPr="002D4C76">
        <w:rPr>
          <w:b/>
          <w:bCs/>
          <w:sz w:val="28"/>
          <w:szCs w:val="28"/>
          <w:lang w:val="en-US"/>
        </w:rPr>
        <w:t>:</w:t>
      </w:r>
    </w:p>
    <w:p w:rsidR="003033D2" w:rsidRPr="002D4C76" w:rsidRDefault="003033D2" w:rsidP="003033D2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 №10, я смог узнать, что такое </w:t>
      </w:r>
      <w:r w:rsidRPr="00D97819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как делать </w:t>
      </w:r>
      <w:r w:rsidRPr="00D97819">
        <w:rPr>
          <w:sz w:val="28"/>
          <w:szCs w:val="28"/>
        </w:rPr>
        <w:t>расчет IP-адреса и маски подсети.</w:t>
      </w:r>
    </w:p>
    <w:p w:rsidR="006C45CB" w:rsidRDefault="006C45CB">
      <w:bookmarkStart w:id="8" w:name="_GoBack"/>
      <w:bookmarkEnd w:id="8"/>
    </w:p>
    <w:sectPr w:rsidR="006C45CB" w:rsidSect="009D6BD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6140362"/>
      <w:docPartObj>
        <w:docPartGallery w:val="Page Numbers (Bottom of Page)"/>
        <w:docPartUnique/>
      </w:docPartObj>
    </w:sdtPr>
    <w:sdtEndPr/>
    <w:sdtContent>
      <w:p w:rsidR="009D6BDE" w:rsidRDefault="003033D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D97819" w:rsidRDefault="003033D2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4BBC"/>
    <w:multiLevelType w:val="hybridMultilevel"/>
    <w:tmpl w:val="1C427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D2"/>
    <w:rsid w:val="003033D2"/>
    <w:rsid w:val="006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5AEEF-43DD-42A0-B23E-B7941034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3D2"/>
    <w:pPr>
      <w:spacing w:after="29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33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303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03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033D2"/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a6">
    <w:name w:val="No Spacing"/>
    <w:uiPriority w:val="1"/>
    <w:qFormat/>
    <w:rsid w:val="003033D2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a7">
    <w:name w:val="List Paragraph"/>
    <w:basedOn w:val="a"/>
    <w:uiPriority w:val="34"/>
    <w:qFormat/>
    <w:rsid w:val="003033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33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033D2"/>
    <w:pPr>
      <w:spacing w:line="259" w:lineRule="auto"/>
      <w:ind w:left="0"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033D2"/>
    <w:pPr>
      <w:spacing w:after="100"/>
      <w:ind w:left="290"/>
    </w:pPr>
  </w:style>
  <w:style w:type="character" w:styleId="a9">
    <w:name w:val="Hyperlink"/>
    <w:basedOn w:val="a0"/>
    <w:uiPriority w:val="99"/>
    <w:unhideWhenUsed/>
    <w:rsid w:val="00303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2023-06-14T07:25:00Z</dcterms:created>
  <dcterms:modified xsi:type="dcterms:W3CDTF">2023-06-14T07:25:00Z</dcterms:modified>
</cp:coreProperties>
</file>