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9DACF" w14:textId="2578AE98" w:rsidR="006E09A9" w:rsidRPr="00707164" w:rsidRDefault="00707164" w:rsidP="00707164">
      <w:pPr>
        <w:jc w:val="center"/>
        <w:rPr>
          <w:sz w:val="36"/>
          <w:szCs w:val="36"/>
        </w:rPr>
      </w:pPr>
      <w:r w:rsidRPr="00707164">
        <w:rPr>
          <w:sz w:val="36"/>
          <w:szCs w:val="36"/>
        </w:rPr>
        <w:t>Отчёт</w:t>
      </w:r>
    </w:p>
    <w:p w14:paraId="21CEB8CA" w14:textId="0F3F813F" w:rsidR="00707164" w:rsidRPr="00707164" w:rsidRDefault="00707164" w:rsidP="00707164">
      <w:pPr>
        <w:jc w:val="center"/>
        <w:rPr>
          <w:sz w:val="36"/>
          <w:szCs w:val="36"/>
        </w:rPr>
      </w:pPr>
      <w:r w:rsidRPr="00707164">
        <w:rPr>
          <w:sz w:val="36"/>
          <w:szCs w:val="36"/>
        </w:rPr>
        <w:t>Лабораторная работа №2</w:t>
      </w:r>
    </w:p>
    <w:p w14:paraId="124E1A18" w14:textId="782F06A8" w:rsidR="00707164" w:rsidRDefault="00707164" w:rsidP="00707164">
      <w:pPr>
        <w:jc w:val="center"/>
        <w:rPr>
          <w:sz w:val="36"/>
          <w:szCs w:val="36"/>
        </w:rPr>
      </w:pPr>
      <w:r w:rsidRPr="00707164">
        <w:rPr>
          <w:sz w:val="36"/>
          <w:szCs w:val="36"/>
        </w:rPr>
        <w:t>Подготовил студент группы 2ИСИП321 Мольков Семён</w:t>
      </w:r>
      <w:r>
        <w:rPr>
          <w:noProof/>
        </w:rPr>
        <w:drawing>
          <wp:inline distT="0" distB="0" distL="0" distR="0" wp14:anchorId="4DC7DB61" wp14:editId="72A9D3CB">
            <wp:extent cx="5940425" cy="792035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42FBE" w14:textId="77777777" w:rsidR="00707164" w:rsidRDefault="00707164" w:rsidP="0070716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1B1A6E85" wp14:editId="14CE3260">
            <wp:extent cx="5940425" cy="791845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CB2C93" wp14:editId="1FF3E68F">
            <wp:extent cx="5940425" cy="7918450"/>
            <wp:effectExtent l="0" t="0" r="3175" b="6350"/>
            <wp:docPr id="4" name="Рисунок 4" descr="Изображение выглядит как текст, дос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доск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F5B3C" w14:textId="2DF87C7E" w:rsidR="00707164" w:rsidRDefault="00707164" w:rsidP="00707164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65AB54F" wp14:editId="4AFC2B00">
            <wp:extent cx="5940325" cy="6995033"/>
            <wp:effectExtent l="0" t="0" r="3810" b="0"/>
            <wp:docPr id="5" name="Рисунок 5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диаграмма, схематич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5" b="4385"/>
                    <a:stretch/>
                  </pic:blipFill>
                  <pic:spPr bwMode="auto">
                    <a:xfrm>
                      <a:off x="0" y="0"/>
                      <a:ext cx="5940425" cy="699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CB9FA" w14:textId="7D0C5F69" w:rsidR="00707164" w:rsidRDefault="00707164" w:rsidP="00707164">
      <w:pPr>
        <w:jc w:val="center"/>
        <w:rPr>
          <w:sz w:val="36"/>
          <w:szCs w:val="36"/>
        </w:rPr>
      </w:pPr>
      <w:r>
        <w:rPr>
          <w:sz w:val="36"/>
          <w:szCs w:val="36"/>
        </w:rPr>
        <w:t>Ответы на вопросы</w:t>
      </w:r>
    </w:p>
    <w:p w14:paraId="5EB5329C" w14:textId="692927C2" w:rsidR="00707164" w:rsidRPr="00544CFB" w:rsidRDefault="0070716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№1</w:t>
      </w:r>
    </w:p>
    <w:p w14:paraId="6AE720D4" w14:textId="1F0802C8" w:rsidR="00707164" w:rsidRPr="00544CFB" w:rsidRDefault="00215A7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длина кода; основание кода; мощность кода; полное число кодовых комбинаций; число информационных символов; число проверочных символов; избыточность кода; скорость передачи; вес кодовой комбинации; кодовое расстояние; весовая характеристика кода; вероятность необнаруженной ошибки; оптимальность кода; коэффициент ложных переходов.</w:t>
      </w:r>
    </w:p>
    <w:p w14:paraId="115F8382" w14:textId="2A48D621" w:rsidR="00215A7B" w:rsidRPr="00544CFB" w:rsidRDefault="00215A7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lastRenderedPageBreak/>
        <w:t>№2</w:t>
      </w:r>
    </w:p>
    <w:p w14:paraId="474B706D" w14:textId="53F79523" w:rsidR="00215A7B" w:rsidRPr="00544CFB" w:rsidRDefault="00215A7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При использовании других кодов электрические сигналы не имеют постоянной составляющей. Одним из распространенных способов обеспечения гальванической развязки является использование трансформатора, через который постоянная составляющая сигнала не передается.</w:t>
      </w:r>
    </w:p>
    <w:p w14:paraId="5C213C66" w14:textId="7D86EC34" w:rsidR="00215A7B" w:rsidRPr="00544CFB" w:rsidRDefault="00215A7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№3</w:t>
      </w:r>
    </w:p>
    <w:p w14:paraId="3C20897E" w14:textId="67116FF6" w:rsidR="00215A7B" w:rsidRPr="00544CFB" w:rsidRDefault="00215A7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В соответствии с данным кодом логическому нулю соответствует высокий уровень электрического сигнала, логической единице – низкий уровень сигнала</w:t>
      </w:r>
      <w:r w:rsidRPr="00544CFB">
        <w:rPr>
          <w:rFonts w:ascii="Times New Roman" w:hAnsi="Times New Roman" w:cs="Times New Roman"/>
          <w:sz w:val="28"/>
          <w:szCs w:val="28"/>
        </w:rPr>
        <w:t>.</w:t>
      </w:r>
    </w:p>
    <w:p w14:paraId="23011CF1" w14:textId="77777777" w:rsidR="007525B6" w:rsidRPr="00544CFB" w:rsidRDefault="007525B6" w:rsidP="00544CFB">
      <w:pPr>
        <w:rPr>
          <w:rFonts w:ascii="Times New Roman" w:hAnsi="Times New Roman" w:cs="Times New Roman"/>
          <w:sz w:val="28"/>
          <w:szCs w:val="28"/>
        </w:rPr>
      </w:pPr>
    </w:p>
    <w:p w14:paraId="248D4BB1" w14:textId="39D79E47" w:rsidR="00215A7B" w:rsidRPr="00544CFB" w:rsidRDefault="00215A7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№4</w:t>
      </w:r>
    </w:p>
    <w:p w14:paraId="1FDFD972" w14:textId="72500A25" w:rsidR="00215A7B" w:rsidRPr="00544CFB" w:rsidRDefault="00215A7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Недостатком кода NRZ является то, что использование данного кода затрудняет синхронизацию приема бит и определение начала и окончания передачи сетевым адаптером, встроенным в компьютер, принимающий информацию.</w:t>
      </w:r>
    </w:p>
    <w:p w14:paraId="03A2343E" w14:textId="07820390" w:rsidR="007525B6" w:rsidRPr="00544CFB" w:rsidRDefault="007525B6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№5</w:t>
      </w:r>
    </w:p>
    <w:p w14:paraId="21CF5995" w14:textId="3817969E" w:rsidR="007525B6" w:rsidRPr="00544CFB" w:rsidRDefault="007525B6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Если в информационном сигнале присутствует длинная последовательность единиц или нулей, то на входе сетевого адаптера принимающего компьютера длительное время поддерживается один и тот же уровень напряжения без каких-либо признаков границ битовых интервалов. При этом затруднительно детектирование начала и окончания передачи. По этой причине с помощью кода NRZ не кодируются слишком длительные последовательности бит, а также принимаются меры по улучшению детектирования моментов начала и окончания передачи.</w:t>
      </w:r>
    </w:p>
    <w:p w14:paraId="7BF9F5F3" w14:textId="22A3D42C" w:rsidR="007525B6" w:rsidRPr="00544CFB" w:rsidRDefault="007525B6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№6</w:t>
      </w:r>
    </w:p>
    <w:p w14:paraId="040C4DCD" w14:textId="550E2595" w:rsidR="007525B6" w:rsidRPr="00544CFB" w:rsidRDefault="007525B6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является трехуровневым кодом.</w:t>
      </w:r>
    </w:p>
    <w:p w14:paraId="1AC4A20B" w14:textId="08B404A7" w:rsidR="007525B6" w:rsidRPr="00544CFB" w:rsidRDefault="007525B6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Код RZ (возврат к нулю) ставит в соответствие логической единице переход от отрицательного пика напряжения к нулю в середине битового интервала и логическому нулю – переход от положительного пика напряжения к нулю в середине битового интервала</w:t>
      </w:r>
      <w:r w:rsidRPr="00544CFB">
        <w:rPr>
          <w:rFonts w:ascii="Times New Roman" w:hAnsi="Times New Roman" w:cs="Times New Roman"/>
          <w:sz w:val="28"/>
          <w:szCs w:val="28"/>
        </w:rPr>
        <w:t>.</w:t>
      </w:r>
    </w:p>
    <w:p w14:paraId="7D2338B5" w14:textId="597416C8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№7</w:t>
      </w:r>
    </w:p>
    <w:p w14:paraId="559AE6F9" w14:textId="7D84461D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 xml:space="preserve">Преимущества: </w:t>
      </w:r>
    </w:p>
    <w:p w14:paraId="5682BC79" w14:textId="26134646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 xml:space="preserve">Преимуществом данного кода является то, что он не предъявляет высоких требований к синхронизации часов приемника и передатчика, так как </w:t>
      </w:r>
      <w:r w:rsidRPr="00544CFB">
        <w:rPr>
          <w:rFonts w:ascii="Times New Roman" w:hAnsi="Times New Roman" w:cs="Times New Roman"/>
          <w:sz w:val="28"/>
          <w:szCs w:val="28"/>
        </w:rPr>
        <w:lastRenderedPageBreak/>
        <w:t>является самосинхронизирующимся кодом. Другими словами, принимающий информацию компьютер может подстраивать свои внутренние часы на каждом битовом интервале (в середине каждого битового интервала есть перепад уровней электрического сигнала).</w:t>
      </w:r>
    </w:p>
    <w:p w14:paraId="5AD611E6" w14:textId="26168D5B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 xml:space="preserve">Недостатки: </w:t>
      </w:r>
    </w:p>
    <w:p w14:paraId="4A39B466" w14:textId="4C7BBF20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Наличие трех уровней напряжения усложняет аппаратное обеспечение процессов кодирования и декодирования, что является недостатком данного кода по сравнению с кодом NRZ.</w:t>
      </w:r>
    </w:p>
    <w:p w14:paraId="42600458" w14:textId="278EAC17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№8</w:t>
      </w:r>
    </w:p>
    <w:p w14:paraId="276CC367" w14:textId="128768D0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 xml:space="preserve">В середине каждого битового интервала происходит изменение уровня электрического сигнала, то есть манчестерский код, </w:t>
      </w:r>
      <w:proofErr w:type="gramStart"/>
      <w:r w:rsidRPr="00544CFB">
        <w:rPr>
          <w:rFonts w:ascii="Times New Roman" w:hAnsi="Times New Roman" w:cs="Times New Roman"/>
          <w:sz w:val="28"/>
          <w:szCs w:val="28"/>
        </w:rPr>
        <w:t>также</w:t>
      </w:r>
      <w:proofErr w:type="gramEnd"/>
      <w:r w:rsidRPr="00544CFB">
        <w:rPr>
          <w:rFonts w:ascii="Times New Roman" w:hAnsi="Times New Roman" w:cs="Times New Roman"/>
          <w:sz w:val="28"/>
          <w:szCs w:val="28"/>
        </w:rPr>
        <w:t xml:space="preserve"> как и код RZ, является самосинхронизирующимся. Логической единице соответствует переход с верхнего уровня к нулю, логическому нулю – переход от нуля к верхнему уровню сигнала.</w:t>
      </w:r>
    </w:p>
    <w:p w14:paraId="6FCCA6BC" w14:textId="7FBECDB9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№9</w:t>
      </w:r>
    </w:p>
    <w:p w14:paraId="55E72A2B" w14:textId="179FFFA0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при использовании дифференциального манчестерского кода уровень напряжения электрического сигнала также, как и в случае манчестерского кода, изменяется в середине каждого битового интервала. В соответствии с дифференциальным манчестерским кодом в случае логической единицы изменение уровня сигнала в начале соответствующего битового интервала не происходит. При кодировании логического нуля в начале соответствующего битового интервала изменяется уровень напряжения электрического сигнала.</w:t>
      </w:r>
    </w:p>
    <w:p w14:paraId="701E5398" w14:textId="11708CF8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№10</w:t>
      </w:r>
    </w:p>
    <w:p w14:paraId="25DCC03D" w14:textId="247C8D41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Для детектирования начала передачи информации по каналу связи необходимо, чтобы первый переход уровня напряжения электрического сигнала при передаче первого бита имел фиксированный вид. Пусть, например, отсутствие передачи информации в линии соответствует низкому уровню сигнала (около нуля вольт). Тогда при передаче первого бита информации необходимо, чтобы на первом битовом интервале уровень сигнала изменился с низкого уровня на высокий уровень. Другими словами, необходима некоторая стартовая последовательность определенного вида.</w:t>
      </w:r>
    </w:p>
    <w:p w14:paraId="5943B746" w14:textId="3EF57D6B" w:rsidR="004154D4" w:rsidRPr="00544CFB" w:rsidRDefault="004154D4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№11</w:t>
      </w:r>
    </w:p>
    <w:p w14:paraId="6AD94FE7" w14:textId="665B7FA6" w:rsidR="004154D4" w:rsidRPr="00544CFB" w:rsidRDefault="00B72132" w:rsidP="00544CFB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44CFB">
        <w:rPr>
          <w:rFonts w:ascii="Times New Roman" w:hAnsi="Times New Roman" w:cs="Times New Roman"/>
          <w:sz w:val="28"/>
          <w:szCs w:val="28"/>
        </w:rPr>
        <w:t>Бифазный</w:t>
      </w:r>
      <w:proofErr w:type="spellEnd"/>
      <w:r w:rsidRPr="00544CFB">
        <w:rPr>
          <w:rFonts w:ascii="Times New Roman" w:hAnsi="Times New Roman" w:cs="Times New Roman"/>
          <w:sz w:val="28"/>
          <w:szCs w:val="28"/>
        </w:rPr>
        <w:t xml:space="preserve"> и манчестерский коды имеют схожие моменты, </w:t>
      </w:r>
      <w:proofErr w:type="gramStart"/>
      <w:r w:rsidRPr="00544CFB">
        <w:rPr>
          <w:rFonts w:ascii="Times New Roman" w:hAnsi="Times New Roman" w:cs="Times New Roman"/>
          <w:sz w:val="28"/>
          <w:szCs w:val="28"/>
        </w:rPr>
        <w:t>например,</w:t>
      </w:r>
      <w:proofErr w:type="gramEnd"/>
      <w:r w:rsidRPr="00544CFB">
        <w:rPr>
          <w:rFonts w:ascii="Times New Roman" w:hAnsi="Times New Roman" w:cs="Times New Roman"/>
          <w:sz w:val="28"/>
          <w:szCs w:val="28"/>
        </w:rPr>
        <w:t xml:space="preserve"> перепады уровня напряжения электрического сигнала в</w:t>
      </w:r>
      <w:r w:rsidRPr="00544CFB">
        <w:rPr>
          <w:rFonts w:ascii="Times New Roman" w:hAnsi="Times New Roman" w:cs="Times New Roman"/>
          <w:sz w:val="28"/>
          <w:szCs w:val="28"/>
        </w:rPr>
        <w:t xml:space="preserve"> </w:t>
      </w:r>
      <w:r w:rsidRPr="00544CFB">
        <w:rPr>
          <w:rFonts w:ascii="Times New Roman" w:hAnsi="Times New Roman" w:cs="Times New Roman"/>
          <w:sz w:val="28"/>
          <w:szCs w:val="28"/>
        </w:rPr>
        <w:t xml:space="preserve">начале и в середине битовых интервалов. Отличия </w:t>
      </w:r>
      <w:proofErr w:type="spellStart"/>
      <w:r w:rsidRPr="00544CFB">
        <w:rPr>
          <w:rFonts w:ascii="Times New Roman" w:hAnsi="Times New Roman" w:cs="Times New Roman"/>
          <w:sz w:val="28"/>
          <w:szCs w:val="28"/>
        </w:rPr>
        <w:t>бифазного</w:t>
      </w:r>
      <w:proofErr w:type="spellEnd"/>
      <w:r w:rsidRPr="00544CFB">
        <w:rPr>
          <w:rFonts w:ascii="Times New Roman" w:hAnsi="Times New Roman" w:cs="Times New Roman"/>
          <w:sz w:val="28"/>
          <w:szCs w:val="28"/>
        </w:rPr>
        <w:t xml:space="preserve"> кода от манчестерского кода: перепады напряжения сигнала в середине битового интервала происходят только при кодировании логической единицы; в начале каждого битового </w:t>
      </w:r>
      <w:r w:rsidRPr="00544CFB">
        <w:rPr>
          <w:rFonts w:ascii="Times New Roman" w:hAnsi="Times New Roman" w:cs="Times New Roman"/>
          <w:sz w:val="28"/>
          <w:szCs w:val="28"/>
        </w:rPr>
        <w:lastRenderedPageBreak/>
        <w:t>интервала происходит изменение уровня сигнала, независимо от того, кодируется ли на битовом интервале логический ноль или логическая единица; направление перепада напряжения в пределах битового интервала (при кодировании логической единицы) не имеет значения.</w:t>
      </w:r>
    </w:p>
    <w:p w14:paraId="5F3CEB74" w14:textId="7F1F6C61" w:rsidR="00B72132" w:rsidRPr="00544CFB" w:rsidRDefault="00B72132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№12</w:t>
      </w:r>
    </w:p>
    <w:p w14:paraId="738DC763" w14:textId="08ED2BF0" w:rsidR="00B72132" w:rsidRPr="00544CFB" w:rsidRDefault="00B72132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Код 4В/5В относится к классу избыточных кодов, суть которых заключается в том, что подлежащая кодированию последовательность битов разбивается на блоки (их еще называют символами), каждый из которых впоследствии заменяется соответствующим блоком битов (символом) с большим числом битов, по сравнению с исходными блоками битов. В случае кода 4В/5В подлежащая кодированию последовательность битов делится на блоки по четыре бита в каждом, и затем каждому из таких блоков битов ставится в соответствие блок, состоящий из пяти битов</w:t>
      </w:r>
      <w:r w:rsidRPr="00544CFB">
        <w:rPr>
          <w:rFonts w:ascii="Times New Roman" w:hAnsi="Times New Roman" w:cs="Times New Roman"/>
          <w:sz w:val="28"/>
          <w:szCs w:val="28"/>
        </w:rPr>
        <w:t>.</w:t>
      </w:r>
    </w:p>
    <w:p w14:paraId="0DBB459F" w14:textId="257D0F68" w:rsidR="00B72132" w:rsidRPr="00544CFB" w:rsidRDefault="00B72132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№13</w:t>
      </w:r>
    </w:p>
    <w:p w14:paraId="49C4DAD4" w14:textId="17C316BB" w:rsidR="00B72132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5D3F2512" w14:textId="77777777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• код становится самосинхронизирующимся, так как прерываются длинные последовательности нулей и единиц;</w:t>
      </w:r>
    </w:p>
    <w:p w14:paraId="5A7E0AF0" w14:textId="77777777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• исчезает постоянная составляющая, а значит, сужается спектр сигнала;</w:t>
      </w:r>
    </w:p>
    <w:p w14:paraId="30768C81" w14:textId="77777777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• появляется возможность обнаружения ошибок за счёт запрещённых символов;</w:t>
      </w:r>
    </w:p>
    <w:p w14:paraId="4EF8F93E" w14:textId="77777777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• простая реализация в виде таблицы перекодировки.</w:t>
      </w:r>
    </w:p>
    <w:p w14:paraId="324BD11C" w14:textId="61E8A375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Недостатки:</w:t>
      </w:r>
    </w:p>
    <w:p w14:paraId="6ED39339" w14:textId="77777777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• уменьшается полезная пропускная способность канала связи, так как часть пропускной способности тратится на передачу избыточных бит;</w:t>
      </w:r>
    </w:p>
    <w:p w14:paraId="45C3D6C9" w14:textId="77777777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• дополнительные временные затраты в узлах сети на реализацию логического кодирования.</w:t>
      </w:r>
    </w:p>
    <w:p w14:paraId="34D3BA9D" w14:textId="4B163A11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№14</w:t>
      </w:r>
    </w:p>
    <w:p w14:paraId="2EBE8D25" w14:textId="341CEDBB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При кодировании информации с помощью пятиуровневого кода РАМ 5 напряжение электрического сигнала имеет пять уровней (</w:t>
      </w:r>
      <w:r w:rsidRPr="00544CFB">
        <w:rPr>
          <w:rFonts w:ascii="Times New Roman" w:hAnsi="Times New Roman" w:cs="Times New Roman"/>
          <w:sz w:val="28"/>
          <w:szCs w:val="28"/>
        </w:rPr>
        <w:sym w:font="Symbol" w:char="F02D"/>
      </w:r>
      <w:r w:rsidRPr="00544CFB">
        <w:rPr>
          <w:rFonts w:ascii="Times New Roman" w:hAnsi="Times New Roman" w:cs="Times New Roman"/>
          <w:sz w:val="28"/>
          <w:szCs w:val="28"/>
        </w:rPr>
        <w:t xml:space="preserve">U, </w:t>
      </w:r>
      <w:r w:rsidRPr="00544CFB">
        <w:rPr>
          <w:rFonts w:ascii="Times New Roman" w:hAnsi="Times New Roman" w:cs="Times New Roman"/>
          <w:sz w:val="28"/>
          <w:szCs w:val="28"/>
        </w:rPr>
        <w:sym w:font="Symbol" w:char="F02D"/>
      </w:r>
      <w:r w:rsidRPr="00544CFB">
        <w:rPr>
          <w:rFonts w:ascii="Times New Roman" w:hAnsi="Times New Roman" w:cs="Times New Roman"/>
          <w:sz w:val="28"/>
          <w:szCs w:val="28"/>
        </w:rPr>
        <w:t>U/2, 0 В, +U/2, +U)</w:t>
      </w:r>
      <w:r w:rsidRPr="00544CFB">
        <w:rPr>
          <w:rFonts w:ascii="Times New Roman" w:hAnsi="Times New Roman" w:cs="Times New Roman"/>
          <w:sz w:val="28"/>
          <w:szCs w:val="28"/>
        </w:rPr>
        <w:t>.</w:t>
      </w:r>
    </w:p>
    <w:p w14:paraId="14D0C1EE" w14:textId="54D8F03B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В соответствии с принципом кодирования, исходная последовательность битов делится на блоки (символы) по два бита в каждом, и каждому из возможных сочетаний логических нулей и единиц ставится в соответствие некоторый уровень напряжения</w:t>
      </w:r>
      <w:r w:rsidRPr="00544CFB">
        <w:rPr>
          <w:rFonts w:ascii="Times New Roman" w:hAnsi="Times New Roman" w:cs="Times New Roman"/>
          <w:sz w:val="28"/>
          <w:szCs w:val="28"/>
        </w:rPr>
        <w:t>.</w:t>
      </w:r>
    </w:p>
    <w:p w14:paraId="2184E459" w14:textId="5FF5F7FA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>№15</w:t>
      </w:r>
    </w:p>
    <w:p w14:paraId="70668059" w14:textId="2C5280FF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lastRenderedPageBreak/>
        <w:t>Трехуровневый самосинхронизирующийся код был разработан для использования в оптоволоконных сегментах сетей.</w:t>
      </w:r>
    </w:p>
    <w:p w14:paraId="742B939F" w14:textId="5F8A16A1" w:rsidR="00544CFB" w:rsidRPr="00544CFB" w:rsidRDefault="00544CFB" w:rsidP="00544CFB">
      <w:pPr>
        <w:rPr>
          <w:rFonts w:ascii="Times New Roman" w:hAnsi="Times New Roman" w:cs="Times New Roman"/>
          <w:sz w:val="28"/>
          <w:szCs w:val="28"/>
        </w:rPr>
      </w:pPr>
      <w:r w:rsidRPr="00544CFB">
        <w:rPr>
          <w:rFonts w:ascii="Times New Roman" w:hAnsi="Times New Roman" w:cs="Times New Roman"/>
          <w:sz w:val="28"/>
          <w:szCs w:val="28"/>
        </w:rPr>
        <w:t xml:space="preserve">Средний уровень (U/2) предназначен для свободной линии. Логическому нулю соответствует низкий уровень (ноль), логической единице – высокий уровень (U). Однако, если кодируется последовательность, состоящая из нескольких логический нулей или единиц, то сигнал не остается на низком или высоком уровнях, а периодически принимает среднее значение. Таким образом, в начале каждого битового интервала происходит изменение уровня электрического сигнала в кабеле, что и обеспечивает </w:t>
      </w:r>
      <w:proofErr w:type="spellStart"/>
      <w:r w:rsidRPr="00544CFB">
        <w:rPr>
          <w:rFonts w:ascii="Times New Roman" w:hAnsi="Times New Roman" w:cs="Times New Roman"/>
          <w:sz w:val="28"/>
          <w:szCs w:val="28"/>
        </w:rPr>
        <w:t>самосинхронизируемость</w:t>
      </w:r>
      <w:proofErr w:type="spellEnd"/>
      <w:r w:rsidRPr="00544CFB">
        <w:rPr>
          <w:rFonts w:ascii="Times New Roman" w:hAnsi="Times New Roman" w:cs="Times New Roman"/>
          <w:sz w:val="28"/>
          <w:szCs w:val="28"/>
        </w:rPr>
        <w:t xml:space="preserve"> кода.</w:t>
      </w:r>
    </w:p>
    <w:sectPr w:rsidR="00544CFB" w:rsidRPr="00544C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164"/>
    <w:rsid w:val="00215A7B"/>
    <w:rsid w:val="004154D4"/>
    <w:rsid w:val="00544CFB"/>
    <w:rsid w:val="006E09A9"/>
    <w:rsid w:val="00707164"/>
    <w:rsid w:val="007525B6"/>
    <w:rsid w:val="00B72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AE3DE"/>
  <w15:chartTrackingRefBased/>
  <w15:docId w15:val="{4221031E-9943-465A-ADC2-337C04EA2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">
    <w:name w:val="w"/>
    <w:basedOn w:val="a0"/>
    <w:rsid w:val="00B72132"/>
  </w:style>
  <w:style w:type="paragraph" w:styleId="a3">
    <w:name w:val="Normal (Web)"/>
    <w:basedOn w:val="a"/>
    <w:uiPriority w:val="99"/>
    <w:semiHidden/>
    <w:unhideWhenUsed/>
    <w:rsid w:val="00544C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82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8</Pages>
  <Words>963</Words>
  <Characters>5490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Мольков Семён Евгеньевич</dc:creator>
  <cp:keywords/>
  <dc:description/>
  <cp:lastModifiedBy>Мольков Семён Евгеньевич</cp:lastModifiedBy>
  <cp:revision>1</cp:revision>
  <dcterms:created xsi:type="dcterms:W3CDTF">2023-03-29T11:14:00Z</dcterms:created>
  <dcterms:modified xsi:type="dcterms:W3CDTF">2023-03-29T12:11:00Z</dcterms:modified>
</cp:coreProperties>
</file>