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6D3E" w14:textId="77777777" w:rsidR="00BC2013" w:rsidRDefault="00BC2013" w:rsidP="00BC2013">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74E29400" w14:textId="77777777" w:rsidR="00BC2013" w:rsidRDefault="00BC2013" w:rsidP="00BC2013">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3354B1D9" w14:textId="77777777" w:rsidR="00BC2013" w:rsidRDefault="00BC2013" w:rsidP="00BC2013">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53379065" w14:textId="77777777" w:rsidR="00BC2013" w:rsidRDefault="00BC2013" w:rsidP="00BC2013">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15AB663C" w14:textId="77777777" w:rsidR="00BC2013" w:rsidRDefault="00BC2013" w:rsidP="00BC2013">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B7DC2B8" w14:textId="77777777" w:rsidR="00BC2013" w:rsidRDefault="00BC2013" w:rsidP="00BC2013">
      <w:pPr>
        <w:spacing w:after="0" w:line="360" w:lineRule="auto"/>
        <w:ind w:firstLine="567"/>
        <w:jc w:val="both"/>
        <w:rPr>
          <w:rFonts w:ascii="Times New Roman" w:hAnsi="Times New Roman"/>
          <w:sz w:val="28"/>
          <w:szCs w:val="28"/>
        </w:rPr>
      </w:pPr>
    </w:p>
    <w:p w14:paraId="52A3EC27" w14:textId="77777777" w:rsidR="00BC2013" w:rsidRDefault="00BC2013" w:rsidP="00BC2013">
      <w:pPr>
        <w:spacing w:after="0" w:line="360" w:lineRule="auto"/>
        <w:ind w:firstLine="567"/>
        <w:jc w:val="both"/>
        <w:rPr>
          <w:rFonts w:ascii="Times New Roman" w:hAnsi="Times New Roman"/>
          <w:sz w:val="28"/>
          <w:szCs w:val="28"/>
        </w:rPr>
      </w:pPr>
    </w:p>
    <w:p w14:paraId="75A76FCD" w14:textId="77777777" w:rsidR="00BC2013" w:rsidRDefault="00BC2013" w:rsidP="00BC2013">
      <w:pPr>
        <w:spacing w:after="0" w:line="360" w:lineRule="auto"/>
        <w:ind w:firstLine="567"/>
        <w:jc w:val="both"/>
        <w:rPr>
          <w:rFonts w:ascii="Times New Roman" w:hAnsi="Times New Roman"/>
          <w:sz w:val="28"/>
          <w:szCs w:val="28"/>
        </w:rPr>
      </w:pPr>
    </w:p>
    <w:p w14:paraId="3379114C" w14:textId="77777777" w:rsidR="00BC2013" w:rsidRDefault="00BC2013" w:rsidP="00BC2013">
      <w:pPr>
        <w:spacing w:after="0" w:line="360" w:lineRule="auto"/>
        <w:ind w:firstLine="567"/>
        <w:jc w:val="both"/>
        <w:rPr>
          <w:rFonts w:ascii="Times New Roman" w:hAnsi="Times New Roman"/>
          <w:sz w:val="28"/>
          <w:szCs w:val="28"/>
        </w:rPr>
      </w:pPr>
    </w:p>
    <w:p w14:paraId="469953F8" w14:textId="77777777" w:rsidR="00BC2013" w:rsidRDefault="00BC2013" w:rsidP="00BC2013">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03373640" w14:textId="681167D4" w:rsidR="00BC2013" w:rsidRPr="00185889" w:rsidRDefault="00BC2013" w:rsidP="00BC2013">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 №11</w:t>
      </w:r>
    </w:p>
    <w:p w14:paraId="7828F0F7" w14:textId="77777777" w:rsidR="00BC2013" w:rsidRDefault="00BC2013" w:rsidP="00BC2013">
      <w:pPr>
        <w:tabs>
          <w:tab w:val="left" w:pos="360"/>
        </w:tabs>
        <w:spacing w:line="360" w:lineRule="auto"/>
        <w:jc w:val="both"/>
        <w:rPr>
          <w:bCs/>
          <w:sz w:val="28"/>
          <w:szCs w:val="28"/>
        </w:rPr>
      </w:pPr>
    </w:p>
    <w:p w14:paraId="55B12B05" w14:textId="77777777" w:rsidR="00BC2013" w:rsidRDefault="00BC2013" w:rsidP="00BC2013">
      <w:pPr>
        <w:pStyle w:val="a3"/>
        <w:tabs>
          <w:tab w:val="left" w:pos="360"/>
        </w:tabs>
        <w:spacing w:line="360" w:lineRule="auto"/>
        <w:ind w:left="0" w:firstLine="567"/>
        <w:jc w:val="both"/>
        <w:rPr>
          <w:bCs/>
          <w:sz w:val="28"/>
          <w:szCs w:val="28"/>
        </w:rPr>
      </w:pPr>
    </w:p>
    <w:p w14:paraId="08CC2FF8" w14:textId="77777777" w:rsidR="00BC2013" w:rsidRDefault="00BC2013" w:rsidP="00BC2013">
      <w:pPr>
        <w:pStyle w:val="a3"/>
        <w:tabs>
          <w:tab w:val="left" w:pos="360"/>
        </w:tabs>
        <w:spacing w:line="360" w:lineRule="auto"/>
        <w:ind w:left="0" w:firstLine="567"/>
        <w:jc w:val="both"/>
        <w:rPr>
          <w:bCs/>
          <w:sz w:val="28"/>
          <w:szCs w:val="28"/>
        </w:rPr>
      </w:pPr>
    </w:p>
    <w:p w14:paraId="1C58E5B5" w14:textId="77777777" w:rsidR="00BC2013" w:rsidRDefault="00BC2013" w:rsidP="00BC2013">
      <w:pPr>
        <w:pStyle w:val="a3"/>
        <w:tabs>
          <w:tab w:val="left" w:pos="360"/>
        </w:tabs>
        <w:spacing w:line="360" w:lineRule="auto"/>
        <w:ind w:left="0" w:firstLine="567"/>
        <w:jc w:val="both"/>
        <w:rPr>
          <w:bCs/>
          <w:sz w:val="28"/>
          <w:szCs w:val="28"/>
        </w:rPr>
      </w:pPr>
    </w:p>
    <w:p w14:paraId="19711577" w14:textId="15422B91" w:rsidR="00BC2013" w:rsidRPr="00B13B45" w:rsidRDefault="00BC2013" w:rsidP="00BC2013">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 xml:space="preserve">Студент: </w:t>
      </w:r>
      <w:r w:rsidR="000C720A">
        <w:rPr>
          <w:rFonts w:ascii="Times New Roman" w:hAnsi="Times New Roman"/>
          <w:sz w:val="28"/>
          <w:szCs w:val="28"/>
          <w:shd w:val="clear" w:color="auto" w:fill="FFFFFF"/>
        </w:rPr>
        <w:t>Смирнов Алексей Игоревич</w:t>
      </w:r>
    </w:p>
    <w:p w14:paraId="22513F5D" w14:textId="77777777" w:rsidR="00BC2013" w:rsidRDefault="00BC2013" w:rsidP="00BC2013">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Дисциплина/Профессиональный модуль: Инфокоммуникационные системы и сети</w:t>
      </w:r>
    </w:p>
    <w:p w14:paraId="21F8910D" w14:textId="77777777" w:rsidR="00BC2013" w:rsidRDefault="00BC2013" w:rsidP="00BC2013">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Группа: 3ПКС-220</w:t>
      </w:r>
    </w:p>
    <w:p w14:paraId="57E17763" w14:textId="0C63E48B" w:rsidR="00BC2013" w:rsidRDefault="00BC2013" w:rsidP="00BC2013">
      <w:pPr>
        <w:spacing w:after="0" w:line="360" w:lineRule="auto"/>
        <w:rPr>
          <w:rFonts w:ascii="Times New Roman" w:hAnsi="Times New Roman"/>
          <w:sz w:val="28"/>
          <w:szCs w:val="28"/>
          <w:shd w:val="clear" w:color="auto" w:fill="FFFFFF"/>
        </w:rPr>
      </w:pPr>
      <w:r>
        <w:rPr>
          <w:rFonts w:ascii="Times New Roman" w:hAnsi="Times New Roman"/>
          <w:sz w:val="28"/>
          <w:szCs w:val="28"/>
          <w:shd w:val="clear" w:color="auto" w:fill="FFFFFF"/>
        </w:rPr>
        <w:t xml:space="preserve">Вариант: </w:t>
      </w:r>
      <w:r w:rsidR="000C720A">
        <w:rPr>
          <w:rFonts w:ascii="Times New Roman" w:hAnsi="Times New Roman"/>
          <w:sz w:val="28"/>
          <w:szCs w:val="28"/>
          <w:shd w:val="clear" w:color="auto" w:fill="FFFFFF"/>
        </w:rPr>
        <w:t>22</w:t>
      </w:r>
    </w:p>
    <w:p w14:paraId="7FADFEBB" w14:textId="77777777" w:rsidR="00BC2013" w:rsidRDefault="00BC2013" w:rsidP="00BC2013">
      <w:pPr>
        <w:spacing w:after="0" w:line="360" w:lineRule="auto"/>
        <w:jc w:val="right"/>
        <w:rPr>
          <w:rFonts w:ascii="Times New Roman" w:hAnsi="Times New Roman"/>
          <w:sz w:val="28"/>
          <w:szCs w:val="28"/>
          <w:shd w:val="clear" w:color="auto" w:fill="FFFFFF"/>
        </w:rPr>
      </w:pPr>
    </w:p>
    <w:p w14:paraId="5112501B" w14:textId="77777777" w:rsidR="00BC2013" w:rsidRDefault="00BC2013" w:rsidP="00BC2013">
      <w:pPr>
        <w:spacing w:after="0" w:line="360" w:lineRule="auto"/>
        <w:jc w:val="right"/>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46980588" w14:textId="77777777" w:rsidR="00BC2013" w:rsidRDefault="00BC2013" w:rsidP="00BC2013">
      <w:pPr>
        <w:spacing w:after="0" w:line="360" w:lineRule="auto"/>
        <w:jc w:val="right"/>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5119178F" w14:textId="77777777" w:rsidR="00BC2013" w:rsidRDefault="00BC2013" w:rsidP="00BC2013">
      <w:pPr>
        <w:spacing w:after="0" w:line="360" w:lineRule="auto"/>
        <w:jc w:val="right"/>
        <w:rPr>
          <w:rFonts w:ascii="Times New Roman" w:hAnsi="Times New Roman"/>
          <w:sz w:val="28"/>
          <w:szCs w:val="28"/>
          <w:shd w:val="clear" w:color="auto" w:fill="FFFFFF"/>
        </w:rPr>
      </w:pPr>
    </w:p>
    <w:p w14:paraId="4AA9AB08" w14:textId="77777777" w:rsidR="00BC2013" w:rsidRDefault="00BC2013" w:rsidP="00BC2013">
      <w:pPr>
        <w:spacing w:after="0" w:line="360" w:lineRule="auto"/>
        <w:jc w:val="right"/>
        <w:rPr>
          <w:rFonts w:ascii="Times New Roman" w:hAnsi="Times New Roman"/>
          <w:sz w:val="28"/>
          <w:szCs w:val="28"/>
          <w:shd w:val="clear" w:color="auto" w:fill="FFFFFF"/>
        </w:rPr>
      </w:pPr>
    </w:p>
    <w:p w14:paraId="6A1322D4" w14:textId="77777777" w:rsidR="00BC2013" w:rsidRDefault="00BC2013" w:rsidP="00BC2013">
      <w:pPr>
        <w:spacing w:after="0" w:line="360" w:lineRule="auto"/>
        <w:jc w:val="right"/>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7B2BFF72" w14:textId="77777777" w:rsidR="00BC2013" w:rsidRDefault="00BC2013" w:rsidP="00BC2013">
      <w:pPr>
        <w:tabs>
          <w:tab w:val="left" w:pos="360"/>
        </w:tabs>
        <w:spacing w:after="0" w:line="360" w:lineRule="auto"/>
        <w:rPr>
          <w:rFonts w:ascii="Times New Roman" w:hAnsi="Times New Roman"/>
          <w:bCs/>
          <w:sz w:val="28"/>
          <w:szCs w:val="28"/>
        </w:rPr>
      </w:pPr>
    </w:p>
    <w:p w14:paraId="61F3AFD9" w14:textId="77777777" w:rsidR="00BC2013" w:rsidRDefault="00BC2013" w:rsidP="00BC2013">
      <w:pPr>
        <w:tabs>
          <w:tab w:val="left" w:pos="360"/>
        </w:tabs>
        <w:spacing w:after="0" w:line="360" w:lineRule="auto"/>
        <w:rPr>
          <w:rFonts w:ascii="Times New Roman" w:hAnsi="Times New Roman"/>
          <w:bCs/>
          <w:sz w:val="28"/>
          <w:szCs w:val="28"/>
        </w:rPr>
      </w:pPr>
    </w:p>
    <w:p w14:paraId="5CAE065A" w14:textId="77777777" w:rsidR="00BC2013" w:rsidRDefault="00BC2013" w:rsidP="00BC2013">
      <w:pPr>
        <w:tabs>
          <w:tab w:val="left" w:pos="360"/>
        </w:tabs>
        <w:spacing w:after="0" w:line="360" w:lineRule="auto"/>
        <w:rPr>
          <w:rFonts w:ascii="Times New Roman" w:hAnsi="Times New Roman"/>
          <w:bCs/>
          <w:sz w:val="28"/>
          <w:szCs w:val="28"/>
        </w:rPr>
      </w:pPr>
    </w:p>
    <w:p w14:paraId="1B368177" w14:textId="77777777" w:rsidR="00BC2013" w:rsidRDefault="00BC2013" w:rsidP="00BC2013">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2023г.</w:t>
      </w:r>
    </w:p>
    <w:p w14:paraId="151172BF" w14:textId="77777777" w:rsidR="00BC2013" w:rsidRDefault="00BC2013" w:rsidP="00BC2013">
      <w:pP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br w:type="page"/>
      </w:r>
    </w:p>
    <w:p w14:paraId="596BCBEC" w14:textId="0AB4205D" w:rsidR="00BC2013" w:rsidRDefault="00BC2013" w:rsidP="00BC2013">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Лабораторная работа №11</w:t>
      </w:r>
    </w:p>
    <w:p w14:paraId="3B4A3BFF" w14:textId="4B1B9235" w:rsidR="00BC2013" w:rsidRDefault="00BC2013" w:rsidP="00BC2013">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Описание протокола </w:t>
      </w:r>
      <w:r w:rsidRPr="00BC2013">
        <w:rPr>
          <w:rFonts w:ascii="Times New Roman" w:eastAsia="Times New Roman" w:hAnsi="Times New Roman" w:cs="Times New Roman"/>
          <w:b/>
          <w:bCs/>
          <w:sz w:val="28"/>
          <w:szCs w:val="28"/>
          <w:lang w:eastAsia="ru-RU"/>
        </w:rPr>
        <w:t>RDP</w:t>
      </w:r>
    </w:p>
    <w:p w14:paraId="6507236A" w14:textId="247D74FC" w:rsidR="00BC2013" w:rsidRPr="00BC2013" w:rsidRDefault="00BC2013" w:rsidP="00BC2013">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Цель работы: </w:t>
      </w:r>
      <w:r>
        <w:rPr>
          <w:rFonts w:ascii="Times New Roman" w:eastAsia="Times New Roman" w:hAnsi="Times New Roman" w:cs="Times New Roman"/>
          <w:sz w:val="28"/>
          <w:szCs w:val="28"/>
          <w:lang w:eastAsia="ru-RU"/>
        </w:rPr>
        <w:t xml:space="preserve">ознакомиться с протоколом удаленного рабочего стола </w:t>
      </w:r>
      <w:r>
        <w:rPr>
          <w:rFonts w:ascii="Times New Roman" w:eastAsia="Times New Roman" w:hAnsi="Times New Roman" w:cs="Times New Roman"/>
          <w:sz w:val="28"/>
          <w:szCs w:val="28"/>
          <w:lang w:val="en-US" w:eastAsia="ru-RU"/>
        </w:rPr>
        <w:t>RDP</w:t>
      </w:r>
      <w:r w:rsidRPr="00BC2013">
        <w:rPr>
          <w:rFonts w:ascii="Times New Roman" w:eastAsia="Times New Roman" w:hAnsi="Times New Roman" w:cs="Times New Roman"/>
          <w:sz w:val="28"/>
          <w:szCs w:val="28"/>
          <w:lang w:eastAsia="ru-RU"/>
        </w:rPr>
        <w:t>.</w:t>
      </w:r>
    </w:p>
    <w:p w14:paraId="5DE68CAC" w14:textId="70A17FDC" w:rsidR="00BC2013" w:rsidRDefault="00BC2013" w:rsidP="00BC2013">
      <w:pPr>
        <w:pStyle w:val="mg1"/>
        <w:shd w:val="clear" w:color="auto" w:fill="FFFFFF"/>
        <w:spacing w:before="180" w:beforeAutospacing="0" w:after="180" w:afterAutospacing="0"/>
        <w:rPr>
          <w:sz w:val="28"/>
          <w:szCs w:val="28"/>
        </w:rPr>
      </w:pPr>
      <w:r w:rsidRPr="00DC6847">
        <w:rPr>
          <w:b/>
          <w:bCs/>
          <w:sz w:val="28"/>
          <w:szCs w:val="28"/>
        </w:rPr>
        <w:t xml:space="preserve">Задание: </w:t>
      </w:r>
      <w:r>
        <w:rPr>
          <w:sz w:val="28"/>
          <w:szCs w:val="28"/>
        </w:rPr>
        <w:t>дать описание протоколу и р</w:t>
      </w:r>
      <w:r w:rsidR="001C51E2">
        <w:rPr>
          <w:sz w:val="28"/>
          <w:szCs w:val="28"/>
        </w:rPr>
        <w:t>ассказать</w:t>
      </w:r>
      <w:r>
        <w:rPr>
          <w:sz w:val="28"/>
          <w:szCs w:val="28"/>
        </w:rPr>
        <w:t xml:space="preserve"> о его п</w:t>
      </w:r>
      <w:r w:rsidR="001C51E2">
        <w:rPr>
          <w:sz w:val="28"/>
          <w:szCs w:val="28"/>
        </w:rPr>
        <w:t>одключении</w:t>
      </w:r>
    </w:p>
    <w:p w14:paraId="70AF834A" w14:textId="77777777" w:rsidR="00BC2013" w:rsidRDefault="00BC2013" w:rsidP="00BC2013">
      <w:pPr>
        <w:jc w:val="center"/>
        <w:rPr>
          <w:rFonts w:ascii="Times New Roman" w:eastAsia="Calibri" w:hAnsi="Times New Roman" w:cs="Times New Roman"/>
          <w:b/>
          <w:color w:val="000000"/>
          <w:sz w:val="28"/>
          <w:szCs w:val="28"/>
          <w:lang w:eastAsia="ru-RU"/>
        </w:rPr>
      </w:pPr>
    </w:p>
    <w:p w14:paraId="65740F8A" w14:textId="491C5DCF" w:rsidR="00BC2013" w:rsidRDefault="00BC2013">
      <w:r>
        <w:br w:type="page"/>
      </w:r>
    </w:p>
    <w:p w14:paraId="08DDC1F5" w14:textId="77777777" w:rsidR="00BC2013" w:rsidRDefault="00BC2013" w:rsidP="00BC2013">
      <w:pP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lastRenderedPageBreak/>
        <w:t>Выполнение работы:</w:t>
      </w:r>
    </w:p>
    <w:p w14:paraId="1A3AF200" w14:textId="3FEBA49B" w:rsidR="000C720A" w:rsidRPr="000C720A" w:rsidRDefault="000C720A" w:rsidP="000C720A">
      <w:pPr>
        <w:rPr>
          <w:rFonts w:ascii="Times New Roman" w:eastAsia="Calibri" w:hAnsi="Times New Roman" w:cs="Times New Roman"/>
          <w:bCs/>
          <w:color w:val="000000"/>
          <w:sz w:val="28"/>
          <w:szCs w:val="28"/>
          <w:lang w:eastAsia="ru-RU"/>
        </w:rPr>
      </w:pPr>
      <w:r w:rsidRPr="000C720A">
        <w:rPr>
          <w:rFonts w:ascii="Times New Roman" w:eastAsia="Calibri" w:hAnsi="Times New Roman" w:cs="Times New Roman"/>
          <w:bCs/>
          <w:color w:val="000000"/>
          <w:sz w:val="28"/>
          <w:szCs w:val="28"/>
          <w:lang w:eastAsia="ru-RU"/>
        </w:rPr>
        <w:t>Протокол RDP основан на семействе стандартов протокола T-120 и является его расширением. Протокол, поддерживающий несколько каналов, позволяет использовать отдельные виртуальные каналы для передачи следующих сведений:</w:t>
      </w:r>
    </w:p>
    <w:p w14:paraId="6262AD82" w14:textId="77777777" w:rsidR="000C720A" w:rsidRPr="008E60DB" w:rsidRDefault="000C720A" w:rsidP="008E60DB">
      <w:pPr>
        <w:pStyle w:val="a3"/>
        <w:numPr>
          <w:ilvl w:val="0"/>
          <w:numId w:val="1"/>
        </w:numPr>
        <w:rPr>
          <w:bCs/>
          <w:color w:val="000000"/>
          <w:sz w:val="28"/>
          <w:szCs w:val="28"/>
        </w:rPr>
      </w:pPr>
      <w:r w:rsidRPr="008E60DB">
        <w:rPr>
          <w:bCs/>
          <w:color w:val="000000"/>
          <w:sz w:val="28"/>
          <w:szCs w:val="28"/>
        </w:rPr>
        <w:t>данные презентации</w:t>
      </w:r>
    </w:p>
    <w:p w14:paraId="7EA74750" w14:textId="77777777" w:rsidR="000C720A" w:rsidRPr="008E60DB" w:rsidRDefault="000C720A" w:rsidP="008E60DB">
      <w:pPr>
        <w:pStyle w:val="a3"/>
        <w:numPr>
          <w:ilvl w:val="0"/>
          <w:numId w:val="1"/>
        </w:numPr>
        <w:rPr>
          <w:bCs/>
          <w:color w:val="000000"/>
          <w:sz w:val="28"/>
          <w:szCs w:val="28"/>
        </w:rPr>
      </w:pPr>
      <w:r w:rsidRPr="008E60DB">
        <w:rPr>
          <w:bCs/>
          <w:color w:val="000000"/>
          <w:sz w:val="28"/>
          <w:szCs w:val="28"/>
        </w:rPr>
        <w:t>последовательная связь с устройством</w:t>
      </w:r>
    </w:p>
    <w:p w14:paraId="7267C843" w14:textId="77777777" w:rsidR="000C720A" w:rsidRPr="008E60DB" w:rsidRDefault="000C720A" w:rsidP="008E60DB">
      <w:pPr>
        <w:pStyle w:val="a3"/>
        <w:numPr>
          <w:ilvl w:val="0"/>
          <w:numId w:val="1"/>
        </w:numPr>
        <w:rPr>
          <w:bCs/>
          <w:color w:val="000000"/>
          <w:sz w:val="28"/>
          <w:szCs w:val="28"/>
        </w:rPr>
      </w:pPr>
      <w:r w:rsidRPr="008E60DB">
        <w:rPr>
          <w:bCs/>
          <w:color w:val="000000"/>
          <w:sz w:val="28"/>
          <w:szCs w:val="28"/>
        </w:rPr>
        <w:t>сведения о лицензировании</w:t>
      </w:r>
    </w:p>
    <w:p w14:paraId="127AAA74" w14:textId="77777777" w:rsidR="000C720A" w:rsidRPr="008E60DB" w:rsidRDefault="000C720A" w:rsidP="008E60DB">
      <w:pPr>
        <w:pStyle w:val="a3"/>
        <w:numPr>
          <w:ilvl w:val="0"/>
          <w:numId w:val="1"/>
        </w:numPr>
        <w:rPr>
          <w:bCs/>
          <w:color w:val="000000"/>
          <w:sz w:val="28"/>
          <w:szCs w:val="28"/>
        </w:rPr>
      </w:pPr>
      <w:r w:rsidRPr="008E60DB">
        <w:rPr>
          <w:bCs/>
          <w:color w:val="000000"/>
          <w:sz w:val="28"/>
          <w:szCs w:val="28"/>
        </w:rPr>
        <w:t>строго зашифрованные данные, такие как активность клавиатуры и мыши</w:t>
      </w:r>
    </w:p>
    <w:p w14:paraId="54FE8EB0" w14:textId="5B8CE5B0" w:rsidR="000C720A" w:rsidRPr="000C720A" w:rsidRDefault="000C720A" w:rsidP="000C720A">
      <w:pPr>
        <w:rPr>
          <w:rFonts w:ascii="Times New Roman" w:eastAsia="Calibri" w:hAnsi="Times New Roman" w:cs="Times New Roman"/>
          <w:bCs/>
          <w:color w:val="000000"/>
          <w:sz w:val="28"/>
          <w:szCs w:val="28"/>
          <w:lang w:eastAsia="ru-RU"/>
        </w:rPr>
      </w:pPr>
      <w:r w:rsidRPr="000C720A">
        <w:rPr>
          <w:rFonts w:ascii="Times New Roman" w:eastAsia="Calibri" w:hAnsi="Times New Roman" w:cs="Times New Roman"/>
          <w:bCs/>
          <w:color w:val="000000"/>
          <w:sz w:val="28"/>
          <w:szCs w:val="28"/>
          <w:lang w:eastAsia="ru-RU"/>
        </w:rPr>
        <w:t xml:space="preserve">RDP — это расширение основного протокола </w:t>
      </w:r>
      <w:proofErr w:type="spellStart"/>
      <w:r w:rsidRPr="000C720A">
        <w:rPr>
          <w:rFonts w:ascii="Times New Roman" w:eastAsia="Calibri" w:hAnsi="Times New Roman" w:cs="Times New Roman"/>
          <w:bCs/>
          <w:color w:val="000000"/>
          <w:sz w:val="28"/>
          <w:szCs w:val="28"/>
          <w:lang w:eastAsia="ru-RU"/>
        </w:rPr>
        <w:t>T.Share</w:t>
      </w:r>
      <w:proofErr w:type="spellEnd"/>
      <w:r w:rsidRPr="000C720A">
        <w:rPr>
          <w:rFonts w:ascii="Times New Roman" w:eastAsia="Calibri" w:hAnsi="Times New Roman" w:cs="Times New Roman"/>
          <w:bCs/>
          <w:color w:val="000000"/>
          <w:sz w:val="28"/>
          <w:szCs w:val="28"/>
          <w:lang w:eastAsia="ru-RU"/>
        </w:rPr>
        <w:t>. Некоторые другие возможности сохраняются как часть RDP, например, архитектурные особенности, необходимые для поддержки многоточечных (многосторонних) сеансов. Доставка данных из нескольких точек позволяет в реальном времени доставлять данные из приложения нескольким сторонам, таким как виртуальные доски. Не требуется отправлять одинаковые данные в каждый сеанс по отдельности.</w:t>
      </w:r>
    </w:p>
    <w:p w14:paraId="6AA77387" w14:textId="647F0BC3" w:rsidR="000C720A" w:rsidRPr="000C720A" w:rsidRDefault="000C720A" w:rsidP="000C720A">
      <w:pPr>
        <w:rPr>
          <w:rFonts w:ascii="Times New Roman" w:eastAsia="Calibri" w:hAnsi="Times New Roman" w:cs="Times New Roman"/>
          <w:bCs/>
          <w:color w:val="000000"/>
          <w:sz w:val="28"/>
          <w:szCs w:val="28"/>
          <w:lang w:eastAsia="ru-RU"/>
        </w:rPr>
      </w:pPr>
      <w:r w:rsidRPr="000C720A">
        <w:rPr>
          <w:rFonts w:ascii="Times New Roman" w:eastAsia="Calibri" w:hAnsi="Times New Roman" w:cs="Times New Roman"/>
          <w:bCs/>
          <w:color w:val="000000"/>
          <w:sz w:val="28"/>
          <w:szCs w:val="28"/>
          <w:lang w:eastAsia="ru-RU"/>
        </w:rPr>
        <w:t>В этом первом выпуске Windows Terminal Server мы будем</w:t>
      </w:r>
      <w:r w:rsidR="008E60DB">
        <w:rPr>
          <w:rFonts w:ascii="Times New Roman" w:eastAsia="Calibri" w:hAnsi="Times New Roman" w:cs="Times New Roman"/>
          <w:bCs/>
          <w:color w:val="000000"/>
          <w:sz w:val="28"/>
          <w:szCs w:val="28"/>
          <w:lang w:eastAsia="ru-RU"/>
        </w:rPr>
        <w:t xml:space="preserve"> </w:t>
      </w:r>
      <w:r w:rsidRPr="000C720A">
        <w:rPr>
          <w:rFonts w:ascii="Times New Roman" w:eastAsia="Calibri" w:hAnsi="Times New Roman" w:cs="Times New Roman"/>
          <w:bCs/>
          <w:color w:val="000000"/>
          <w:sz w:val="28"/>
          <w:szCs w:val="28"/>
          <w:lang w:eastAsia="ru-RU"/>
        </w:rPr>
        <w:t>концентрироваться на обеспечении надежного и быстрого обмена данными «точка–точка» (один сеанс). В первоначальном выпуске Terminal Server 4.0 используется только один канал данных. Однако гибкость протокола RDP предоставляет достаточно места для функциональных возможностей в будущих продуктах.</w:t>
      </w:r>
    </w:p>
    <w:p w14:paraId="0CBB9A0C" w14:textId="78F33065" w:rsidR="000C720A" w:rsidRPr="000C720A" w:rsidRDefault="000C720A" w:rsidP="000C720A">
      <w:pPr>
        <w:rPr>
          <w:rFonts w:ascii="Times New Roman" w:eastAsia="Calibri" w:hAnsi="Times New Roman" w:cs="Times New Roman"/>
          <w:bCs/>
          <w:color w:val="000000"/>
          <w:sz w:val="28"/>
          <w:szCs w:val="28"/>
          <w:lang w:eastAsia="ru-RU"/>
        </w:rPr>
      </w:pPr>
      <w:r w:rsidRPr="000C720A">
        <w:rPr>
          <w:rFonts w:ascii="Times New Roman" w:eastAsia="Calibri" w:hAnsi="Times New Roman" w:cs="Times New Roman"/>
          <w:bCs/>
          <w:color w:val="000000"/>
          <w:sz w:val="28"/>
          <w:szCs w:val="28"/>
          <w:lang w:eastAsia="ru-RU"/>
        </w:rPr>
        <w:t>Одна из причин, по которой корпорация Майкрософт решила реализовать RDP в целях подключения в Windows NT Terminal Server, заключается в том, что он предоставляет расширяемую базу для создания множества дополнительных возможностей. RDP предоставляет 64 000 отдельных каналов для передачи данных. Однако в настоящее время для передачи данных используется только один канал (для клавиатуры, мыши и данных презентации).</w:t>
      </w:r>
    </w:p>
    <w:p w14:paraId="7F0C1099" w14:textId="24949CDC" w:rsidR="000C720A" w:rsidRPr="000C720A" w:rsidRDefault="000C720A" w:rsidP="000C720A">
      <w:pPr>
        <w:rPr>
          <w:rFonts w:ascii="Times New Roman" w:eastAsia="Calibri" w:hAnsi="Times New Roman" w:cs="Times New Roman"/>
          <w:bCs/>
          <w:color w:val="000000"/>
          <w:sz w:val="28"/>
          <w:szCs w:val="28"/>
          <w:lang w:eastAsia="ru-RU"/>
        </w:rPr>
      </w:pPr>
      <w:r w:rsidRPr="000C720A">
        <w:rPr>
          <w:rFonts w:ascii="Times New Roman" w:eastAsia="Calibri" w:hAnsi="Times New Roman" w:cs="Times New Roman"/>
          <w:bCs/>
          <w:color w:val="000000"/>
          <w:sz w:val="28"/>
          <w:szCs w:val="28"/>
          <w:lang w:eastAsia="ru-RU"/>
        </w:rPr>
        <w:t xml:space="preserve">Протокол RDP предназначен для поддержки различных типов сетевых топологий, таких как ISDN и POTS. Протокол RDP также предназначен для поддержки многих протоколов локальной сети, таких как IPX, </w:t>
      </w:r>
      <w:proofErr w:type="spellStart"/>
      <w:r w:rsidRPr="000C720A">
        <w:rPr>
          <w:rFonts w:ascii="Times New Roman" w:eastAsia="Calibri" w:hAnsi="Times New Roman" w:cs="Times New Roman"/>
          <w:bCs/>
          <w:color w:val="000000"/>
          <w:sz w:val="28"/>
          <w:szCs w:val="28"/>
          <w:lang w:eastAsia="ru-RU"/>
        </w:rPr>
        <w:t>NetBIOS</w:t>
      </w:r>
      <w:proofErr w:type="spellEnd"/>
      <w:r w:rsidRPr="000C720A">
        <w:rPr>
          <w:rFonts w:ascii="Times New Roman" w:eastAsia="Calibri" w:hAnsi="Times New Roman" w:cs="Times New Roman"/>
          <w:bCs/>
          <w:color w:val="000000"/>
          <w:sz w:val="28"/>
          <w:szCs w:val="28"/>
          <w:lang w:eastAsia="ru-RU"/>
        </w:rPr>
        <w:t xml:space="preserve"> и TCP/IP. Текущая версия RDP будет работать только по протоколу TCP/IP. Благодаря отзывам клиентов в будущих версиях может быть добавлена поддержка других протоколов.</w:t>
      </w:r>
    </w:p>
    <w:p w14:paraId="0CE5AD01" w14:textId="4F279926" w:rsidR="000C720A" w:rsidRPr="000C720A" w:rsidRDefault="000C720A" w:rsidP="000C720A">
      <w:pPr>
        <w:rPr>
          <w:rFonts w:ascii="Times New Roman" w:eastAsia="Calibri" w:hAnsi="Times New Roman" w:cs="Times New Roman"/>
          <w:bCs/>
          <w:color w:val="000000"/>
          <w:sz w:val="28"/>
          <w:szCs w:val="28"/>
          <w:lang w:eastAsia="ru-RU"/>
        </w:rPr>
      </w:pPr>
      <w:r w:rsidRPr="000C720A">
        <w:rPr>
          <w:rFonts w:ascii="Times New Roman" w:eastAsia="Calibri" w:hAnsi="Times New Roman" w:cs="Times New Roman"/>
          <w:bCs/>
          <w:color w:val="000000"/>
          <w:sz w:val="28"/>
          <w:szCs w:val="28"/>
          <w:lang w:eastAsia="ru-RU"/>
        </w:rPr>
        <w:t xml:space="preserve">Действия, связанные с отправкой и получением данных через стек RDP, по сути, аналогичны стандартам семиуровневой модели OSI для распространенных сегодня сетей LAN. Данные от приложения или службы, </w:t>
      </w:r>
      <w:r w:rsidRPr="000C720A">
        <w:rPr>
          <w:rFonts w:ascii="Times New Roman" w:eastAsia="Calibri" w:hAnsi="Times New Roman" w:cs="Times New Roman"/>
          <w:bCs/>
          <w:color w:val="000000"/>
          <w:sz w:val="28"/>
          <w:szCs w:val="28"/>
          <w:lang w:eastAsia="ru-RU"/>
        </w:rPr>
        <w:lastRenderedPageBreak/>
        <w:t>которые необходимо передать, передаются через стеки протоколов. Они разделяются, направляются в канал (через MCS), шифруются, структурируются и упаковываются в сетевой протокол и, наконец, обрабатываются и отправляются клиенту по сети. Возвращение данных выполняется так же, только в обратном направлении. Пакет удаляется из адреса, а затем распаковывается, расшифровывается и т. д. Наконец, данные представляются приложению для использования. Основные части изменений стека протокола происходят между четвертым и седьм</w:t>
      </w:r>
      <w:r w:rsidR="008E60DB">
        <w:rPr>
          <w:rFonts w:ascii="Times New Roman" w:eastAsia="Calibri" w:hAnsi="Times New Roman" w:cs="Times New Roman"/>
          <w:bCs/>
          <w:color w:val="000000"/>
          <w:sz w:val="28"/>
          <w:szCs w:val="28"/>
          <w:lang w:eastAsia="ru-RU"/>
        </w:rPr>
        <w:t>ы</w:t>
      </w:r>
      <w:r w:rsidRPr="000C720A">
        <w:rPr>
          <w:rFonts w:ascii="Times New Roman" w:eastAsia="Calibri" w:hAnsi="Times New Roman" w:cs="Times New Roman"/>
          <w:bCs/>
          <w:color w:val="000000"/>
          <w:sz w:val="28"/>
          <w:szCs w:val="28"/>
          <w:lang w:eastAsia="ru-RU"/>
        </w:rPr>
        <w:t>м уровнями, где данные являются:</w:t>
      </w:r>
    </w:p>
    <w:p w14:paraId="1BB12D0E" w14:textId="77777777" w:rsidR="000C720A" w:rsidRPr="008E60DB" w:rsidRDefault="000C720A" w:rsidP="008E60DB">
      <w:pPr>
        <w:pStyle w:val="a3"/>
        <w:numPr>
          <w:ilvl w:val="0"/>
          <w:numId w:val="2"/>
        </w:numPr>
        <w:rPr>
          <w:bCs/>
          <w:color w:val="000000"/>
          <w:sz w:val="28"/>
          <w:szCs w:val="28"/>
        </w:rPr>
      </w:pPr>
      <w:r w:rsidRPr="008E60DB">
        <w:rPr>
          <w:bCs/>
          <w:color w:val="000000"/>
          <w:sz w:val="28"/>
          <w:szCs w:val="28"/>
        </w:rPr>
        <w:t>зашифрованными;</w:t>
      </w:r>
    </w:p>
    <w:p w14:paraId="771A34FE" w14:textId="77777777" w:rsidR="000C720A" w:rsidRPr="008E60DB" w:rsidRDefault="000C720A" w:rsidP="008E60DB">
      <w:pPr>
        <w:pStyle w:val="a3"/>
        <w:numPr>
          <w:ilvl w:val="0"/>
          <w:numId w:val="2"/>
        </w:numPr>
        <w:rPr>
          <w:bCs/>
          <w:color w:val="000000"/>
          <w:sz w:val="28"/>
          <w:szCs w:val="28"/>
        </w:rPr>
      </w:pPr>
      <w:r w:rsidRPr="008E60DB">
        <w:rPr>
          <w:bCs/>
          <w:color w:val="000000"/>
          <w:sz w:val="28"/>
          <w:szCs w:val="28"/>
        </w:rPr>
        <w:t>упакованными;</w:t>
      </w:r>
    </w:p>
    <w:p w14:paraId="436FFC58" w14:textId="77777777" w:rsidR="000C720A" w:rsidRPr="008E60DB" w:rsidRDefault="000C720A" w:rsidP="008E60DB">
      <w:pPr>
        <w:pStyle w:val="a3"/>
        <w:numPr>
          <w:ilvl w:val="0"/>
          <w:numId w:val="2"/>
        </w:numPr>
        <w:rPr>
          <w:bCs/>
          <w:color w:val="000000"/>
          <w:sz w:val="28"/>
          <w:szCs w:val="28"/>
        </w:rPr>
      </w:pPr>
      <w:r w:rsidRPr="008E60DB">
        <w:rPr>
          <w:bCs/>
          <w:color w:val="000000"/>
          <w:sz w:val="28"/>
          <w:szCs w:val="28"/>
        </w:rPr>
        <w:t>систематизированными;</w:t>
      </w:r>
    </w:p>
    <w:p w14:paraId="3A30906A" w14:textId="77777777" w:rsidR="000C720A" w:rsidRPr="008E60DB" w:rsidRDefault="000C720A" w:rsidP="008E60DB">
      <w:pPr>
        <w:pStyle w:val="a3"/>
        <w:numPr>
          <w:ilvl w:val="0"/>
          <w:numId w:val="2"/>
        </w:numPr>
        <w:rPr>
          <w:bCs/>
          <w:color w:val="000000"/>
          <w:sz w:val="28"/>
          <w:szCs w:val="28"/>
        </w:rPr>
      </w:pPr>
      <w:r w:rsidRPr="008E60DB">
        <w:rPr>
          <w:bCs/>
          <w:color w:val="000000"/>
          <w:sz w:val="28"/>
          <w:szCs w:val="28"/>
        </w:rPr>
        <w:t>направленными в канал;</w:t>
      </w:r>
    </w:p>
    <w:p w14:paraId="7421012E" w14:textId="77777777" w:rsidR="000C720A" w:rsidRPr="008E60DB" w:rsidRDefault="000C720A" w:rsidP="008E60DB">
      <w:pPr>
        <w:pStyle w:val="a3"/>
        <w:numPr>
          <w:ilvl w:val="0"/>
          <w:numId w:val="2"/>
        </w:numPr>
        <w:rPr>
          <w:bCs/>
          <w:color w:val="000000"/>
          <w:sz w:val="28"/>
          <w:szCs w:val="28"/>
        </w:rPr>
      </w:pPr>
      <w:proofErr w:type="spellStart"/>
      <w:r w:rsidRPr="008E60DB">
        <w:rPr>
          <w:bCs/>
          <w:color w:val="000000"/>
          <w:sz w:val="28"/>
          <w:szCs w:val="28"/>
        </w:rPr>
        <w:t>приоритезированными</w:t>
      </w:r>
      <w:proofErr w:type="spellEnd"/>
      <w:r w:rsidRPr="008E60DB">
        <w:rPr>
          <w:bCs/>
          <w:color w:val="000000"/>
          <w:sz w:val="28"/>
          <w:szCs w:val="28"/>
        </w:rPr>
        <w:t>.</w:t>
      </w:r>
    </w:p>
    <w:p w14:paraId="024B1E8C" w14:textId="3AEC277A" w:rsidR="000C720A" w:rsidRPr="008E60DB" w:rsidRDefault="000C720A" w:rsidP="000C720A">
      <w:pPr>
        <w:rPr>
          <w:rFonts w:ascii="Times New Roman" w:eastAsia="Calibri" w:hAnsi="Times New Roman" w:cs="Times New Roman"/>
          <w:bCs/>
          <w:color w:val="000000"/>
          <w:sz w:val="28"/>
          <w:szCs w:val="28"/>
          <w:lang w:eastAsia="ru-RU"/>
        </w:rPr>
      </w:pPr>
      <w:r w:rsidRPr="000C720A">
        <w:rPr>
          <w:rFonts w:ascii="Times New Roman" w:eastAsia="Calibri" w:hAnsi="Times New Roman" w:cs="Times New Roman"/>
          <w:bCs/>
          <w:color w:val="000000"/>
          <w:sz w:val="28"/>
          <w:szCs w:val="28"/>
          <w:lang w:eastAsia="ru-RU"/>
        </w:rPr>
        <w:t>Одним из ключевых моментов для разработчиков приложений является то, что при использовании RDP корпорация Майкрософт абстрагируется от сложностей работы со стеком протоколов. Это позволяет им создавать 32-разрядные продуманные, корректно написанные приложения. Затем стек RDP, реализованный сервером терминалов и его клиентскими подключениями, берет на себя остальные операции.</w:t>
      </w:r>
    </w:p>
    <w:p w14:paraId="193C4513" w14:textId="10B33BEE" w:rsidR="000C720A" w:rsidRPr="000C720A" w:rsidRDefault="000C720A" w:rsidP="000C720A">
      <w:pPr>
        <w:rPr>
          <w:rFonts w:ascii="Times New Roman" w:eastAsia="Calibri" w:hAnsi="Times New Roman" w:cs="Times New Roman"/>
          <w:bCs/>
          <w:color w:val="000000"/>
          <w:sz w:val="28"/>
          <w:szCs w:val="28"/>
          <w:lang w:eastAsia="ru-RU"/>
        </w:rPr>
      </w:pPr>
      <w:r w:rsidRPr="000C720A">
        <w:rPr>
          <w:rFonts w:ascii="Times New Roman" w:eastAsia="Calibri" w:hAnsi="Times New Roman" w:cs="Times New Roman"/>
          <w:bCs/>
          <w:color w:val="000000"/>
          <w:sz w:val="28"/>
          <w:szCs w:val="28"/>
          <w:lang w:eastAsia="ru-RU"/>
        </w:rPr>
        <w:t>В составе стека RDP стоит рассмотреть четыре компонента:</w:t>
      </w:r>
    </w:p>
    <w:p w14:paraId="3832B7AE" w14:textId="77777777" w:rsidR="000C720A" w:rsidRPr="008E60DB" w:rsidRDefault="000C720A" w:rsidP="008E60DB">
      <w:pPr>
        <w:pStyle w:val="a3"/>
        <w:numPr>
          <w:ilvl w:val="0"/>
          <w:numId w:val="3"/>
        </w:numPr>
        <w:rPr>
          <w:bCs/>
          <w:color w:val="000000"/>
          <w:sz w:val="28"/>
          <w:szCs w:val="28"/>
        </w:rPr>
      </w:pPr>
      <w:r w:rsidRPr="008E60DB">
        <w:rPr>
          <w:bCs/>
          <w:color w:val="000000"/>
          <w:sz w:val="28"/>
          <w:szCs w:val="28"/>
        </w:rPr>
        <w:t xml:space="preserve">Служба связи </w:t>
      </w:r>
      <w:proofErr w:type="spellStart"/>
      <w:r w:rsidRPr="008E60DB">
        <w:rPr>
          <w:bCs/>
          <w:color w:val="000000"/>
          <w:sz w:val="28"/>
          <w:szCs w:val="28"/>
        </w:rPr>
        <w:t>Multipoint</w:t>
      </w:r>
      <w:proofErr w:type="spellEnd"/>
      <w:r w:rsidRPr="008E60DB">
        <w:rPr>
          <w:bCs/>
          <w:color w:val="000000"/>
          <w:sz w:val="28"/>
          <w:szCs w:val="28"/>
        </w:rPr>
        <w:t xml:space="preserve"> (MCSMUX)</w:t>
      </w:r>
    </w:p>
    <w:p w14:paraId="0CBD5685" w14:textId="77777777" w:rsidR="000C720A" w:rsidRPr="008E60DB" w:rsidRDefault="000C720A" w:rsidP="008E60DB">
      <w:pPr>
        <w:pStyle w:val="a3"/>
        <w:numPr>
          <w:ilvl w:val="0"/>
          <w:numId w:val="3"/>
        </w:numPr>
        <w:rPr>
          <w:bCs/>
          <w:color w:val="000000"/>
          <w:sz w:val="28"/>
          <w:szCs w:val="28"/>
        </w:rPr>
      </w:pPr>
      <w:r w:rsidRPr="008E60DB">
        <w:rPr>
          <w:bCs/>
          <w:color w:val="000000"/>
          <w:sz w:val="28"/>
          <w:szCs w:val="28"/>
        </w:rPr>
        <w:t>Общее управление конференцией (GCC)</w:t>
      </w:r>
    </w:p>
    <w:p w14:paraId="56ACEAA8" w14:textId="77777777" w:rsidR="000C720A" w:rsidRPr="008E60DB" w:rsidRDefault="000C720A" w:rsidP="008E60DB">
      <w:pPr>
        <w:pStyle w:val="a3"/>
        <w:numPr>
          <w:ilvl w:val="0"/>
          <w:numId w:val="3"/>
        </w:numPr>
        <w:rPr>
          <w:bCs/>
          <w:color w:val="000000"/>
          <w:sz w:val="28"/>
          <w:szCs w:val="28"/>
        </w:rPr>
      </w:pPr>
      <w:r w:rsidRPr="008E60DB">
        <w:rPr>
          <w:bCs/>
          <w:color w:val="000000"/>
          <w:sz w:val="28"/>
          <w:szCs w:val="28"/>
        </w:rPr>
        <w:t>Wdtshare.sys</w:t>
      </w:r>
    </w:p>
    <w:p w14:paraId="42B30DAA" w14:textId="77777777" w:rsidR="000C720A" w:rsidRPr="008E60DB" w:rsidRDefault="000C720A" w:rsidP="008E60DB">
      <w:pPr>
        <w:pStyle w:val="a3"/>
        <w:numPr>
          <w:ilvl w:val="0"/>
          <w:numId w:val="3"/>
        </w:numPr>
        <w:rPr>
          <w:bCs/>
          <w:color w:val="000000"/>
          <w:sz w:val="28"/>
          <w:szCs w:val="28"/>
        </w:rPr>
      </w:pPr>
      <w:r w:rsidRPr="008E60DB">
        <w:rPr>
          <w:bCs/>
          <w:color w:val="000000"/>
          <w:sz w:val="28"/>
          <w:szCs w:val="28"/>
        </w:rPr>
        <w:t>Tdtcp.sys</w:t>
      </w:r>
    </w:p>
    <w:p w14:paraId="6CEE9FF7" w14:textId="06719095" w:rsidR="000C720A" w:rsidRPr="000C720A" w:rsidRDefault="000C720A" w:rsidP="000C720A">
      <w:pPr>
        <w:rPr>
          <w:rFonts w:ascii="Times New Roman" w:eastAsia="Calibri" w:hAnsi="Times New Roman" w:cs="Times New Roman"/>
          <w:bCs/>
          <w:color w:val="000000"/>
          <w:sz w:val="28"/>
          <w:szCs w:val="28"/>
          <w:lang w:eastAsia="ru-RU"/>
        </w:rPr>
      </w:pPr>
      <w:proofErr w:type="spellStart"/>
      <w:r w:rsidRPr="000C720A">
        <w:rPr>
          <w:rFonts w:ascii="Times New Roman" w:eastAsia="Calibri" w:hAnsi="Times New Roman" w:cs="Times New Roman"/>
          <w:bCs/>
          <w:color w:val="000000"/>
          <w:sz w:val="28"/>
          <w:szCs w:val="28"/>
          <w:lang w:eastAsia="ru-RU"/>
        </w:rPr>
        <w:t>MCSmux</w:t>
      </w:r>
      <w:proofErr w:type="spellEnd"/>
      <w:r w:rsidRPr="000C720A">
        <w:rPr>
          <w:rFonts w:ascii="Times New Roman" w:eastAsia="Calibri" w:hAnsi="Times New Roman" w:cs="Times New Roman"/>
          <w:bCs/>
          <w:color w:val="000000"/>
          <w:sz w:val="28"/>
          <w:szCs w:val="28"/>
          <w:lang w:eastAsia="ru-RU"/>
        </w:rPr>
        <w:t xml:space="preserve"> и GCC являются частью семейства T.120 Международного союза электросвязи (ITU). MCS состоит из двух стандартов:</w:t>
      </w:r>
    </w:p>
    <w:p w14:paraId="197BACEF" w14:textId="77777777" w:rsidR="000C720A" w:rsidRPr="008E60DB" w:rsidRDefault="000C720A" w:rsidP="008E60DB">
      <w:pPr>
        <w:pStyle w:val="a3"/>
        <w:numPr>
          <w:ilvl w:val="0"/>
          <w:numId w:val="4"/>
        </w:numPr>
        <w:rPr>
          <w:bCs/>
          <w:color w:val="000000"/>
          <w:sz w:val="28"/>
          <w:szCs w:val="28"/>
        </w:rPr>
      </w:pPr>
      <w:r w:rsidRPr="008E60DB">
        <w:rPr>
          <w:bCs/>
          <w:color w:val="000000"/>
          <w:sz w:val="28"/>
          <w:szCs w:val="28"/>
        </w:rPr>
        <w:t xml:space="preserve">T.122: определяет службы </w:t>
      </w:r>
      <w:proofErr w:type="spellStart"/>
      <w:r w:rsidRPr="008E60DB">
        <w:rPr>
          <w:bCs/>
          <w:color w:val="000000"/>
          <w:sz w:val="28"/>
          <w:szCs w:val="28"/>
        </w:rPr>
        <w:t>multipoint</w:t>
      </w:r>
      <w:proofErr w:type="spellEnd"/>
    </w:p>
    <w:p w14:paraId="38A61D5F" w14:textId="77777777" w:rsidR="000C720A" w:rsidRPr="008E60DB" w:rsidRDefault="000C720A" w:rsidP="008E60DB">
      <w:pPr>
        <w:pStyle w:val="a3"/>
        <w:numPr>
          <w:ilvl w:val="0"/>
          <w:numId w:val="4"/>
        </w:numPr>
        <w:rPr>
          <w:bCs/>
          <w:color w:val="000000"/>
          <w:sz w:val="28"/>
          <w:szCs w:val="28"/>
        </w:rPr>
      </w:pPr>
      <w:r w:rsidRPr="008E60DB">
        <w:rPr>
          <w:bCs/>
          <w:color w:val="000000"/>
          <w:sz w:val="28"/>
          <w:szCs w:val="28"/>
        </w:rPr>
        <w:t>T.125: указывает протокол передачи данных.</w:t>
      </w:r>
    </w:p>
    <w:p w14:paraId="3B8F1FE9" w14:textId="135DBADD" w:rsidR="000C720A" w:rsidRPr="000C720A" w:rsidRDefault="000C720A" w:rsidP="000C720A">
      <w:pPr>
        <w:rPr>
          <w:rFonts w:ascii="Times New Roman" w:eastAsia="Calibri" w:hAnsi="Times New Roman" w:cs="Times New Roman"/>
          <w:bCs/>
          <w:color w:val="000000"/>
          <w:sz w:val="28"/>
          <w:szCs w:val="28"/>
          <w:lang w:eastAsia="ru-RU"/>
        </w:rPr>
      </w:pPr>
      <w:proofErr w:type="spellStart"/>
      <w:r w:rsidRPr="000C720A">
        <w:rPr>
          <w:rFonts w:ascii="Times New Roman" w:eastAsia="Calibri" w:hAnsi="Times New Roman" w:cs="Times New Roman"/>
          <w:bCs/>
          <w:color w:val="000000"/>
          <w:sz w:val="28"/>
          <w:szCs w:val="28"/>
          <w:lang w:eastAsia="ru-RU"/>
        </w:rPr>
        <w:t>MCSMux</w:t>
      </w:r>
      <w:proofErr w:type="spellEnd"/>
      <w:r w:rsidRPr="000C720A">
        <w:rPr>
          <w:rFonts w:ascii="Times New Roman" w:eastAsia="Calibri" w:hAnsi="Times New Roman" w:cs="Times New Roman"/>
          <w:bCs/>
          <w:color w:val="000000"/>
          <w:sz w:val="28"/>
          <w:szCs w:val="28"/>
          <w:lang w:eastAsia="ru-RU"/>
        </w:rPr>
        <w:t xml:space="preserve"> управляет:</w:t>
      </w:r>
    </w:p>
    <w:p w14:paraId="7CC7F3C6" w14:textId="77777777" w:rsidR="000C720A" w:rsidRPr="008E60DB" w:rsidRDefault="000C720A" w:rsidP="008E60DB">
      <w:pPr>
        <w:pStyle w:val="a3"/>
        <w:numPr>
          <w:ilvl w:val="0"/>
          <w:numId w:val="5"/>
        </w:numPr>
        <w:rPr>
          <w:bCs/>
          <w:color w:val="000000"/>
          <w:sz w:val="28"/>
          <w:szCs w:val="28"/>
        </w:rPr>
      </w:pPr>
      <w:r w:rsidRPr="008E60DB">
        <w:rPr>
          <w:bCs/>
          <w:color w:val="000000"/>
          <w:sz w:val="28"/>
          <w:szCs w:val="28"/>
        </w:rPr>
        <w:t>назначением каналов путем мультиплексирования данных на предопределенные виртуальные каналы в протоколе</w:t>
      </w:r>
    </w:p>
    <w:p w14:paraId="1DDFF3BC" w14:textId="77777777" w:rsidR="000C720A" w:rsidRPr="008E60DB" w:rsidRDefault="000C720A" w:rsidP="008E60DB">
      <w:pPr>
        <w:pStyle w:val="a3"/>
        <w:numPr>
          <w:ilvl w:val="0"/>
          <w:numId w:val="5"/>
        </w:numPr>
        <w:rPr>
          <w:bCs/>
          <w:color w:val="000000"/>
          <w:sz w:val="28"/>
          <w:szCs w:val="28"/>
        </w:rPr>
      </w:pPr>
      <w:r w:rsidRPr="008E60DB">
        <w:rPr>
          <w:bCs/>
          <w:color w:val="000000"/>
          <w:sz w:val="28"/>
          <w:szCs w:val="28"/>
        </w:rPr>
        <w:t>уровнями приоритета</w:t>
      </w:r>
    </w:p>
    <w:p w14:paraId="33963011" w14:textId="77777777" w:rsidR="000C720A" w:rsidRPr="008E60DB" w:rsidRDefault="000C720A" w:rsidP="008E60DB">
      <w:pPr>
        <w:pStyle w:val="a3"/>
        <w:numPr>
          <w:ilvl w:val="0"/>
          <w:numId w:val="5"/>
        </w:numPr>
        <w:rPr>
          <w:bCs/>
          <w:color w:val="000000"/>
          <w:sz w:val="28"/>
          <w:szCs w:val="28"/>
        </w:rPr>
      </w:pPr>
      <w:r w:rsidRPr="008E60DB">
        <w:rPr>
          <w:bCs/>
          <w:color w:val="000000"/>
          <w:sz w:val="28"/>
          <w:szCs w:val="28"/>
        </w:rPr>
        <w:t>сегментацией отправляемых данных</w:t>
      </w:r>
    </w:p>
    <w:p w14:paraId="672E76C6" w14:textId="5CF0B530" w:rsidR="000C720A" w:rsidRPr="000C720A" w:rsidRDefault="000C720A" w:rsidP="000C720A">
      <w:pPr>
        <w:rPr>
          <w:rFonts w:ascii="Times New Roman" w:eastAsia="Calibri" w:hAnsi="Times New Roman" w:cs="Times New Roman"/>
          <w:bCs/>
          <w:color w:val="000000"/>
          <w:sz w:val="28"/>
          <w:szCs w:val="28"/>
          <w:lang w:eastAsia="ru-RU"/>
        </w:rPr>
      </w:pPr>
      <w:r w:rsidRPr="000C720A">
        <w:rPr>
          <w:rFonts w:ascii="Times New Roman" w:eastAsia="Calibri" w:hAnsi="Times New Roman" w:cs="Times New Roman"/>
          <w:bCs/>
          <w:color w:val="000000"/>
          <w:sz w:val="28"/>
          <w:szCs w:val="28"/>
          <w:lang w:eastAsia="ru-RU"/>
        </w:rPr>
        <w:t xml:space="preserve">По сути, </w:t>
      </w:r>
      <w:proofErr w:type="spellStart"/>
      <w:r w:rsidRPr="000C720A">
        <w:rPr>
          <w:rFonts w:ascii="Times New Roman" w:eastAsia="Calibri" w:hAnsi="Times New Roman" w:cs="Times New Roman"/>
          <w:bCs/>
          <w:color w:val="000000"/>
          <w:sz w:val="28"/>
          <w:szCs w:val="28"/>
          <w:lang w:eastAsia="ru-RU"/>
        </w:rPr>
        <w:t>MCSMux</w:t>
      </w:r>
      <w:proofErr w:type="spellEnd"/>
      <w:r w:rsidRPr="000C720A">
        <w:rPr>
          <w:rFonts w:ascii="Times New Roman" w:eastAsia="Calibri" w:hAnsi="Times New Roman" w:cs="Times New Roman"/>
          <w:bCs/>
          <w:color w:val="000000"/>
          <w:sz w:val="28"/>
          <w:szCs w:val="28"/>
          <w:lang w:eastAsia="ru-RU"/>
        </w:rPr>
        <w:t xml:space="preserve"> объединяет несколько стеков RDP в единую сущность с точки зрения GCC. GCC отвечает за управление этими каналами. GCC позволяет создавать и удалять сеансы подключения и управляет ресурсами, предоставляемыми MCS. Для каждого протокола сервера терминалов (в настоящее время поддерживаются только ICA Citrix и RDP) будет загружен </w:t>
      </w:r>
      <w:r w:rsidRPr="000C720A">
        <w:rPr>
          <w:rFonts w:ascii="Times New Roman" w:eastAsia="Calibri" w:hAnsi="Times New Roman" w:cs="Times New Roman"/>
          <w:bCs/>
          <w:color w:val="000000"/>
          <w:sz w:val="28"/>
          <w:szCs w:val="28"/>
          <w:lang w:eastAsia="ru-RU"/>
        </w:rPr>
        <w:lastRenderedPageBreak/>
        <w:t xml:space="preserve">экземпляр стека протоколов (стек </w:t>
      </w:r>
      <w:proofErr w:type="spellStart"/>
      <w:r w:rsidRPr="000C720A">
        <w:rPr>
          <w:rFonts w:ascii="Times New Roman" w:eastAsia="Calibri" w:hAnsi="Times New Roman" w:cs="Times New Roman"/>
          <w:bCs/>
          <w:color w:val="000000"/>
          <w:sz w:val="28"/>
          <w:szCs w:val="28"/>
          <w:lang w:eastAsia="ru-RU"/>
        </w:rPr>
        <w:t>прослушивателя</w:t>
      </w:r>
      <w:proofErr w:type="spellEnd"/>
      <w:r w:rsidRPr="000C720A">
        <w:rPr>
          <w:rFonts w:ascii="Times New Roman" w:eastAsia="Calibri" w:hAnsi="Times New Roman" w:cs="Times New Roman"/>
          <w:bCs/>
          <w:color w:val="000000"/>
          <w:sz w:val="28"/>
          <w:szCs w:val="28"/>
          <w:lang w:eastAsia="ru-RU"/>
        </w:rPr>
        <w:t>, ожидающий запроса на подключение). Драйвер устройства сервера терминалов координирует действия протокола RDP и управляет ими. Он состоит из более мелких компонентов:</w:t>
      </w:r>
    </w:p>
    <w:p w14:paraId="7C8F869B" w14:textId="77777777" w:rsidR="000C720A" w:rsidRPr="008E60DB" w:rsidRDefault="000C720A" w:rsidP="008E60DB">
      <w:pPr>
        <w:pStyle w:val="a3"/>
        <w:numPr>
          <w:ilvl w:val="0"/>
          <w:numId w:val="6"/>
        </w:numPr>
        <w:rPr>
          <w:bCs/>
          <w:color w:val="000000"/>
          <w:sz w:val="28"/>
          <w:szCs w:val="28"/>
        </w:rPr>
      </w:pPr>
      <w:r w:rsidRPr="008E60DB">
        <w:rPr>
          <w:bCs/>
          <w:color w:val="000000"/>
          <w:sz w:val="28"/>
          <w:szCs w:val="28"/>
        </w:rPr>
        <w:t>драйвер RDP (Wdtshare.sys) для передачи с помощью пользовательского интерфейса, сжатия, шифрования, кадрирования и т. д.</w:t>
      </w:r>
    </w:p>
    <w:p w14:paraId="292BF21A" w14:textId="77777777" w:rsidR="000C720A" w:rsidRPr="008E60DB" w:rsidRDefault="000C720A" w:rsidP="008E60DB">
      <w:pPr>
        <w:pStyle w:val="a3"/>
        <w:numPr>
          <w:ilvl w:val="0"/>
          <w:numId w:val="6"/>
        </w:numPr>
        <w:rPr>
          <w:bCs/>
          <w:color w:val="000000"/>
          <w:sz w:val="28"/>
          <w:szCs w:val="28"/>
        </w:rPr>
      </w:pPr>
      <w:r w:rsidRPr="008E60DB">
        <w:rPr>
          <w:bCs/>
          <w:color w:val="000000"/>
          <w:sz w:val="28"/>
          <w:szCs w:val="28"/>
        </w:rPr>
        <w:t>транспортный драйвер (Tdtcp.sys) для упаковки протокола в базовый сетевой протокол TCP/IP.</w:t>
      </w:r>
    </w:p>
    <w:p w14:paraId="33CC0461" w14:textId="3B405A67" w:rsidR="001C51E2" w:rsidRPr="00CD5F78" w:rsidRDefault="000C720A" w:rsidP="001C51E2">
      <w:pPr>
        <w:rPr>
          <w:rFonts w:ascii="Times New Roman" w:eastAsia="Calibri" w:hAnsi="Times New Roman" w:cs="Times New Roman"/>
          <w:bCs/>
          <w:color w:val="000000"/>
          <w:sz w:val="28"/>
          <w:szCs w:val="28"/>
          <w:lang w:eastAsia="ru-RU"/>
        </w:rPr>
      </w:pPr>
      <w:r w:rsidRPr="000C720A">
        <w:rPr>
          <w:rFonts w:ascii="Times New Roman" w:eastAsia="Calibri" w:hAnsi="Times New Roman" w:cs="Times New Roman"/>
          <w:bCs/>
          <w:color w:val="000000"/>
          <w:sz w:val="28"/>
          <w:szCs w:val="28"/>
          <w:lang w:eastAsia="ru-RU"/>
        </w:rPr>
        <w:t>Протокол RDP был разработан для полной независимости от базового транспортного стека, в данном случае TCP/IP. Это обеспечивает возможность добавлять другие транспортные драйверы для других сетевых протоколов, которые по мере их роста могут понадобиться клиентам, без внесения значительных изменений в основные части протокола. Они являются ключевыми элементами производительности и расширяемости RDP в сети.</w:t>
      </w:r>
    </w:p>
    <w:p w14:paraId="2369D6AD" w14:textId="3A892AEB" w:rsidR="001C51E2" w:rsidRPr="001C51E2" w:rsidRDefault="001C51E2" w:rsidP="001C51E2">
      <w:pPr>
        <w:rPr>
          <w:rFonts w:ascii="Times New Roman" w:eastAsia="Calibri" w:hAnsi="Times New Roman" w:cs="Times New Roman"/>
          <w:b/>
          <w:color w:val="000000"/>
          <w:sz w:val="28"/>
          <w:szCs w:val="28"/>
          <w:lang w:eastAsia="ru-RU"/>
        </w:rPr>
      </w:pPr>
      <w:r w:rsidRPr="001C51E2">
        <w:rPr>
          <w:rFonts w:ascii="Times New Roman" w:eastAsia="Calibri" w:hAnsi="Times New Roman" w:cs="Times New Roman"/>
          <w:b/>
          <w:color w:val="000000"/>
          <w:sz w:val="28"/>
          <w:szCs w:val="28"/>
          <w:lang w:eastAsia="ru-RU"/>
        </w:rPr>
        <w:t>Подключение к удаленному рабочему столу</w:t>
      </w:r>
    </w:p>
    <w:p w14:paraId="592A8611" w14:textId="6F63BB34" w:rsidR="001C51E2" w:rsidRDefault="001C51E2" w:rsidP="001C51E2">
      <w:pPr>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Для </w:t>
      </w:r>
      <w:hyperlink r:id="rId6" w:history="1">
        <w:r w:rsidRPr="001C51E2">
          <w:rPr>
            <w:rFonts w:ascii="Times New Roman" w:eastAsia="Calibri" w:hAnsi="Times New Roman" w:cs="Times New Roman"/>
            <w:bCs/>
            <w:color w:val="000000"/>
            <w:sz w:val="28"/>
            <w:szCs w:val="28"/>
            <w:lang w:eastAsia="ru-RU"/>
          </w:rPr>
          <w:t>подключения по RDP</w:t>
        </w:r>
      </w:hyperlink>
      <w:r w:rsidRPr="001C51E2">
        <w:rPr>
          <w:rFonts w:ascii="Times New Roman" w:eastAsia="Calibri" w:hAnsi="Times New Roman" w:cs="Times New Roman"/>
          <w:bCs/>
          <w:color w:val="000000"/>
          <w:sz w:val="28"/>
          <w:szCs w:val="28"/>
          <w:lang w:eastAsia="ru-RU"/>
        </w:rPr>
        <w:t> необходимо, на удаленном компьютере была учетная запись с паролем, в системе должны быть разрешены удаленные подключения, а чтобы не менять данные доступа при постоянно меняющемся динамическом IP-адресе, в </w:t>
      </w:r>
      <w:hyperlink r:id="rId7" w:history="1">
        <w:r w:rsidRPr="001C51E2">
          <w:rPr>
            <w:rFonts w:ascii="Times New Roman" w:eastAsia="Calibri" w:hAnsi="Times New Roman" w:cs="Times New Roman"/>
            <w:bCs/>
            <w:color w:val="000000"/>
            <w:sz w:val="28"/>
            <w:szCs w:val="28"/>
            <w:lang w:eastAsia="ru-RU"/>
          </w:rPr>
          <w:t>настройках сети</w:t>
        </w:r>
      </w:hyperlink>
      <w:r w:rsidRPr="001C51E2">
        <w:rPr>
          <w:rFonts w:ascii="Times New Roman" w:eastAsia="Calibri" w:hAnsi="Times New Roman" w:cs="Times New Roman"/>
          <w:bCs/>
          <w:color w:val="000000"/>
          <w:sz w:val="28"/>
          <w:szCs w:val="28"/>
          <w:lang w:eastAsia="ru-RU"/>
        </w:rPr>
        <w:t> можно присвоить статический IP-адрес. Удаленный доступ возможен только на компьютерах с Windows Pro, Enterprise или Ultimate.</w:t>
      </w:r>
      <w:r w:rsidRPr="001C51E2">
        <w:rPr>
          <w:rFonts w:ascii="Times New Roman" w:eastAsia="Calibri" w:hAnsi="Times New Roman" w:cs="Times New Roman"/>
          <w:bCs/>
          <w:color w:val="000000"/>
          <w:sz w:val="28"/>
          <w:szCs w:val="28"/>
          <w:lang w:eastAsia="ru-RU"/>
        </w:rPr>
        <w:br/>
        <w:t xml:space="preserve">Для удаленного подключения к компьютеру нужно разрешить </w:t>
      </w:r>
      <w:proofErr w:type="gramStart"/>
      <w:r w:rsidRPr="001C51E2">
        <w:rPr>
          <w:rFonts w:ascii="Times New Roman" w:eastAsia="Calibri" w:hAnsi="Times New Roman" w:cs="Times New Roman"/>
          <w:bCs/>
          <w:color w:val="000000"/>
          <w:sz w:val="28"/>
          <w:szCs w:val="28"/>
          <w:lang w:eastAsia="ru-RU"/>
        </w:rPr>
        <w:t>подключение  в</w:t>
      </w:r>
      <w:proofErr w:type="gramEnd"/>
      <w:r w:rsidRPr="001C51E2">
        <w:rPr>
          <w:rFonts w:ascii="Times New Roman" w:eastAsia="Calibri" w:hAnsi="Times New Roman" w:cs="Times New Roman"/>
          <w:bCs/>
          <w:color w:val="000000"/>
          <w:sz w:val="28"/>
          <w:szCs w:val="28"/>
          <w:lang w:eastAsia="ru-RU"/>
        </w:rPr>
        <w:t xml:space="preserve"> «Свойствах Системы» и задать пароль для текущего пользователя, либо создать для RDP нового пользователя. Пользователи обычных аккаунтов не имеют права самостоятельно предоставлять компьютер для удаленного управления. Такое право им может дать администратор. Препятствием использования протокола RDP может стать его блокировка антивирусами. В таком случае RDP нужно разрешить в настройках антивирусных программ.</w:t>
      </w:r>
    </w:p>
    <w:p w14:paraId="5A53F4BC" w14:textId="70A33ABB" w:rsidR="001C51E2" w:rsidRPr="001C51E2" w:rsidRDefault="001C51E2" w:rsidP="001C51E2">
      <w:pPr>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При подключении к удаленному рабочему столу через командную строку (MSTSC) можно задать дополнительные параметры RDP:</w:t>
      </w:r>
    </w:p>
    <w:tbl>
      <w:tblPr>
        <w:tblW w:w="9339" w:type="dxa"/>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7179"/>
      </w:tblGrid>
      <w:tr w:rsidR="001C51E2" w:rsidRPr="001C51E2" w14:paraId="641E8019" w14:textId="77777777" w:rsidTr="00CD5F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4F57DE7"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/v:&lt;</w:t>
            </w:r>
            <w:proofErr w:type="gramStart"/>
            <w:r w:rsidRPr="001C51E2">
              <w:rPr>
                <w:rFonts w:ascii="Times New Roman" w:eastAsia="Calibri" w:hAnsi="Times New Roman" w:cs="Times New Roman"/>
                <w:bCs/>
                <w:color w:val="000000"/>
                <w:sz w:val="28"/>
                <w:szCs w:val="28"/>
                <w:lang w:eastAsia="ru-RU"/>
              </w:rPr>
              <w:t>сервер[</w:t>
            </w:r>
            <w:proofErr w:type="gramEnd"/>
            <w:r w:rsidRPr="001C51E2">
              <w:rPr>
                <w:rFonts w:ascii="Times New Roman" w:eastAsia="Calibri" w:hAnsi="Times New Roman" w:cs="Times New Roman"/>
                <w:bCs/>
                <w:color w:val="000000"/>
                <w:sz w:val="28"/>
                <w:szCs w:val="28"/>
                <w:lang w:eastAsia="ru-RU"/>
              </w:rPr>
              <w:t>: порт]&gt;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8EBAB7B"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Удаленный компьютер, к которому выполняется подключение.</w:t>
            </w:r>
          </w:p>
        </w:tc>
      </w:tr>
      <w:tr w:rsidR="001C51E2" w:rsidRPr="001C51E2" w14:paraId="60DEB3B9" w14:textId="77777777" w:rsidTr="00CD5F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12526F0"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lastRenderedPageBreak/>
              <w:t>/</w:t>
            </w:r>
            <w:proofErr w:type="spellStart"/>
            <w:r w:rsidRPr="001C51E2">
              <w:rPr>
                <w:rFonts w:ascii="Times New Roman" w:eastAsia="Calibri" w:hAnsi="Times New Roman" w:cs="Times New Roman"/>
                <w:bCs/>
                <w:color w:val="000000"/>
                <w:sz w:val="28"/>
                <w:szCs w:val="28"/>
                <w:lang w:eastAsia="ru-RU"/>
              </w:rPr>
              <w:t>admin</w:t>
            </w:r>
            <w:proofErr w:type="spellEnd"/>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9536F3A"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Подключение к сеансу для администрирования сервера.</w:t>
            </w:r>
          </w:p>
        </w:tc>
      </w:tr>
      <w:tr w:rsidR="001C51E2" w:rsidRPr="001C51E2" w14:paraId="09562526" w14:textId="77777777" w:rsidTr="00CD5F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AA1B9A1"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t>
            </w:r>
            <w:proofErr w:type="spellStart"/>
            <w:r w:rsidRPr="001C51E2">
              <w:rPr>
                <w:rFonts w:ascii="Times New Roman" w:eastAsia="Calibri" w:hAnsi="Times New Roman" w:cs="Times New Roman"/>
                <w:bCs/>
                <w:color w:val="000000"/>
                <w:sz w:val="28"/>
                <w:szCs w:val="28"/>
                <w:lang w:eastAsia="ru-RU"/>
              </w:rPr>
              <w:t>edit</w:t>
            </w:r>
            <w:proofErr w:type="spellEnd"/>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95B2990"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Редактирование RDP-файла.</w:t>
            </w:r>
          </w:p>
        </w:tc>
      </w:tr>
      <w:tr w:rsidR="001C51E2" w:rsidRPr="001C51E2" w14:paraId="69EFF6DC" w14:textId="77777777" w:rsidTr="00CD5F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8DBE03F"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/f</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636A8A1"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Запуск удаленного рабочего стола на полном экране.</w:t>
            </w:r>
          </w:p>
        </w:tc>
      </w:tr>
      <w:tr w:rsidR="001C51E2" w:rsidRPr="001C51E2" w14:paraId="4C4EF838" w14:textId="77777777" w:rsidTr="00CD5F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5DE55FA"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/w:&lt;ширина&gt;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D951B8F"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Ширина окна удаленного рабочего стола.</w:t>
            </w:r>
          </w:p>
        </w:tc>
      </w:tr>
      <w:tr w:rsidR="001C51E2" w:rsidRPr="001C51E2" w14:paraId="1C64AAD2" w14:textId="77777777" w:rsidTr="00CD5F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C9549D3"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/h:&lt;высота&gt;</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63DD015"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Высота окна удаленного рабочего стола.</w:t>
            </w:r>
          </w:p>
        </w:tc>
      </w:tr>
      <w:tr w:rsidR="001C51E2" w:rsidRPr="001C51E2" w14:paraId="07F022F5" w14:textId="77777777" w:rsidTr="00CD5F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CF9F10F"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t>
            </w:r>
            <w:proofErr w:type="spellStart"/>
            <w:r w:rsidRPr="001C51E2">
              <w:rPr>
                <w:rFonts w:ascii="Times New Roman" w:eastAsia="Calibri" w:hAnsi="Times New Roman" w:cs="Times New Roman"/>
                <w:bCs/>
                <w:color w:val="000000"/>
                <w:sz w:val="28"/>
                <w:szCs w:val="28"/>
                <w:lang w:eastAsia="ru-RU"/>
              </w:rPr>
              <w:t>public</w:t>
            </w:r>
            <w:proofErr w:type="spellEnd"/>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BA1C42E"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Запуск удаленного рабочего стола в общем режиме.</w:t>
            </w:r>
          </w:p>
        </w:tc>
      </w:tr>
      <w:tr w:rsidR="001C51E2" w:rsidRPr="001C51E2" w14:paraId="3A6AED3C" w14:textId="77777777" w:rsidTr="00CD5F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279C96D"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t>
            </w:r>
            <w:proofErr w:type="spellStart"/>
            <w:r w:rsidRPr="001C51E2">
              <w:rPr>
                <w:rFonts w:ascii="Times New Roman" w:eastAsia="Calibri" w:hAnsi="Times New Roman" w:cs="Times New Roman"/>
                <w:bCs/>
                <w:color w:val="000000"/>
                <w:sz w:val="28"/>
                <w:szCs w:val="28"/>
                <w:lang w:eastAsia="ru-RU"/>
              </w:rPr>
              <w:t>span</w:t>
            </w:r>
            <w:proofErr w:type="spellEnd"/>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5312BD2"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Сопоставление ширины и высоты удаленного рабочего стола с локальным виртуальным рабочим столом и развертывание на несколько мониторов.</w:t>
            </w:r>
          </w:p>
        </w:tc>
      </w:tr>
      <w:tr w:rsidR="001C51E2" w:rsidRPr="001C51E2" w14:paraId="25586EB4" w14:textId="77777777" w:rsidTr="00CD5F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31BD763"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t>
            </w:r>
            <w:proofErr w:type="spellStart"/>
            <w:r w:rsidRPr="001C51E2">
              <w:rPr>
                <w:rFonts w:ascii="Times New Roman" w:eastAsia="Calibri" w:hAnsi="Times New Roman" w:cs="Times New Roman"/>
                <w:bCs/>
                <w:color w:val="000000"/>
                <w:sz w:val="28"/>
                <w:szCs w:val="28"/>
                <w:lang w:eastAsia="ru-RU"/>
              </w:rPr>
              <w:t>multimon</w:t>
            </w:r>
            <w:proofErr w:type="spellEnd"/>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E22BA78"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Настраивает размещение мониторов сеанса RDP в соответствии с текущей конфигурацией на стороне клиента.</w:t>
            </w:r>
          </w:p>
        </w:tc>
      </w:tr>
      <w:tr w:rsidR="001C51E2" w:rsidRPr="001C51E2" w14:paraId="561D5C6F" w14:textId="77777777" w:rsidTr="00CD5F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C9BB273"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w:t>
            </w:r>
            <w:proofErr w:type="spellStart"/>
            <w:r w:rsidRPr="001C51E2">
              <w:rPr>
                <w:rFonts w:ascii="Times New Roman" w:eastAsia="Calibri" w:hAnsi="Times New Roman" w:cs="Times New Roman"/>
                <w:bCs/>
                <w:color w:val="000000"/>
                <w:sz w:val="28"/>
                <w:szCs w:val="28"/>
                <w:lang w:eastAsia="ru-RU"/>
              </w:rPr>
              <w:t>migrate</w:t>
            </w:r>
            <w:proofErr w:type="spellEnd"/>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C19D56D" w14:textId="77777777" w:rsidR="001C51E2" w:rsidRPr="001C51E2" w:rsidRDefault="001C51E2" w:rsidP="001C51E2">
            <w:pPr>
              <w:spacing w:before="360" w:after="360" w:line="240" w:lineRule="auto"/>
              <w:rPr>
                <w:rFonts w:ascii="Times New Roman" w:eastAsia="Calibri" w:hAnsi="Times New Roman" w:cs="Times New Roman"/>
                <w:bCs/>
                <w:color w:val="000000"/>
                <w:sz w:val="28"/>
                <w:szCs w:val="28"/>
                <w:lang w:eastAsia="ru-RU"/>
              </w:rPr>
            </w:pPr>
            <w:r w:rsidRPr="001C51E2">
              <w:rPr>
                <w:rFonts w:ascii="Times New Roman" w:eastAsia="Calibri" w:hAnsi="Times New Roman" w:cs="Times New Roman"/>
                <w:bCs/>
                <w:color w:val="000000"/>
                <w:sz w:val="28"/>
                <w:szCs w:val="28"/>
                <w:lang w:eastAsia="ru-RU"/>
              </w:rPr>
              <w:t>Миграция файлов подключения прежних версий в новые RDP-файлы.</w:t>
            </w:r>
          </w:p>
        </w:tc>
      </w:tr>
    </w:tbl>
    <w:p w14:paraId="6A6E97EE" w14:textId="17960349" w:rsidR="001C51E2" w:rsidRPr="00CD5F78" w:rsidRDefault="00CD5F78">
      <w:pPr>
        <w:rPr>
          <w:rFonts w:ascii="Times New Roman" w:eastAsia="Calibri" w:hAnsi="Times New Roman" w:cs="Times New Roman"/>
          <w:bCs/>
          <w:color w:val="000000"/>
          <w:sz w:val="28"/>
          <w:szCs w:val="28"/>
          <w:lang w:eastAsia="ru-RU"/>
        </w:rPr>
      </w:pPr>
      <w:r>
        <w:rPr>
          <w:rFonts w:ascii="Times New Roman" w:eastAsia="Calibri" w:hAnsi="Times New Roman" w:cs="Times New Roman"/>
          <w:b/>
          <w:color w:val="000000"/>
          <w:sz w:val="28"/>
          <w:szCs w:val="28"/>
          <w:lang w:eastAsia="ru-RU"/>
        </w:rPr>
        <w:t>Вывод</w:t>
      </w:r>
      <w:r w:rsidRPr="00CD5F78">
        <w:rPr>
          <w:rFonts w:ascii="Times New Roman" w:eastAsia="Calibri" w:hAnsi="Times New Roman" w:cs="Times New Roman"/>
          <w:b/>
          <w:color w:val="000000"/>
          <w:sz w:val="28"/>
          <w:szCs w:val="28"/>
          <w:lang w:eastAsia="ru-RU"/>
        </w:rPr>
        <w:t xml:space="preserve">: </w:t>
      </w:r>
      <w:r>
        <w:rPr>
          <w:rFonts w:ascii="Times New Roman" w:eastAsia="Calibri" w:hAnsi="Times New Roman" w:cs="Times New Roman"/>
          <w:bCs/>
          <w:color w:val="000000"/>
          <w:sz w:val="28"/>
          <w:szCs w:val="28"/>
          <w:lang w:eastAsia="ru-RU"/>
        </w:rPr>
        <w:t xml:space="preserve">в ходе выполнения практической работы я познакомился с протоколом удаленного рабочего стола </w:t>
      </w:r>
      <w:r>
        <w:rPr>
          <w:rFonts w:ascii="Times New Roman" w:eastAsia="Calibri" w:hAnsi="Times New Roman" w:cs="Times New Roman"/>
          <w:bCs/>
          <w:color w:val="000000"/>
          <w:sz w:val="28"/>
          <w:szCs w:val="28"/>
          <w:lang w:val="en-US" w:eastAsia="ru-RU"/>
        </w:rPr>
        <w:t>RDP</w:t>
      </w:r>
      <w:r>
        <w:rPr>
          <w:rFonts w:ascii="Times New Roman" w:eastAsia="Calibri" w:hAnsi="Times New Roman" w:cs="Times New Roman"/>
          <w:bCs/>
          <w:color w:val="000000"/>
          <w:sz w:val="28"/>
          <w:szCs w:val="28"/>
          <w:lang w:eastAsia="ru-RU"/>
        </w:rPr>
        <w:t>, узнал, как подключиться к удаленному рабочему столу</w:t>
      </w:r>
    </w:p>
    <w:sectPr w:rsidR="001C51E2" w:rsidRPr="00CD5F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0AE4"/>
    <w:multiLevelType w:val="hybridMultilevel"/>
    <w:tmpl w:val="D77EBB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D67740"/>
    <w:multiLevelType w:val="hybridMultilevel"/>
    <w:tmpl w:val="6BD2B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632912"/>
    <w:multiLevelType w:val="hybridMultilevel"/>
    <w:tmpl w:val="A7C832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70E1DE7"/>
    <w:multiLevelType w:val="hybridMultilevel"/>
    <w:tmpl w:val="98600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DC301AC"/>
    <w:multiLevelType w:val="hybridMultilevel"/>
    <w:tmpl w:val="8DE066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4511B5E"/>
    <w:multiLevelType w:val="hybridMultilevel"/>
    <w:tmpl w:val="4A76FA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8F"/>
    <w:rsid w:val="000C720A"/>
    <w:rsid w:val="000E455E"/>
    <w:rsid w:val="001C51E2"/>
    <w:rsid w:val="00847B8F"/>
    <w:rsid w:val="008E60DB"/>
    <w:rsid w:val="00B145D1"/>
    <w:rsid w:val="00BC2013"/>
    <w:rsid w:val="00CD213A"/>
    <w:rsid w:val="00CD5F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01291"/>
  <w15:chartTrackingRefBased/>
  <w15:docId w15:val="{62AE3645-D383-41E8-A411-16DA3F78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2013"/>
  </w:style>
  <w:style w:type="paragraph" w:styleId="2">
    <w:name w:val="heading 2"/>
    <w:basedOn w:val="a"/>
    <w:link w:val="20"/>
    <w:uiPriority w:val="9"/>
    <w:qFormat/>
    <w:rsid w:val="001C51E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013"/>
    <w:pPr>
      <w:spacing w:after="0" w:line="240" w:lineRule="auto"/>
      <w:ind w:left="720"/>
      <w:contextualSpacing/>
    </w:pPr>
    <w:rPr>
      <w:rFonts w:ascii="Times New Roman" w:eastAsia="Calibri" w:hAnsi="Times New Roman" w:cs="Times New Roman"/>
      <w:sz w:val="24"/>
      <w:szCs w:val="24"/>
      <w:lang w:eastAsia="ru-RU"/>
    </w:rPr>
  </w:style>
  <w:style w:type="paragraph" w:customStyle="1" w:styleId="mg1">
    <w:name w:val="mg1"/>
    <w:basedOn w:val="a"/>
    <w:rsid w:val="00BC20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C51E2"/>
    <w:rPr>
      <w:color w:val="0000FF"/>
      <w:u w:val="single"/>
    </w:rPr>
  </w:style>
  <w:style w:type="character" w:customStyle="1" w:styleId="20">
    <w:name w:val="Заголовок 2 Знак"/>
    <w:basedOn w:val="a0"/>
    <w:link w:val="2"/>
    <w:uiPriority w:val="9"/>
    <w:rsid w:val="001C51E2"/>
    <w:rPr>
      <w:rFonts w:ascii="Times New Roman" w:eastAsia="Times New Roman" w:hAnsi="Times New Roman" w:cs="Times New Roman"/>
      <w:b/>
      <w:bCs/>
      <w:sz w:val="36"/>
      <w:szCs w:val="36"/>
      <w:lang w:eastAsia="ru-RU"/>
    </w:rPr>
  </w:style>
  <w:style w:type="table" w:styleId="a5">
    <w:name w:val="Table Grid"/>
    <w:basedOn w:val="a1"/>
    <w:uiPriority w:val="39"/>
    <w:rsid w:val="001C5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62654">
      <w:bodyDiv w:val="1"/>
      <w:marLeft w:val="0"/>
      <w:marRight w:val="0"/>
      <w:marTop w:val="0"/>
      <w:marBottom w:val="0"/>
      <w:divBdr>
        <w:top w:val="none" w:sz="0" w:space="0" w:color="auto"/>
        <w:left w:val="none" w:sz="0" w:space="0" w:color="auto"/>
        <w:bottom w:val="none" w:sz="0" w:space="0" w:color="auto"/>
        <w:right w:val="none" w:sz="0" w:space="0" w:color="auto"/>
      </w:divBdr>
    </w:div>
    <w:div w:id="641808488">
      <w:bodyDiv w:val="1"/>
      <w:marLeft w:val="0"/>
      <w:marRight w:val="0"/>
      <w:marTop w:val="0"/>
      <w:marBottom w:val="0"/>
      <w:divBdr>
        <w:top w:val="none" w:sz="0" w:space="0" w:color="auto"/>
        <w:left w:val="none" w:sz="0" w:space="0" w:color="auto"/>
        <w:bottom w:val="none" w:sz="0" w:space="0" w:color="auto"/>
        <w:right w:val="none" w:sz="0" w:space="0" w:color="auto"/>
      </w:divBdr>
      <w:divsChild>
        <w:div w:id="864712573">
          <w:marLeft w:val="0"/>
          <w:marRight w:val="0"/>
          <w:marTop w:val="0"/>
          <w:marBottom w:val="0"/>
          <w:divBdr>
            <w:top w:val="none" w:sz="0" w:space="0" w:color="auto"/>
            <w:left w:val="none" w:sz="0" w:space="0" w:color="auto"/>
            <w:bottom w:val="none" w:sz="0" w:space="0" w:color="auto"/>
            <w:right w:val="none" w:sz="0" w:space="0" w:color="auto"/>
          </w:divBdr>
        </w:div>
      </w:divsChild>
    </w:div>
    <w:div w:id="783426905">
      <w:bodyDiv w:val="1"/>
      <w:marLeft w:val="0"/>
      <w:marRight w:val="0"/>
      <w:marTop w:val="0"/>
      <w:marBottom w:val="0"/>
      <w:divBdr>
        <w:top w:val="none" w:sz="0" w:space="0" w:color="auto"/>
        <w:left w:val="none" w:sz="0" w:space="0" w:color="auto"/>
        <w:bottom w:val="none" w:sz="0" w:space="0" w:color="auto"/>
        <w:right w:val="none" w:sz="0" w:space="0" w:color="auto"/>
      </w:divBdr>
      <w:divsChild>
        <w:div w:id="5835454">
          <w:marLeft w:val="0"/>
          <w:marRight w:val="0"/>
          <w:marTop w:val="0"/>
          <w:marBottom w:val="0"/>
          <w:divBdr>
            <w:top w:val="none" w:sz="0" w:space="0" w:color="auto"/>
            <w:left w:val="none" w:sz="0" w:space="0" w:color="auto"/>
            <w:bottom w:val="none" w:sz="0" w:space="0" w:color="auto"/>
            <w:right w:val="none" w:sz="0" w:space="0" w:color="auto"/>
          </w:divBdr>
        </w:div>
      </w:divsChild>
    </w:div>
    <w:div w:id="1017077760">
      <w:bodyDiv w:val="1"/>
      <w:marLeft w:val="0"/>
      <w:marRight w:val="0"/>
      <w:marTop w:val="0"/>
      <w:marBottom w:val="0"/>
      <w:divBdr>
        <w:top w:val="none" w:sz="0" w:space="0" w:color="auto"/>
        <w:left w:val="none" w:sz="0" w:space="0" w:color="auto"/>
        <w:bottom w:val="none" w:sz="0" w:space="0" w:color="auto"/>
        <w:right w:val="none" w:sz="0" w:space="0" w:color="auto"/>
      </w:divBdr>
    </w:div>
    <w:div w:id="162654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vcomp.com/stat/rdp_nastroit_udaalennij_rabochij_stol.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protricks.com/remote-desktop-access-computer-remotel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E608B-5698-4817-AF9D-3436DF368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1129</Words>
  <Characters>6441</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Смирнов Алексей Игоревич</dc:creator>
  <cp:keywords/>
  <dc:description/>
  <cp:lastModifiedBy>Смирнов Алексей Игоревич</cp:lastModifiedBy>
  <cp:revision>4</cp:revision>
  <dcterms:created xsi:type="dcterms:W3CDTF">2023-02-16T13:26:00Z</dcterms:created>
  <dcterms:modified xsi:type="dcterms:W3CDTF">2023-02-16T13:29:00Z</dcterms:modified>
</cp:coreProperties>
</file>