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48" w:rsidRDefault="00AA3E03" w:rsidP="00AA3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React.js (также называют React.js или </w:t>
      </w:r>
      <w:proofErr w:type="spellStart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ReactJS</w:t>
      </w:r>
      <w:proofErr w:type="spellEnd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— это сторонняя библиотека языка </w:t>
      </w:r>
      <w:proofErr w:type="spellStart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созданная для разработки интерактивных пользовательских интерфейсов. Благодаря этой библиотеке развертывание веб-приложений и интерактивных UI-интерфейсов значительно ускоряется (по сравнению с программированием на «ванильном» JS). Кроме того, разработчику на </w:t>
      </w:r>
      <w:proofErr w:type="spellStart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React</w:t>
      </w:r>
      <w:proofErr w:type="spellEnd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 писать гораздо меньшее количество кода (чем если бы он пытался запрограммировать функциональность интерфейса только на стандартном </w:t>
      </w:r>
      <w:proofErr w:type="spellStart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). Чтобы задать функциональность компоненту веб-приложения в «</w:t>
      </w:r>
      <w:proofErr w:type="spellStart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Реакт</w:t>
      </w:r>
      <w:proofErr w:type="spellEnd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— достаточно описать то, как будут выглядеть определённые части интерфейса в различных состояниях. Изменять существующий код, при этом, не обязательно. Кроме того, логика описывается на стандартном JS, а не в шаблонах, поэтому можно передавать любые данные по всему веб-приложению. Если проводить аналогию с реальным миром, то разработку на React.js можно </w:t>
      </w:r>
      <w:proofErr w:type="gramStart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представить</w:t>
      </w:r>
      <w:proofErr w:type="gramEnd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процесс сбора </w:t>
      </w:r>
      <w:proofErr w:type="spellStart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Lego</w:t>
      </w:r>
      <w:proofErr w:type="spellEnd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-констру</w:t>
      </w:r>
      <w:bookmarkStart w:id="0" w:name="_GoBack"/>
      <w:bookmarkEnd w:id="0"/>
      <w:r w:rsidRPr="00AA3E03">
        <w:rPr>
          <w:rFonts w:ascii="Times New Roman" w:hAnsi="Times New Roman" w:cs="Times New Roman"/>
          <w:sz w:val="28"/>
          <w:szCs w:val="28"/>
          <w:shd w:val="clear" w:color="auto" w:fill="FFFFFF"/>
        </w:rPr>
        <w:t>ктора, другими словами, вы создаёте компоненты многоразового использования. Такие блоки представляются отдельными, независимыми частями одного большого интерфейса, ну а в собранном состоянии эти блоки образуют весь пользовательский интерфейс веб-приложения целиком.</w:t>
      </w:r>
    </w:p>
    <w:p w:rsidR="00AA3E03" w:rsidRPr="00AA3E03" w:rsidRDefault="00AA3E03" w:rsidP="00AA3E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React.js</w:t>
      </w:r>
    </w:p>
    <w:p w:rsidR="00AA3E03" w:rsidRPr="00AA3E03" w:rsidRDefault="00AA3E03" w:rsidP="00603F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библиотека для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frontend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-разработки с открытым исходным кодом и компонентной основой. Ее Ключевыми особенностями можно назвать следующие характеристики:</w:t>
      </w:r>
    </w:p>
    <w:p w:rsidR="00AA3E03" w:rsidRPr="00AA3E03" w:rsidRDefault="00AA3E03" w:rsidP="00603FC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производительности. Достигается за счет использования виртуального DOM. Подробнее о нем мы скажем чуть ниже.</w:t>
      </w:r>
    </w:p>
    <w:p w:rsidR="00AA3E03" w:rsidRPr="00AA3E03" w:rsidRDefault="00AA3E03" w:rsidP="00603FC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 </w:t>
      </w:r>
      <w:r w:rsidRPr="00AA3E0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компонентов</w:t>
      </w: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. Библиотека позволяет разделить страницу на составные части: такие компоненты, как строительные плиты, являются частью одного большого пользовательского интерфейса. При этом, логика таких компонентов написана на JS, что оптимизирует работу программиста, упрощая логику разработки и позволяя использовать компоненты повторно.</w:t>
      </w:r>
    </w:p>
    <w:p w:rsidR="00AA3E03" w:rsidRPr="00AA3E03" w:rsidRDefault="00AA3E03" w:rsidP="00603FC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Наличие условных операторов. Это особенность библиотеки сводится к тому, что мы можем писать условные выражения. При этом данные в браузере выводятся в соответствии с условиями, которые указаны в JSX.</w:t>
      </w:r>
    </w:p>
    <w:p w:rsidR="00AA3E03" w:rsidRPr="00AA3E03" w:rsidRDefault="00AA3E03" w:rsidP="00603FC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Присутствие виртуального DOM.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независимый от языка программный интерфейс, который используется для доступа к содержимому HTML- или XML-документа.</w:t>
      </w:r>
    </w:p>
    <w:p w:rsidR="00AA3E03" w:rsidRPr="00117B58" w:rsidRDefault="00AA3E03" w:rsidP="00603FCB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7B58">
        <w:rPr>
          <w:sz w:val="28"/>
          <w:szCs w:val="28"/>
        </w:rPr>
        <w:t xml:space="preserve">Зачем нужен React.js, если есть </w:t>
      </w:r>
      <w:proofErr w:type="spellStart"/>
      <w:r w:rsidRPr="00117B58">
        <w:rPr>
          <w:sz w:val="28"/>
          <w:szCs w:val="28"/>
        </w:rPr>
        <w:t>JavaScript</w:t>
      </w:r>
      <w:proofErr w:type="spellEnd"/>
    </w:p>
    <w:p w:rsidR="00AA3E03" w:rsidRPr="00117B58" w:rsidRDefault="00AA3E03" w:rsidP="00603FC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117B58">
        <w:rPr>
          <w:sz w:val="28"/>
          <w:szCs w:val="28"/>
        </w:rPr>
        <w:t>React</w:t>
      </w:r>
      <w:proofErr w:type="spellEnd"/>
      <w:r w:rsidRPr="00117B58">
        <w:rPr>
          <w:sz w:val="28"/>
          <w:szCs w:val="28"/>
        </w:rPr>
        <w:t xml:space="preserve"> — не </w:t>
      </w:r>
      <w:proofErr w:type="spellStart"/>
      <w:r w:rsidRPr="00117B58">
        <w:rPr>
          <w:sz w:val="28"/>
          <w:szCs w:val="28"/>
        </w:rPr>
        <w:t>фреймворк</w:t>
      </w:r>
      <w:proofErr w:type="spellEnd"/>
      <w:r w:rsidRPr="00117B58">
        <w:rPr>
          <w:sz w:val="28"/>
          <w:szCs w:val="28"/>
        </w:rPr>
        <w:t>, а сторонняя библиотека. И в этом различии проявляется сила его использования, например, в соединении с другими библиотеками. Фреймворк, в основном, имеет все функции и должен быть написан только одним способом, в то время как библиотеки — могут быть использованы в соответствии с потребностями разработчика.</w:t>
      </w:r>
    </w:p>
    <w:p w:rsidR="00AA3E03" w:rsidRPr="00AA3E03" w:rsidRDefault="00AA3E03" w:rsidP="00603FCB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 и минусы</w:t>
      </w:r>
    </w:p>
    <w:p w:rsidR="00AA3E03" w:rsidRPr="00AA3E03" w:rsidRDefault="00AA3E03" w:rsidP="00603F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создаются с использованием компонентов; эти компоненты являются многоразовыми, то есть нет необходимости переписывать код для каких-то конкретных вещей. Раньше многие вещи, такие как навигационная панель, нижний колонтитул или статусная строка, нужно было добавлять на разные страницы. Используя компоненты, мы можем просто написать их один раз и использовать в любом месте. </w:t>
      </w:r>
    </w:p>
    <w:p w:rsidR="00AA3E03" w:rsidRPr="00AA3E03" w:rsidRDefault="00AA3E03" w:rsidP="00603F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Плюсы использования </w:t>
      </w:r>
      <w:proofErr w:type="spellStart"/>
      <w:r w:rsidRPr="00117B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</w:p>
    <w:p w:rsidR="00AA3E03" w:rsidRPr="00AA3E03" w:rsidRDefault="00AA3E03" w:rsidP="00603F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компонентность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 единственное преимущество. Вот другие плюсы «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Реакт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:rsidR="00AA3E03" w:rsidRPr="00AA3E03" w:rsidRDefault="00AA3E03" w:rsidP="00603FC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Огромное сообщество.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огромную поддержку среди разработчиков и широчайшее сообщество. Многие разработчики-любители и профессионалы — пытаются решить проблемы новичков.  Вы можете решить любую проблему в своем приложении, просто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погуглив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в интернете. С нестандартными случаями — поможет сообщество.</w:t>
      </w:r>
    </w:p>
    <w:p w:rsidR="00AA3E03" w:rsidRPr="00AA3E03" w:rsidRDefault="00AA3E03" w:rsidP="00603FC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Легкость в освоении: поначалу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конечно, кажется сложным. Но после того, как вы поймете основные компоненты и их работу —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кодинг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пойдет как по маслу. С помощью простых функций можно разрабатывать </w:t>
      </w: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очень сложные приложения. Вы должны помнить: как технология «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Реакт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» прост в изучении, но сложен в освоении.</w:t>
      </w:r>
    </w:p>
    <w:p w:rsidR="00AA3E03" w:rsidRPr="00AA3E03" w:rsidRDefault="00AA3E03" w:rsidP="00603FC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Большинство веб-приложений также нуждается в версии для мобильных устройств. И если вы сталкивались с мобильной разработкой, то наверняка </w:t>
      </w:r>
      <w:proofErr w:type="gram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знаете</w:t>
      </w:r>
      <w:proofErr w:type="gram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непросто сделать мобильное приложение для двух разных архитектур: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 эту проблему можно решить, изучив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ведь в нем существует так называемый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Native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RT оптимизирует развертывание мобильных приложений для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подход использует аналогичные методологии, что и сам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Поэтому — изучение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поможет стать мобильным разработчиком. </w:t>
      </w:r>
    </w:p>
    <w:p w:rsidR="00AA3E03" w:rsidRPr="00AA3E03" w:rsidRDefault="00AA3E03" w:rsidP="00603FC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Широкая масштабируемость и гибкость.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со многими другими библиотеками, которые обеспечивают широкий спектр функциональности, инструментов и возможностей. </w:t>
      </w:r>
    </w:p>
    <w:p w:rsidR="00AA3E03" w:rsidRPr="00AA3E03" w:rsidRDefault="00AA3E03" w:rsidP="00603F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B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Недостатки использования </w:t>
      </w:r>
      <w:proofErr w:type="spellStart"/>
      <w:r w:rsidRPr="00117B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</w:p>
    <w:p w:rsidR="00AA3E03" w:rsidRPr="00AA3E03" w:rsidRDefault="00AA3E03" w:rsidP="00603F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минусов — никуда. Вот основные недостатки библиотеки:</w:t>
      </w:r>
    </w:p>
    <w:p w:rsidR="00AA3E03" w:rsidRPr="00AA3E03" w:rsidRDefault="00AA3E03" w:rsidP="00603FC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обучения. Можно сказать, что у этой библиотеки кривая обучения. Как уже говорилось ранее, изучить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легко, но вот освоить его разносторонне — очень сложно. На обучение может потребоваться много времени и практики. Особенно, если вы никогда не работали с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3E03" w:rsidRPr="00AA3E03" w:rsidRDefault="00AA3E03" w:rsidP="00603FC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фронтенда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. «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Реакт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— только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-технология и для работы в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бэкенде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нужно изучить другие инструменты (например,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Next.js). «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Реакт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» можно использовать, если нужно развернуть одностраничное или статичное приложение.</w:t>
      </w:r>
    </w:p>
    <w:p w:rsidR="00AA3E03" w:rsidRPr="00AA3E03" w:rsidRDefault="00AA3E03" w:rsidP="00603FC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SEO-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friendly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коробки. Это одна из основных проблем библиотеки. Веб-приложения на React.js имеют ограничения для SEO. Это можно понять на простом примере: вы отправляете кому-то ссылку на сайт, когда вы отправляете ссылку — с ней передается небольшое изображение и описание. Но у сайтов на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других веб-приложений) ситуация иная: весь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быть обработан, прежде чем вышеуказанные данные </w:t>
      </w: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смогут быть переданы. Таким образом,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краулеры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 также не смогут прочитать нужные им данные о сайте (и это может снизить рейтинг домена в поиске). Эту проблему можно решить с помощью Next.js, который задействует серверный рендер.</w:t>
      </w:r>
    </w:p>
    <w:p w:rsidR="00AA3E03" w:rsidRDefault="00AA3E03" w:rsidP="00603FC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Частые изменения. Над ошибками и проблемами 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постоянно работают его создатели. Это также означает, что за небольшой промежуток времени может быть выпущено значительное количество обновлений. Например, недавно было опубликовано обновление ES6. И фактически оно поменяло привычные паттерны разработки «</w:t>
      </w:r>
      <w:proofErr w:type="spellStart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Реакт</w:t>
      </w:r>
      <w:proofErr w:type="spellEnd"/>
      <w:r w:rsidRPr="00AA3E03">
        <w:rPr>
          <w:rFonts w:ascii="Times New Roman" w:eastAsia="Times New Roman" w:hAnsi="Times New Roman" w:cs="Times New Roman"/>
          <w:sz w:val="28"/>
          <w:szCs w:val="28"/>
          <w:lang w:eastAsia="ru-RU"/>
        </w:rPr>
        <w:t>». Так что — нужно постоянно оставаться в курсе и менять приложение в соответствии с обновлениями библиотеки.</w:t>
      </w:r>
    </w:p>
    <w:p w:rsidR="00117B58" w:rsidRDefault="00117B58" w:rsidP="00603F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7B58" w:rsidRPr="00117B58" w:rsidRDefault="00117B58" w:rsidP="00603F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B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использования </w:t>
      </w:r>
      <w:r w:rsidRPr="00117B58">
        <w:rPr>
          <w:rFonts w:ascii="Times New Roman" w:hAnsi="Times New Roman" w:cs="Times New Roman"/>
          <w:sz w:val="28"/>
          <w:szCs w:val="28"/>
        </w:rPr>
        <w:t>React.js</w:t>
      </w:r>
      <w:r w:rsidRPr="00117B58">
        <w:rPr>
          <w:rFonts w:ascii="Times New Roman" w:hAnsi="Times New Roman" w:cs="Times New Roman"/>
          <w:sz w:val="28"/>
          <w:szCs w:val="28"/>
        </w:rPr>
        <w:t>:</w:t>
      </w:r>
    </w:p>
    <w:p w:rsidR="00117B58" w:rsidRPr="00117B58" w:rsidRDefault="00117B58" w:rsidP="00603F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3E03" w:rsidRDefault="00117B58" w:rsidP="00AA3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10319"/>
            <wp:effectExtent l="0" t="0" r="3175" b="0"/>
            <wp:docPr id="1" name="Рисунок 1" descr="Так выглядит простейший компонент на Реа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к выглядит простейший компонент на Реак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CB" w:rsidRDefault="00603FCB" w:rsidP="00AA3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F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CBDBE0" wp14:editId="7281C821">
            <wp:extent cx="5940425" cy="2765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CB" w:rsidRDefault="00603FCB" w:rsidP="00AA3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F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A9C37" wp14:editId="0BA183D7">
            <wp:extent cx="5940425" cy="2969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CB" w:rsidRPr="00AA3E03" w:rsidRDefault="00603FCB" w:rsidP="00AA3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F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3C32F" wp14:editId="5E694059">
            <wp:extent cx="5940425" cy="2581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FCB" w:rsidRPr="00AA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2652"/>
    <w:multiLevelType w:val="multilevel"/>
    <w:tmpl w:val="BC1C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306CD"/>
    <w:multiLevelType w:val="multilevel"/>
    <w:tmpl w:val="246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FE1686"/>
    <w:multiLevelType w:val="multilevel"/>
    <w:tmpl w:val="A3E2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1A"/>
    <w:rsid w:val="00117B58"/>
    <w:rsid w:val="00433A84"/>
    <w:rsid w:val="00603FCB"/>
    <w:rsid w:val="00A14A1A"/>
    <w:rsid w:val="00AA3E03"/>
    <w:rsid w:val="00D6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13BA-43A5-4E31-8A5D-1DC99C0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7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A3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3E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A3E03"/>
    <w:rPr>
      <w:i/>
      <w:iCs/>
    </w:rPr>
  </w:style>
  <w:style w:type="character" w:styleId="a5">
    <w:name w:val="Strong"/>
    <w:basedOn w:val="a0"/>
    <w:uiPriority w:val="22"/>
    <w:qFormat/>
    <w:rsid w:val="00AA3E0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17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C2945-44FD-4153-A884-BD91D49D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Барчас Илья Арунасович</dc:creator>
  <cp:keywords/>
  <dc:description/>
  <cp:lastModifiedBy>Барчас Илья Арунасович</cp:lastModifiedBy>
  <cp:revision>2</cp:revision>
  <dcterms:created xsi:type="dcterms:W3CDTF">2023-02-28T08:23:00Z</dcterms:created>
  <dcterms:modified xsi:type="dcterms:W3CDTF">2023-02-28T09:38:00Z</dcterms:modified>
</cp:coreProperties>
</file>