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D11046" w14:textId="77777777" w:rsidR="00B92CA9" w:rsidRDefault="00B92CA9" w:rsidP="00B92CA9">
      <w:pPr>
        <w:spacing w:after="160" w:line="256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НЕГОСУДАРСТВЕННОЕ ОБРАЗОВАТЕЛЬНОЕ ЧАСТНОЕ УЧРЕЖДЕНИЕ ВЫСШЕГО ОБРАЗОВАНИЯ</w:t>
      </w:r>
    </w:p>
    <w:p w14:paraId="396A2B2A" w14:textId="77777777" w:rsidR="00B92CA9" w:rsidRDefault="00B92CA9" w:rsidP="00B92CA9">
      <w:pPr>
        <w:spacing w:after="160" w:line="256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«МОСКОВСКИЙ ФИНАНСОВО-ПРОМЫШЛЕННЫЙ УНИВЕРСИТЕТ «СИНЕРГИЯ»</w:t>
      </w:r>
    </w:p>
    <w:tbl>
      <w:tblPr>
        <w:tblpPr w:leftFromText="180" w:rightFromText="180" w:bottomFromText="16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B92CA9" w14:paraId="1196E039" w14:textId="77777777" w:rsidTr="00B92CA9">
        <w:tc>
          <w:tcPr>
            <w:tcW w:w="3115" w:type="dxa"/>
            <w:hideMark/>
          </w:tcPr>
          <w:p w14:paraId="3906CD04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8"/>
                <w:szCs w:val="28"/>
                <w14:ligatures w14:val="standardContextual"/>
              </w:rPr>
              <w:t>Факультет/Институт</w:t>
            </w:r>
          </w:p>
        </w:tc>
        <w:tc>
          <w:tcPr>
            <w:tcW w:w="282" w:type="dxa"/>
          </w:tcPr>
          <w:p w14:paraId="54F3D55D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</w:p>
        </w:tc>
        <w:tc>
          <w:tcPr>
            <w:tcW w:w="5948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294D327E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  <w:t>Информационных технологий</w:t>
            </w:r>
          </w:p>
        </w:tc>
      </w:tr>
      <w:tr w:rsidR="00B92CA9" w14:paraId="0FCB5C4F" w14:textId="77777777" w:rsidTr="00B92CA9">
        <w:tc>
          <w:tcPr>
            <w:tcW w:w="3115" w:type="dxa"/>
          </w:tcPr>
          <w:p w14:paraId="64249304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8"/>
                <w:szCs w:val="28"/>
                <w14:ligatures w14:val="standardContextual"/>
              </w:rPr>
            </w:pPr>
          </w:p>
        </w:tc>
        <w:tc>
          <w:tcPr>
            <w:tcW w:w="282" w:type="dxa"/>
          </w:tcPr>
          <w:p w14:paraId="6A28F603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</w:p>
        </w:tc>
        <w:tc>
          <w:tcPr>
            <w:tcW w:w="5948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4072D111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18"/>
                <w:szCs w:val="18"/>
                <w14:ligatures w14:val="standardContextual"/>
              </w:rPr>
              <w:t>(наименование факультета/ Института)</w:t>
            </w:r>
          </w:p>
        </w:tc>
      </w:tr>
      <w:tr w:rsidR="00B92CA9" w14:paraId="4C2202B8" w14:textId="77777777" w:rsidTr="00B92CA9">
        <w:tc>
          <w:tcPr>
            <w:tcW w:w="3115" w:type="dxa"/>
            <w:hideMark/>
          </w:tcPr>
          <w:p w14:paraId="07A10218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14:ligatures w14:val="standardContextual"/>
              </w:rPr>
              <w:t xml:space="preserve">Направление/специальность </w:t>
            </w:r>
          </w:p>
        </w:tc>
        <w:tc>
          <w:tcPr>
            <w:tcW w:w="282" w:type="dxa"/>
          </w:tcPr>
          <w:p w14:paraId="46D9F975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</w:p>
        </w:tc>
        <w:tc>
          <w:tcPr>
            <w:tcW w:w="5948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3343D3D3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6"/>
                <w:szCs w:val="26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6"/>
                <w:szCs w:val="26"/>
                <w14:ligatures w14:val="standardContextual"/>
              </w:rPr>
              <w:t>Информационные системы и технологии</w:t>
            </w:r>
          </w:p>
        </w:tc>
      </w:tr>
      <w:tr w:rsidR="00B92CA9" w14:paraId="1058A8E0" w14:textId="77777777" w:rsidTr="00B92CA9">
        <w:tc>
          <w:tcPr>
            <w:tcW w:w="3115" w:type="dxa"/>
            <w:hideMark/>
          </w:tcPr>
          <w:p w14:paraId="4FCF281B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14:ligatures w14:val="standardContextual"/>
              </w:rPr>
              <w:t>подготовки:</w:t>
            </w:r>
          </w:p>
        </w:tc>
        <w:tc>
          <w:tcPr>
            <w:tcW w:w="282" w:type="dxa"/>
          </w:tcPr>
          <w:p w14:paraId="594276CA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</w:p>
        </w:tc>
        <w:tc>
          <w:tcPr>
            <w:tcW w:w="5948" w:type="dxa"/>
            <w:hideMark/>
          </w:tcPr>
          <w:p w14:paraId="65D3FB32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18"/>
                <w:szCs w:val="1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18"/>
                <w:szCs w:val="18"/>
                <w14:ligatures w14:val="standardContextual"/>
              </w:rPr>
              <w:t>(код и наименование направления /специальности подготовки)</w:t>
            </w:r>
          </w:p>
        </w:tc>
      </w:tr>
      <w:tr w:rsidR="00B92CA9" w14:paraId="4388304D" w14:textId="77777777" w:rsidTr="00B92CA9">
        <w:tc>
          <w:tcPr>
            <w:tcW w:w="3115" w:type="dxa"/>
            <w:hideMark/>
          </w:tcPr>
          <w:p w14:paraId="34534895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14:ligatures w14:val="standardContextual"/>
              </w:rPr>
              <w:t>Форма обучения</w:t>
            </w:r>
            <w:r>
              <w:rPr>
                <w:rFonts w:ascii="Times New Roman" w:eastAsia="Times New Roman" w:hAnsi="Times New Roman" w:cs="Times New Roman"/>
                <w:b/>
                <w:kern w:val="2"/>
                <w:sz w:val="28"/>
                <w:szCs w:val="28"/>
                <w14:ligatures w14:val="standardContextual"/>
              </w:rPr>
              <w:t>:</w:t>
            </w:r>
          </w:p>
        </w:tc>
        <w:tc>
          <w:tcPr>
            <w:tcW w:w="282" w:type="dxa"/>
          </w:tcPr>
          <w:p w14:paraId="7A14403C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</w:p>
        </w:tc>
        <w:tc>
          <w:tcPr>
            <w:tcW w:w="5948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75F14244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14:ligatures w14:val="standardContextual"/>
              </w:rPr>
              <w:t>очная</w:t>
            </w:r>
          </w:p>
        </w:tc>
      </w:tr>
      <w:tr w:rsidR="00B92CA9" w14:paraId="7D4B90F2" w14:textId="77777777" w:rsidTr="00B92CA9">
        <w:tc>
          <w:tcPr>
            <w:tcW w:w="3115" w:type="dxa"/>
          </w:tcPr>
          <w:p w14:paraId="5AB1CEB7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8"/>
                <w:szCs w:val="28"/>
                <w14:ligatures w14:val="standardContextual"/>
              </w:rPr>
            </w:pPr>
          </w:p>
        </w:tc>
        <w:tc>
          <w:tcPr>
            <w:tcW w:w="282" w:type="dxa"/>
          </w:tcPr>
          <w:p w14:paraId="72542D07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</w:p>
        </w:tc>
        <w:tc>
          <w:tcPr>
            <w:tcW w:w="5948" w:type="dxa"/>
            <w:hideMark/>
          </w:tcPr>
          <w:p w14:paraId="22504AA0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18"/>
                <w:szCs w:val="1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18"/>
                <w:szCs w:val="18"/>
                <w14:ligatures w14:val="standardContextual"/>
              </w:rPr>
              <w:t>(очная, очно-заочная, заочная)</w:t>
            </w:r>
          </w:p>
        </w:tc>
      </w:tr>
      <w:tr w:rsidR="00B92CA9" w14:paraId="14FCA11D" w14:textId="77777777" w:rsidTr="00B92CA9">
        <w:trPr>
          <w:trHeight w:val="68"/>
        </w:trPr>
        <w:tc>
          <w:tcPr>
            <w:tcW w:w="3115" w:type="dxa"/>
          </w:tcPr>
          <w:p w14:paraId="5704964A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8"/>
                <w:szCs w:val="28"/>
                <w14:ligatures w14:val="standardContextual"/>
              </w:rPr>
            </w:pPr>
          </w:p>
        </w:tc>
        <w:tc>
          <w:tcPr>
            <w:tcW w:w="282" w:type="dxa"/>
          </w:tcPr>
          <w:p w14:paraId="660670D1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</w:p>
        </w:tc>
        <w:tc>
          <w:tcPr>
            <w:tcW w:w="5948" w:type="dxa"/>
          </w:tcPr>
          <w:p w14:paraId="2022FD43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18"/>
                <w:szCs w:val="18"/>
                <w14:ligatures w14:val="standardContextual"/>
              </w:rPr>
            </w:pPr>
          </w:p>
          <w:p w14:paraId="795AA610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18"/>
                <w:szCs w:val="18"/>
                <w14:ligatures w14:val="standardContextual"/>
              </w:rPr>
            </w:pPr>
          </w:p>
          <w:p w14:paraId="25A1B2E5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18"/>
                <w:szCs w:val="18"/>
                <w14:ligatures w14:val="standardContextual"/>
              </w:rPr>
            </w:pPr>
          </w:p>
          <w:p w14:paraId="4758B111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18"/>
                <w:szCs w:val="18"/>
                <w14:ligatures w14:val="standardContextual"/>
              </w:rPr>
            </w:pPr>
          </w:p>
          <w:p w14:paraId="308DA3A8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18"/>
                <w:szCs w:val="18"/>
                <w14:ligatures w14:val="standardContextual"/>
              </w:rPr>
            </w:pPr>
          </w:p>
          <w:p w14:paraId="44CC2CA3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18"/>
                <w:szCs w:val="18"/>
                <w14:ligatures w14:val="standardContextual"/>
              </w:rPr>
            </w:pPr>
          </w:p>
          <w:p w14:paraId="67D9436D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18"/>
                <w:szCs w:val="18"/>
                <w14:ligatures w14:val="standardContextual"/>
              </w:rPr>
            </w:pPr>
          </w:p>
        </w:tc>
      </w:tr>
    </w:tbl>
    <w:p w14:paraId="3ABD9A52" w14:textId="60BD8267" w:rsidR="00B92CA9" w:rsidRDefault="00B92CA9" w:rsidP="00B92CA9">
      <w:pPr>
        <w:spacing w:after="160" w:line="256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18"/>
          <w:szCs w:val="1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№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B92CA9" w14:paraId="09F03D39" w14:textId="77777777" w:rsidTr="00B92CA9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6D60BE4" w14:textId="77777777" w:rsidR="00B92CA9" w:rsidRDefault="00B92CA9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kern w:val="2"/>
                <w:sz w:val="28"/>
                <w:szCs w:val="28"/>
                <w14:ligatures w14:val="standardContextual"/>
              </w:rPr>
            </w:pPr>
          </w:p>
          <w:p w14:paraId="2C92E3F9" w14:textId="77777777" w:rsidR="00B92CA9" w:rsidRDefault="00B92CA9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8"/>
                <w:szCs w:val="28"/>
                <w14:ligatures w14:val="standardContextual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A409F80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C33B563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14:ligatures w14:val="standardContextual"/>
              </w:rPr>
            </w:pPr>
          </w:p>
          <w:p w14:paraId="26C2602C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:lang w:val="en-US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  <w:t>Администрирование информационных систем</w:t>
            </w:r>
          </w:p>
        </w:tc>
      </w:tr>
      <w:tr w:rsidR="00B92CA9" w14:paraId="3B8BA67C" w14:textId="77777777" w:rsidTr="00B92CA9">
        <w:tc>
          <w:tcPr>
            <w:tcW w:w="3120" w:type="dxa"/>
            <w:gridSpan w:val="3"/>
          </w:tcPr>
          <w:p w14:paraId="606960E3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8"/>
                <w:szCs w:val="28"/>
                <w14:ligatures w14:val="standardContextual"/>
              </w:rPr>
            </w:pPr>
          </w:p>
        </w:tc>
        <w:tc>
          <w:tcPr>
            <w:tcW w:w="285" w:type="dxa"/>
          </w:tcPr>
          <w:p w14:paraId="45B6D29C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11BA84F7" w14:textId="77777777" w:rsidR="00B92CA9" w:rsidRDefault="00B92CA9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kern w:val="2"/>
                <w:sz w:val="18"/>
                <w:szCs w:val="1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18"/>
                <w:szCs w:val="18"/>
                <w14:ligatures w14:val="standardContextual"/>
              </w:rPr>
              <w:t>(наименование дисциплины)</w:t>
            </w:r>
          </w:p>
        </w:tc>
      </w:tr>
    </w:tbl>
    <w:p w14:paraId="777ECA12" w14:textId="77777777" w:rsidR="00B92CA9" w:rsidRDefault="00B92CA9" w:rsidP="00B92CA9">
      <w:pPr>
        <w:spacing w:after="160" w:line="256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61B0B60" w14:textId="77777777" w:rsidR="00B92CA9" w:rsidRDefault="00B92CA9" w:rsidP="00B92CA9">
      <w:pPr>
        <w:spacing w:after="160" w:line="256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B92CA9" w14:paraId="3BB3214E" w14:textId="77777777" w:rsidTr="00B92CA9">
        <w:tc>
          <w:tcPr>
            <w:tcW w:w="2265" w:type="dxa"/>
            <w:hideMark/>
          </w:tcPr>
          <w:p w14:paraId="66903F02" w14:textId="77777777" w:rsidR="00B92CA9" w:rsidRDefault="00B92CA9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8"/>
                <w:szCs w:val="28"/>
                <w14:ligatures w14:val="standardContextual"/>
              </w:rPr>
              <w:t>Обучающийся</w:t>
            </w:r>
            <w:bookmarkStart w:id="0" w:name="_gjdgxs"/>
            <w:bookmarkEnd w:id="0"/>
          </w:p>
        </w:tc>
        <w:tc>
          <w:tcPr>
            <w:tcW w:w="270" w:type="dxa"/>
          </w:tcPr>
          <w:p w14:paraId="46CE2776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</w:p>
        </w:tc>
        <w:tc>
          <w:tcPr>
            <w:tcW w:w="4785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6DCCBDBE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2060"/>
                <w:kern w:val="2"/>
                <w:sz w:val="28"/>
                <w:szCs w:val="28"/>
                <w14:ligatures w14:val="standardContextual"/>
              </w:rPr>
              <w:t>Березань Роман Николаевич</w:t>
            </w:r>
          </w:p>
        </w:tc>
        <w:tc>
          <w:tcPr>
            <w:tcW w:w="285" w:type="dxa"/>
          </w:tcPr>
          <w:p w14:paraId="62982718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220B457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14:ligatures w14:val="standardContextual"/>
              </w:rPr>
            </w:pPr>
          </w:p>
        </w:tc>
      </w:tr>
      <w:tr w:rsidR="00B92CA9" w14:paraId="5B3BDA0A" w14:textId="77777777" w:rsidTr="00B92CA9">
        <w:tc>
          <w:tcPr>
            <w:tcW w:w="2265" w:type="dxa"/>
          </w:tcPr>
          <w:p w14:paraId="621193EA" w14:textId="77777777" w:rsidR="00B92CA9" w:rsidRDefault="00B92CA9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kern w:val="2"/>
                <w:sz w:val="28"/>
                <w:szCs w:val="28"/>
                <w14:ligatures w14:val="standardContextual"/>
              </w:rPr>
            </w:pPr>
          </w:p>
        </w:tc>
        <w:tc>
          <w:tcPr>
            <w:tcW w:w="270" w:type="dxa"/>
          </w:tcPr>
          <w:p w14:paraId="57645C09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</w:p>
        </w:tc>
        <w:tc>
          <w:tcPr>
            <w:tcW w:w="4785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402BB1EA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16"/>
                <w:szCs w:val="16"/>
                <w14:ligatures w14:val="standardContextual"/>
              </w:rPr>
              <w:t>(</w:t>
            </w:r>
            <w:proofErr w:type="gramStart"/>
            <w:r>
              <w:rPr>
                <w:rFonts w:ascii="Times New Roman" w:eastAsia="Times New Roman" w:hAnsi="Times New Roman" w:cs="Times New Roman"/>
                <w:kern w:val="2"/>
                <w:sz w:val="16"/>
                <w:szCs w:val="16"/>
                <w14:ligatures w14:val="standardContextual"/>
              </w:rPr>
              <w:t xml:space="preserve">ФИО)   </w:t>
            </w:r>
            <w:proofErr w:type="gramEnd"/>
            <w:r>
              <w:rPr>
                <w:rFonts w:ascii="Times New Roman" w:eastAsia="Times New Roman" w:hAnsi="Times New Roman" w:cs="Times New Roman"/>
                <w:kern w:val="2"/>
                <w:sz w:val="16"/>
                <w:szCs w:val="16"/>
                <w14:ligatures w14:val="standardContextual"/>
              </w:rPr>
              <w:t xml:space="preserve">                                                                              </w:t>
            </w:r>
          </w:p>
        </w:tc>
        <w:tc>
          <w:tcPr>
            <w:tcW w:w="285" w:type="dxa"/>
          </w:tcPr>
          <w:p w14:paraId="67554661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</w:p>
        </w:tc>
        <w:tc>
          <w:tcPr>
            <w:tcW w:w="1980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4D79F86A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16"/>
                <w:szCs w:val="16"/>
                <w14:ligatures w14:val="standardContextual"/>
              </w:rPr>
              <w:t>(подпись)</w:t>
            </w:r>
          </w:p>
        </w:tc>
      </w:tr>
      <w:tr w:rsidR="00B92CA9" w14:paraId="2F8AC44A" w14:textId="77777777" w:rsidTr="00B92CA9">
        <w:trPr>
          <w:gridAfter w:val="1"/>
          <w:wAfter w:w="1980" w:type="dxa"/>
        </w:trPr>
        <w:tc>
          <w:tcPr>
            <w:tcW w:w="2265" w:type="dxa"/>
            <w:hideMark/>
          </w:tcPr>
          <w:p w14:paraId="2228A22D" w14:textId="77777777" w:rsidR="00B92CA9" w:rsidRDefault="00B92CA9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8"/>
                <w:szCs w:val="28"/>
                <w14:ligatures w14:val="standardContextual"/>
              </w:rPr>
              <w:t>Группа</w:t>
            </w:r>
          </w:p>
        </w:tc>
        <w:tc>
          <w:tcPr>
            <w:tcW w:w="270" w:type="dxa"/>
          </w:tcPr>
          <w:p w14:paraId="0BE26B72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</w:p>
        </w:tc>
        <w:tc>
          <w:tcPr>
            <w:tcW w:w="4785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0840B8C1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8"/>
                <w:szCs w:val="28"/>
                <w:lang w:val="en-US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2060"/>
                <w:kern w:val="2"/>
                <w:sz w:val="28"/>
                <w:szCs w:val="28"/>
                <w14:ligatures w14:val="standardContextual"/>
              </w:rPr>
              <w:t>ВБИо-301рсоб</w:t>
            </w:r>
          </w:p>
        </w:tc>
        <w:tc>
          <w:tcPr>
            <w:tcW w:w="285" w:type="dxa"/>
          </w:tcPr>
          <w:p w14:paraId="35FC6A67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</w:p>
        </w:tc>
      </w:tr>
      <w:tr w:rsidR="00B92CA9" w14:paraId="69D461CF" w14:textId="77777777" w:rsidTr="00B92CA9">
        <w:trPr>
          <w:gridAfter w:val="1"/>
          <w:wAfter w:w="1980" w:type="dxa"/>
        </w:trPr>
        <w:tc>
          <w:tcPr>
            <w:tcW w:w="2265" w:type="dxa"/>
          </w:tcPr>
          <w:p w14:paraId="799920AC" w14:textId="77777777" w:rsidR="00B92CA9" w:rsidRDefault="00B92CA9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kern w:val="2"/>
                <w:sz w:val="28"/>
                <w:szCs w:val="28"/>
                <w14:ligatures w14:val="standardContextual"/>
              </w:rPr>
            </w:pPr>
          </w:p>
        </w:tc>
        <w:tc>
          <w:tcPr>
            <w:tcW w:w="270" w:type="dxa"/>
          </w:tcPr>
          <w:p w14:paraId="028765DE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</w:p>
        </w:tc>
        <w:tc>
          <w:tcPr>
            <w:tcW w:w="478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F5BA109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</w:p>
        </w:tc>
        <w:tc>
          <w:tcPr>
            <w:tcW w:w="285" w:type="dxa"/>
          </w:tcPr>
          <w:p w14:paraId="193D9045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</w:p>
        </w:tc>
      </w:tr>
    </w:tbl>
    <w:p w14:paraId="13B92BA0" w14:textId="77777777" w:rsidR="00B92CA9" w:rsidRDefault="00B92CA9" w:rsidP="00B92CA9">
      <w:pPr>
        <w:spacing w:after="160" w:line="256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41CB6268" w14:textId="77777777" w:rsidR="00B92CA9" w:rsidRDefault="00B92CA9" w:rsidP="00B92CA9">
      <w:pPr>
        <w:spacing w:after="160" w:line="256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5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1"/>
        <w:gridCol w:w="284"/>
        <w:gridCol w:w="4533"/>
        <w:gridCol w:w="283"/>
        <w:gridCol w:w="1984"/>
      </w:tblGrid>
      <w:tr w:rsidR="00B92CA9" w14:paraId="3383104F" w14:textId="77777777" w:rsidTr="00B92CA9">
        <w:tc>
          <w:tcPr>
            <w:tcW w:w="2410" w:type="dxa"/>
            <w:hideMark/>
          </w:tcPr>
          <w:p w14:paraId="328AFBFC" w14:textId="77777777" w:rsidR="00B92CA9" w:rsidRDefault="00B92CA9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8"/>
                <w:szCs w:val="28"/>
                <w14:ligatures w14:val="standardContextual"/>
              </w:rPr>
              <w:t>Преподаватель</w:t>
            </w:r>
          </w:p>
        </w:tc>
        <w:tc>
          <w:tcPr>
            <w:tcW w:w="284" w:type="dxa"/>
          </w:tcPr>
          <w:p w14:paraId="18F1C1F9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</w:p>
        </w:tc>
        <w:tc>
          <w:tcPr>
            <w:tcW w:w="4532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0DAB359E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  <w:t>Сибирев</w:t>
            </w:r>
            <w:proofErr w:type="spellEnd"/>
            <w:r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  <w:t xml:space="preserve"> Иван Валерьевич</w:t>
            </w:r>
          </w:p>
        </w:tc>
        <w:tc>
          <w:tcPr>
            <w:tcW w:w="283" w:type="dxa"/>
          </w:tcPr>
          <w:p w14:paraId="7C349ECC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9BD055A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14:ligatures w14:val="standardContextual"/>
              </w:rPr>
            </w:pPr>
          </w:p>
        </w:tc>
      </w:tr>
      <w:tr w:rsidR="00B92CA9" w14:paraId="6ECD84BE" w14:textId="77777777" w:rsidTr="00B92CA9">
        <w:tc>
          <w:tcPr>
            <w:tcW w:w="2410" w:type="dxa"/>
          </w:tcPr>
          <w:p w14:paraId="46156C88" w14:textId="77777777" w:rsidR="00B92CA9" w:rsidRDefault="00B92CA9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kern w:val="2"/>
                <w:sz w:val="28"/>
                <w:szCs w:val="28"/>
                <w14:ligatures w14:val="standardContextual"/>
              </w:rPr>
            </w:pPr>
          </w:p>
        </w:tc>
        <w:tc>
          <w:tcPr>
            <w:tcW w:w="284" w:type="dxa"/>
          </w:tcPr>
          <w:p w14:paraId="3EF18256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</w:p>
        </w:tc>
        <w:tc>
          <w:tcPr>
            <w:tcW w:w="4532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5221EA6B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16"/>
                <w:szCs w:val="16"/>
                <w14:ligatures w14:val="standardContextual"/>
              </w:rPr>
              <w:t>(</w:t>
            </w:r>
            <w:proofErr w:type="gramStart"/>
            <w:r>
              <w:rPr>
                <w:rFonts w:ascii="Times New Roman" w:eastAsia="Times New Roman" w:hAnsi="Times New Roman" w:cs="Times New Roman"/>
                <w:kern w:val="2"/>
                <w:sz w:val="16"/>
                <w:szCs w:val="16"/>
                <w14:ligatures w14:val="standardContextual"/>
              </w:rPr>
              <w:t xml:space="preserve">ФИО)   </w:t>
            </w:r>
            <w:proofErr w:type="gramEnd"/>
            <w:r>
              <w:rPr>
                <w:rFonts w:ascii="Times New Roman" w:eastAsia="Times New Roman" w:hAnsi="Times New Roman" w:cs="Times New Roman"/>
                <w:kern w:val="2"/>
                <w:sz w:val="16"/>
                <w:szCs w:val="16"/>
                <w14:ligatures w14:val="standardContextual"/>
              </w:rPr>
              <w:t xml:space="preserve">                                                                              </w:t>
            </w:r>
          </w:p>
        </w:tc>
        <w:tc>
          <w:tcPr>
            <w:tcW w:w="283" w:type="dxa"/>
          </w:tcPr>
          <w:p w14:paraId="7A2AE827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5B1925D7" w14:textId="77777777" w:rsidR="00B92CA9" w:rsidRDefault="00B92CA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16"/>
                <w:szCs w:val="16"/>
                <w14:ligatures w14:val="standardContextual"/>
              </w:rPr>
              <w:t>(подпись)</w:t>
            </w:r>
          </w:p>
        </w:tc>
      </w:tr>
    </w:tbl>
    <w:p w14:paraId="5D6A4C7B" w14:textId="77777777" w:rsidR="00B92CA9" w:rsidRDefault="00B92CA9" w:rsidP="00B92CA9">
      <w:pPr>
        <w:spacing w:after="160" w:line="256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204F468" w14:textId="77777777" w:rsidR="00B92CA9" w:rsidRDefault="00B92CA9" w:rsidP="00B92CA9">
      <w:pPr>
        <w:spacing w:after="160" w:line="256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23211EF0" w14:textId="77777777" w:rsidR="00B92CA9" w:rsidRDefault="00B92CA9" w:rsidP="00B92CA9">
      <w:pPr>
        <w:spacing w:after="160" w:line="256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48AC98E8" w14:textId="77777777" w:rsidR="00B92CA9" w:rsidRDefault="00B92CA9" w:rsidP="00B92CA9">
      <w:pPr>
        <w:spacing w:after="160" w:line="256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2072CD35" w14:textId="77777777" w:rsidR="00B92CA9" w:rsidRDefault="00B92CA9" w:rsidP="00B92CA9">
      <w:pPr>
        <w:spacing w:after="160" w:line="256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F372452" w14:textId="77777777" w:rsidR="00B92CA9" w:rsidRDefault="00B92CA9" w:rsidP="00B92CA9">
      <w:pPr>
        <w:spacing w:after="160" w:line="256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3179553A" w14:textId="77777777" w:rsidR="00B92CA9" w:rsidRDefault="00B92CA9" w:rsidP="00B92CA9">
      <w:pPr>
        <w:spacing w:after="160" w:line="256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C75A3B" w14:textId="77777777" w:rsidR="00B92CA9" w:rsidRDefault="00B92CA9" w:rsidP="00B92CA9">
      <w:pPr>
        <w:spacing w:after="160" w:line="256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8DD39D6" w14:textId="77777777" w:rsidR="00B92CA9" w:rsidRDefault="00B92CA9" w:rsidP="00B92CA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176D74DA" w14:textId="6140A38D" w:rsidR="003A26FD" w:rsidRDefault="003A26FD"/>
    <w:p w14:paraId="07CF34EA" w14:textId="222B3D88" w:rsidR="00B92CA9" w:rsidRDefault="00B92CA9" w:rsidP="00B92CA9">
      <w:pPr>
        <w:pStyle w:val="a3"/>
        <w:numPr>
          <w:ilvl w:val="0"/>
          <w:numId w:val="1"/>
        </w:numPr>
      </w:pPr>
      <w:r>
        <w:lastRenderedPageBreak/>
        <w:t>Через мастер добавление ролей и компонентов, добавим службу удаленных рабочих столов</w:t>
      </w:r>
    </w:p>
    <w:p w14:paraId="6FE45110" w14:textId="7DB1BD6E" w:rsidR="00B92CA9" w:rsidRDefault="00B92CA9" w:rsidP="00B92CA9">
      <w:r>
        <w:rPr>
          <w:noProof/>
        </w:rPr>
        <w:drawing>
          <wp:inline distT="0" distB="0" distL="0" distR="0" wp14:anchorId="18F6FB62" wp14:editId="277990B8">
            <wp:extent cx="5940425" cy="37890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15F4" w14:textId="5EEB682C" w:rsidR="00B92CA9" w:rsidRPr="00B92CA9" w:rsidRDefault="00B92CA9" w:rsidP="00B92CA9">
      <w:pPr>
        <w:pStyle w:val="a3"/>
        <w:numPr>
          <w:ilvl w:val="0"/>
          <w:numId w:val="1"/>
        </w:numPr>
      </w:pPr>
      <w:r>
        <w:t xml:space="preserve">Так устанавливать </w:t>
      </w:r>
      <w:r>
        <w:rPr>
          <w:lang w:val="en-US"/>
        </w:rPr>
        <w:t>RDP</w:t>
      </w:r>
      <w:r w:rsidRPr="00B92CA9">
        <w:t xml:space="preserve"> </w:t>
      </w:r>
      <w:r>
        <w:rPr>
          <w:rFonts w:eastAsiaTheme="minorEastAsia"/>
          <w:lang w:eastAsia="ja-JP"/>
        </w:rPr>
        <w:t>будем только на локальный сервер, то выберем «быстрый запуск»</w:t>
      </w:r>
    </w:p>
    <w:p w14:paraId="08084750" w14:textId="4EAB243A" w:rsidR="00B92CA9" w:rsidRDefault="00B92CA9" w:rsidP="00B92CA9">
      <w:r>
        <w:rPr>
          <w:noProof/>
        </w:rPr>
        <w:drawing>
          <wp:inline distT="0" distB="0" distL="0" distR="0" wp14:anchorId="7E56AFE8" wp14:editId="258A88B4">
            <wp:extent cx="5940425" cy="41783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9FD0" w14:textId="47600D76" w:rsidR="00B92CA9" w:rsidRDefault="00B92CA9" w:rsidP="00B92CA9">
      <w:pPr>
        <w:pStyle w:val="a3"/>
        <w:numPr>
          <w:ilvl w:val="0"/>
          <w:numId w:val="1"/>
        </w:numPr>
      </w:pPr>
      <w:r>
        <w:t>Выберем параметр на основе сеансов</w:t>
      </w:r>
    </w:p>
    <w:p w14:paraId="4AF14B99" w14:textId="5F9744C5" w:rsidR="00B92CA9" w:rsidRDefault="00B92CA9" w:rsidP="00B92CA9">
      <w:r>
        <w:rPr>
          <w:noProof/>
        </w:rPr>
        <w:lastRenderedPageBreak/>
        <w:drawing>
          <wp:inline distT="0" distB="0" distL="0" distR="0" wp14:anchorId="78148AC4" wp14:editId="032FE600">
            <wp:extent cx="5940425" cy="43472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314E" w14:textId="39ADF016" w:rsidR="00B92CA9" w:rsidRDefault="00B92CA9" w:rsidP="00B92CA9">
      <w:pPr>
        <w:pStyle w:val="a3"/>
        <w:numPr>
          <w:ilvl w:val="0"/>
          <w:numId w:val="1"/>
        </w:numPr>
      </w:pPr>
      <w:r>
        <w:t>Указываем локальный сервер</w:t>
      </w:r>
    </w:p>
    <w:p w14:paraId="60E04352" w14:textId="3845FBE0" w:rsidR="00B92CA9" w:rsidRDefault="00B92CA9" w:rsidP="00B92CA9">
      <w:r>
        <w:rPr>
          <w:noProof/>
        </w:rPr>
        <w:drawing>
          <wp:inline distT="0" distB="0" distL="0" distR="0" wp14:anchorId="22AA7486" wp14:editId="13AB937E">
            <wp:extent cx="5940425" cy="41249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9591" w14:textId="683CE6CE" w:rsidR="00B92CA9" w:rsidRDefault="00B92CA9" w:rsidP="00B92CA9">
      <w:pPr>
        <w:pStyle w:val="a3"/>
        <w:numPr>
          <w:ilvl w:val="0"/>
          <w:numId w:val="1"/>
        </w:numPr>
      </w:pPr>
      <w:r>
        <w:t>Финальный этап установки.</w:t>
      </w:r>
    </w:p>
    <w:p w14:paraId="036F65C6" w14:textId="5FD45026" w:rsidR="00B92CA9" w:rsidRDefault="00B92CA9" w:rsidP="00B92CA9">
      <w:r>
        <w:rPr>
          <w:noProof/>
        </w:rPr>
        <w:lastRenderedPageBreak/>
        <w:drawing>
          <wp:inline distT="0" distB="0" distL="0" distR="0" wp14:anchorId="673738B4" wp14:editId="3AEAE15C">
            <wp:extent cx="5940425" cy="40690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B7D0" w14:textId="41195ACD" w:rsidR="00B92CA9" w:rsidRPr="00B92CA9" w:rsidRDefault="00B92CA9" w:rsidP="00B92CA9">
      <w:pPr>
        <w:pStyle w:val="a3"/>
        <w:numPr>
          <w:ilvl w:val="0"/>
          <w:numId w:val="1"/>
        </w:numPr>
      </w:pPr>
      <w:r>
        <w:t xml:space="preserve">Ожидаем окончания установки компонентов </w:t>
      </w:r>
      <w:r>
        <w:rPr>
          <w:lang w:val="en-US"/>
        </w:rPr>
        <w:t>RDP</w:t>
      </w:r>
    </w:p>
    <w:p w14:paraId="04BD339B" w14:textId="1C725B96" w:rsidR="00B92CA9" w:rsidRDefault="00B92CA9" w:rsidP="00B92CA9">
      <w:r>
        <w:rPr>
          <w:noProof/>
        </w:rPr>
        <w:drawing>
          <wp:inline distT="0" distB="0" distL="0" distR="0" wp14:anchorId="5A394BF2" wp14:editId="40C9EFD0">
            <wp:extent cx="5940425" cy="39897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5624" w14:textId="453568C2" w:rsidR="0077390B" w:rsidRPr="00EE5D1D" w:rsidRDefault="0077390B" w:rsidP="0077390B">
      <w:pPr>
        <w:pStyle w:val="a3"/>
        <w:numPr>
          <w:ilvl w:val="0"/>
          <w:numId w:val="1"/>
        </w:numPr>
      </w:pPr>
      <w:r>
        <w:t xml:space="preserve">Добавим группу </w:t>
      </w:r>
      <w:r>
        <w:rPr>
          <w:lang w:val="en-US"/>
        </w:rPr>
        <w:t>RDP</w:t>
      </w:r>
      <w:r w:rsidRPr="0077390B">
        <w:t>_</w:t>
      </w:r>
      <w:r>
        <w:rPr>
          <w:lang w:val="en-US"/>
        </w:rPr>
        <w:t>USERS</w:t>
      </w:r>
      <w:r w:rsidRPr="0077390B">
        <w:t xml:space="preserve"> </w:t>
      </w:r>
      <w:r>
        <w:rPr>
          <w:rFonts w:eastAsiaTheme="minorEastAsia"/>
          <w:lang w:eastAsia="ja-JP"/>
        </w:rPr>
        <w:t xml:space="preserve">для доступа к </w:t>
      </w:r>
      <w:r w:rsidR="00EE5D1D">
        <w:rPr>
          <w:rFonts w:eastAsiaTheme="minorEastAsia"/>
          <w:lang w:eastAsia="ja-JP"/>
        </w:rPr>
        <w:t>удаленным рабочим столам.</w:t>
      </w:r>
    </w:p>
    <w:p w14:paraId="2D00ACE6" w14:textId="3FA5A294" w:rsidR="00EE5D1D" w:rsidRDefault="00EE5D1D" w:rsidP="00EE5D1D">
      <w:r>
        <w:rPr>
          <w:noProof/>
        </w:rPr>
        <w:lastRenderedPageBreak/>
        <w:drawing>
          <wp:inline distT="0" distB="0" distL="0" distR="0" wp14:anchorId="20E3A16B" wp14:editId="31590871">
            <wp:extent cx="5940425" cy="48825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7649" w14:textId="47F8C707" w:rsidR="00EE5D1D" w:rsidRPr="00EE5D1D" w:rsidRDefault="00EE5D1D" w:rsidP="00EE5D1D">
      <w:pPr>
        <w:pStyle w:val="a3"/>
        <w:numPr>
          <w:ilvl w:val="0"/>
          <w:numId w:val="1"/>
        </w:numPr>
      </w:pPr>
      <w:r>
        <w:t xml:space="preserve">Для работоспособности необходимо установить лицензии </w:t>
      </w:r>
      <w:r>
        <w:rPr>
          <w:lang w:val="en-US"/>
        </w:rPr>
        <w:t>RDP</w:t>
      </w:r>
      <w:r w:rsidRPr="00EE5D1D">
        <w:t xml:space="preserve"> </w:t>
      </w:r>
      <w:r>
        <w:rPr>
          <w:rFonts w:eastAsiaTheme="minorEastAsia"/>
          <w:lang w:eastAsia="ja-JP"/>
        </w:rPr>
        <w:t>на сервер лицензирования.</w:t>
      </w:r>
    </w:p>
    <w:p w14:paraId="2DF8411F" w14:textId="28F73B3E" w:rsidR="00EE5D1D" w:rsidRDefault="00EE5D1D" w:rsidP="00EE5D1D">
      <w:r>
        <w:rPr>
          <w:noProof/>
        </w:rPr>
        <w:drawing>
          <wp:inline distT="0" distB="0" distL="0" distR="0" wp14:anchorId="603C3BA5" wp14:editId="6D2B15FB">
            <wp:extent cx="5940425" cy="168846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7325" w14:textId="4A9A5165" w:rsidR="00EE5D1D" w:rsidRDefault="00EE5D1D" w:rsidP="00EE5D1D">
      <w:r>
        <w:rPr>
          <w:noProof/>
        </w:rPr>
        <w:drawing>
          <wp:inline distT="0" distB="0" distL="0" distR="0" wp14:anchorId="3A12A067" wp14:editId="214E0ECB">
            <wp:extent cx="5940425" cy="12661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6CC1" w14:textId="42B4E44D" w:rsidR="00EE5D1D" w:rsidRDefault="00EE5D1D" w:rsidP="00EE5D1D">
      <w:pPr>
        <w:pStyle w:val="a3"/>
        <w:numPr>
          <w:ilvl w:val="0"/>
          <w:numId w:val="1"/>
        </w:numPr>
      </w:pPr>
      <w:r>
        <w:t>Далее укажем тип лицензии и сервер лицензии</w:t>
      </w:r>
    </w:p>
    <w:p w14:paraId="30A74740" w14:textId="46B69575" w:rsidR="00EE5D1D" w:rsidRDefault="00EE5D1D" w:rsidP="00EE5D1D">
      <w:r>
        <w:rPr>
          <w:noProof/>
        </w:rPr>
        <w:lastRenderedPageBreak/>
        <w:drawing>
          <wp:inline distT="0" distB="0" distL="0" distR="0" wp14:anchorId="2C85D0E5" wp14:editId="7CA7A6CA">
            <wp:extent cx="5940425" cy="37846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8FEE" w14:textId="42206895" w:rsidR="00EE5D1D" w:rsidRDefault="00EE5D1D" w:rsidP="00EE5D1D">
      <w:pPr>
        <w:pStyle w:val="a3"/>
        <w:numPr>
          <w:ilvl w:val="0"/>
          <w:numId w:val="1"/>
        </w:numPr>
      </w:pPr>
      <w:r>
        <w:t>В лицензировании сервера ошибок не обнаружено.</w:t>
      </w:r>
    </w:p>
    <w:p w14:paraId="7058ED93" w14:textId="7E91EB2F" w:rsidR="00EE5D1D" w:rsidRDefault="00EE5D1D" w:rsidP="00EE5D1D">
      <w:pPr>
        <w:rPr>
          <w:lang w:val="en-US"/>
        </w:rPr>
      </w:pPr>
      <w:r>
        <w:rPr>
          <w:noProof/>
        </w:rPr>
        <w:drawing>
          <wp:inline distT="0" distB="0" distL="0" distR="0" wp14:anchorId="2A61AA7B" wp14:editId="7A894110">
            <wp:extent cx="5940425" cy="184467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6B53" w14:textId="5488F191" w:rsidR="00EE5D1D" w:rsidRPr="00EF6747" w:rsidRDefault="00EE5D1D" w:rsidP="00EE5D1D">
      <w:pPr>
        <w:pStyle w:val="a3"/>
        <w:numPr>
          <w:ilvl w:val="0"/>
          <w:numId w:val="1"/>
        </w:numPr>
      </w:pPr>
      <w:r>
        <w:rPr>
          <w:rFonts w:eastAsiaTheme="minorEastAsia"/>
          <w:lang w:eastAsia="ja-JP"/>
        </w:rPr>
        <w:t>Пробуем подключиться с пользовательской машины</w:t>
      </w:r>
      <w:r w:rsidR="00EF6747">
        <w:rPr>
          <w:rFonts w:eastAsiaTheme="minorEastAsia"/>
          <w:lang w:eastAsia="ja-JP"/>
        </w:rPr>
        <w:t xml:space="preserve"> и в сервер отобразился коннект.</w:t>
      </w:r>
    </w:p>
    <w:p w14:paraId="347FB368" w14:textId="24A82A6F" w:rsidR="00EF6747" w:rsidRDefault="00EF6747" w:rsidP="00EF6747">
      <w:pPr>
        <w:rPr>
          <w:lang w:val="en-US"/>
        </w:rPr>
      </w:pPr>
      <w:r>
        <w:rPr>
          <w:noProof/>
        </w:rPr>
        <w:drawing>
          <wp:inline distT="0" distB="0" distL="0" distR="0" wp14:anchorId="174B89FF" wp14:editId="2D4F7A19">
            <wp:extent cx="5940425" cy="26308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A73C" w14:textId="25D3C158" w:rsidR="00EF6747" w:rsidRDefault="00EF6747" w:rsidP="00EF6747">
      <w:pPr>
        <w:pStyle w:val="a3"/>
        <w:numPr>
          <w:ilvl w:val="0"/>
          <w:numId w:val="1"/>
        </w:numPr>
      </w:pPr>
      <w:r>
        <w:t xml:space="preserve">Для использования </w:t>
      </w:r>
      <w:proofErr w:type="spellStart"/>
      <w:r>
        <w:rPr>
          <w:lang w:val="en-US"/>
        </w:rPr>
        <w:t>remoteapp</w:t>
      </w:r>
      <w:proofErr w:type="spellEnd"/>
      <w:r>
        <w:t xml:space="preserve"> устанавливаем доп. Роли сервера</w:t>
      </w:r>
    </w:p>
    <w:p w14:paraId="47AD1F17" w14:textId="7375B28C" w:rsidR="00EF6747" w:rsidRDefault="00EF6747" w:rsidP="00EF6747"/>
    <w:p w14:paraId="054FAA50" w14:textId="6BE76BD3" w:rsidR="00EF6747" w:rsidRDefault="00EF6747" w:rsidP="00EF6747">
      <w:r>
        <w:rPr>
          <w:noProof/>
        </w:rPr>
        <w:lastRenderedPageBreak/>
        <w:drawing>
          <wp:inline distT="0" distB="0" distL="0" distR="0" wp14:anchorId="79BBA010" wp14:editId="46093FF5">
            <wp:extent cx="5940425" cy="39916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DD3C" w14:textId="43BE68DF" w:rsidR="00EF6747" w:rsidRPr="00EF6747" w:rsidRDefault="00EF6747" w:rsidP="00EF6747">
      <w:pPr>
        <w:pStyle w:val="a3"/>
        <w:numPr>
          <w:ilvl w:val="0"/>
          <w:numId w:val="1"/>
        </w:numPr>
      </w:pPr>
      <w:r>
        <w:t xml:space="preserve">Проверяем доступность </w:t>
      </w:r>
      <w:r>
        <w:rPr>
          <w:lang w:val="en-US"/>
        </w:rPr>
        <w:t>REMOTEAPP</w:t>
      </w:r>
    </w:p>
    <w:p w14:paraId="0EBBB2A7" w14:textId="676F533C" w:rsidR="00EF6747" w:rsidRDefault="00EF6747" w:rsidP="00EF6747">
      <w:pPr>
        <w:rPr>
          <w:lang w:val="en-US"/>
        </w:rPr>
      </w:pPr>
      <w:r>
        <w:rPr>
          <w:noProof/>
        </w:rPr>
        <w:drawing>
          <wp:inline distT="0" distB="0" distL="0" distR="0" wp14:anchorId="0E77718C" wp14:editId="59BFB3DB">
            <wp:extent cx="5940425" cy="457517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218E" w14:textId="5C360D3D" w:rsidR="00EF6747" w:rsidRDefault="00EF6747" w:rsidP="00EF674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F90A8C" wp14:editId="509AC2F5">
            <wp:extent cx="5940425" cy="45739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CE01" w14:textId="0D2AA765" w:rsidR="00EF6747" w:rsidRPr="00EF6747" w:rsidRDefault="00EF6747" w:rsidP="00EF6747">
      <w:pPr>
        <w:pStyle w:val="a3"/>
        <w:numPr>
          <w:ilvl w:val="0"/>
          <w:numId w:val="1"/>
        </w:numPr>
        <w:rPr>
          <w:lang w:val="en-US"/>
        </w:rPr>
      </w:pPr>
      <w:r>
        <w:rPr>
          <w:rFonts w:eastAsiaTheme="minorEastAsia"/>
          <w:lang w:eastAsia="ja-JP"/>
        </w:rPr>
        <w:t xml:space="preserve">Запуск калькулятора, как </w:t>
      </w:r>
      <w:proofErr w:type="spellStart"/>
      <w:r>
        <w:rPr>
          <w:rFonts w:eastAsiaTheme="minorEastAsia"/>
          <w:lang w:val="en-US" w:eastAsia="ja-JP"/>
        </w:rPr>
        <w:t>remoteAPP</w:t>
      </w:r>
      <w:proofErr w:type="spellEnd"/>
    </w:p>
    <w:p w14:paraId="3864916D" w14:textId="214C785E" w:rsidR="00EF6747" w:rsidRPr="00EF6747" w:rsidRDefault="00EF6747" w:rsidP="00EF674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B26D17" wp14:editId="0E5E19C8">
            <wp:extent cx="5940425" cy="52851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6747" w:rsidRPr="00EF67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4E2C32"/>
    <w:multiLevelType w:val="hybridMultilevel"/>
    <w:tmpl w:val="384AFE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8DD"/>
    <w:rsid w:val="00106DBD"/>
    <w:rsid w:val="002778DD"/>
    <w:rsid w:val="003A26FD"/>
    <w:rsid w:val="00504DDF"/>
    <w:rsid w:val="00515792"/>
    <w:rsid w:val="0077390B"/>
    <w:rsid w:val="00B92CA9"/>
    <w:rsid w:val="00EE5D1D"/>
    <w:rsid w:val="00EF6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E26085"/>
  <w15:chartTrackingRefBased/>
  <w15:docId w15:val="{410DF024-85C4-4553-AF4E-C1C0BE805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2CA9"/>
    <w:pPr>
      <w:spacing w:after="0" w:line="276" w:lineRule="auto"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2C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83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9</Pages>
  <Words>247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Berezan Roman</dc:creator>
  <cp:keywords/>
  <dc:description/>
  <cp:lastModifiedBy>Berezan Roman</cp:lastModifiedBy>
  <cp:revision>2</cp:revision>
  <dcterms:created xsi:type="dcterms:W3CDTF">2024-12-17T21:47:00Z</dcterms:created>
  <dcterms:modified xsi:type="dcterms:W3CDTF">2024-12-17T22:56:00Z</dcterms:modified>
</cp:coreProperties>
</file>