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7BDE" w14:textId="77777777" w:rsid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6C33C9FE" w14:textId="77777777" w:rsidR="0072522F" w:rsidRPr="00F7297F" w:rsidRDefault="0072522F" w:rsidP="0072522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509C84" wp14:editId="36914DDE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1F70AC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1F70AC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19D8FDA7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2"/>
        <w:gridCol w:w="6173"/>
      </w:tblGrid>
      <w:tr w:rsidR="0072522F" w:rsidRPr="00F7297F" w14:paraId="35F3B62A" w14:textId="77777777" w:rsidTr="00C53EDF">
        <w:trPr>
          <w:trHeight w:val="340"/>
        </w:trPr>
        <w:tc>
          <w:tcPr>
            <w:tcW w:w="3118" w:type="dxa"/>
          </w:tcPr>
          <w:p w14:paraId="3487A432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2B2D24D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13AC065" w14:textId="77777777" w:rsidR="0072522F" w:rsidRPr="00F7297F" w:rsidRDefault="0072522F" w:rsidP="00C53EDF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801D6E">
              <w:rPr>
                <w:sz w:val="28"/>
                <w:szCs w:val="26"/>
              </w:rPr>
              <w:t>Информационны</w:t>
            </w:r>
            <w:r>
              <w:rPr>
                <w:sz w:val="28"/>
                <w:szCs w:val="26"/>
              </w:rPr>
              <w:t>е</w:t>
            </w:r>
            <w:r w:rsidRPr="00801D6E">
              <w:rPr>
                <w:sz w:val="28"/>
                <w:szCs w:val="26"/>
              </w:rPr>
              <w:t xml:space="preserve"> технологи</w:t>
            </w:r>
            <w:r>
              <w:rPr>
                <w:sz w:val="28"/>
                <w:szCs w:val="26"/>
              </w:rPr>
              <w:t>и</w:t>
            </w:r>
          </w:p>
        </w:tc>
      </w:tr>
      <w:tr w:rsidR="0072522F" w:rsidRPr="00F7297F" w14:paraId="1EC46F5E" w14:textId="77777777" w:rsidTr="00C53EDF">
        <w:trPr>
          <w:trHeight w:val="340"/>
        </w:trPr>
        <w:tc>
          <w:tcPr>
            <w:tcW w:w="3118" w:type="dxa"/>
          </w:tcPr>
          <w:p w14:paraId="61A02A12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7AD2F3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AFB8905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522F" w:rsidRPr="00F7297F" w14:paraId="6FD6C936" w14:textId="77777777" w:rsidTr="00C53EDF">
        <w:trPr>
          <w:trHeight w:val="340"/>
        </w:trPr>
        <w:tc>
          <w:tcPr>
            <w:tcW w:w="3118" w:type="dxa"/>
          </w:tcPr>
          <w:p w14:paraId="70F127DC" w14:textId="77777777" w:rsidR="0072522F" w:rsidRPr="00F7297F" w:rsidRDefault="0072522F" w:rsidP="00C53ED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E932465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1DE8321A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27463">
              <w:rPr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72522F" w:rsidRPr="00F7297F" w14:paraId="775D105D" w14:textId="77777777" w:rsidTr="00C53EDF">
        <w:trPr>
          <w:trHeight w:val="340"/>
        </w:trPr>
        <w:tc>
          <w:tcPr>
            <w:tcW w:w="3118" w:type="dxa"/>
          </w:tcPr>
          <w:p w14:paraId="1DF21E8C" w14:textId="77777777" w:rsidR="0072522F" w:rsidRPr="00F7297F" w:rsidRDefault="0072522F" w:rsidP="00C53EDF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C8A92FC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B35BB3F" w14:textId="77777777" w:rsidR="0072522F" w:rsidRPr="00F7297F" w:rsidRDefault="0072522F" w:rsidP="00C53EDF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522F" w:rsidRPr="00F7297F" w14:paraId="4F19E1DD" w14:textId="77777777" w:rsidTr="00C53EDF">
        <w:trPr>
          <w:trHeight w:val="340"/>
        </w:trPr>
        <w:tc>
          <w:tcPr>
            <w:tcW w:w="3118" w:type="dxa"/>
          </w:tcPr>
          <w:p w14:paraId="4849ADA1" w14:textId="77777777" w:rsidR="0072522F" w:rsidRPr="00F7297F" w:rsidRDefault="0072522F" w:rsidP="00C53ED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D96DE44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D9BC4F" w14:textId="77777777" w:rsidR="0072522F" w:rsidRPr="00F7297F" w:rsidRDefault="0072522F" w:rsidP="00C53ED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801D6E">
              <w:rPr>
                <w:sz w:val="24"/>
                <w:szCs w:val="24"/>
              </w:rPr>
              <w:t>чная</w:t>
            </w:r>
          </w:p>
        </w:tc>
      </w:tr>
      <w:tr w:rsidR="0072522F" w:rsidRPr="00F7297F" w14:paraId="37BB8200" w14:textId="77777777" w:rsidTr="00C53EDF">
        <w:trPr>
          <w:trHeight w:val="340"/>
        </w:trPr>
        <w:tc>
          <w:tcPr>
            <w:tcW w:w="3118" w:type="dxa"/>
          </w:tcPr>
          <w:p w14:paraId="2EFAB9D9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3B87626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99721D" w14:textId="77777777" w:rsidR="0072522F" w:rsidRPr="00F7297F" w:rsidRDefault="0072522F" w:rsidP="00C53EDF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522F" w:rsidRPr="00F7297F" w14:paraId="3B417730" w14:textId="77777777" w:rsidTr="00C53EDF">
        <w:trPr>
          <w:trHeight w:val="340"/>
        </w:trPr>
        <w:tc>
          <w:tcPr>
            <w:tcW w:w="3118" w:type="dxa"/>
          </w:tcPr>
          <w:p w14:paraId="2F770E12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5639ABD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934021A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9863AD0" w14:textId="77777777" w:rsidR="0072522F" w:rsidRPr="00F7297F" w:rsidRDefault="0072522F" w:rsidP="0072522F">
      <w:pPr>
        <w:spacing w:line="276" w:lineRule="auto"/>
        <w:jc w:val="center"/>
        <w:rPr>
          <w:sz w:val="28"/>
          <w:szCs w:val="26"/>
        </w:rPr>
      </w:pPr>
    </w:p>
    <w:p w14:paraId="0D8B1741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2C07DC5A" w14:textId="4723DEBC" w:rsidR="0072522F" w:rsidRPr="002B4BF5" w:rsidRDefault="00C14A61" w:rsidP="0072522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_GoBack"/>
      <w:r w:rsidRPr="002B4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ЕССЕ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2522F" w:rsidRPr="00F7297F" w14:paraId="0A85BD8D" w14:textId="77777777" w:rsidTr="00C53EDF">
        <w:tc>
          <w:tcPr>
            <w:tcW w:w="1417" w:type="dxa"/>
          </w:tcPr>
          <w:bookmarkEnd w:id="1"/>
          <w:p w14:paraId="449D23F7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  <w:r w:rsidRPr="0060392D">
              <w:rPr>
                <w:b/>
                <w:bCs/>
                <w:color w:val="000000"/>
                <w:sz w:val="24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B798834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06B2C0C" w14:textId="3725E55B" w:rsidR="0072522F" w:rsidRPr="00C14A61" w:rsidRDefault="00C14A61" w:rsidP="00C53E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4A61">
              <w:rPr>
                <w:rFonts w:ascii="Times New Roman" w:hAnsi="Times New Roman" w:cs="Times New Roman"/>
                <w:color w:val="292929"/>
                <w:sz w:val="28"/>
                <w:szCs w:val="21"/>
                <w:shd w:val="clear" w:color="auto" w:fill="FFFFFF"/>
              </w:rPr>
              <w:t>Распространенные типы кабелей</w:t>
            </w:r>
          </w:p>
        </w:tc>
      </w:tr>
      <w:tr w:rsidR="0072522F" w:rsidRPr="00F7297F" w14:paraId="16E35119" w14:textId="77777777" w:rsidTr="00C53EDF">
        <w:tc>
          <w:tcPr>
            <w:tcW w:w="1417" w:type="dxa"/>
          </w:tcPr>
          <w:p w14:paraId="47C580FF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F28801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958989B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72522F" w:rsidRPr="00F7297F" w14:paraId="20C04A14" w14:textId="77777777" w:rsidTr="00C53EDF">
        <w:tc>
          <w:tcPr>
            <w:tcW w:w="1417" w:type="dxa"/>
          </w:tcPr>
          <w:p w14:paraId="29AAD6F1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04B17F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11A15BA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2522F" w:rsidRPr="00F7297F" w14:paraId="7CF28AD3" w14:textId="77777777" w:rsidTr="00C53EDF">
        <w:tc>
          <w:tcPr>
            <w:tcW w:w="2268" w:type="dxa"/>
            <w:gridSpan w:val="3"/>
          </w:tcPr>
          <w:p w14:paraId="0BE69C03" w14:textId="77777777" w:rsidR="0072522F" w:rsidRPr="00F7297F" w:rsidRDefault="0072522F" w:rsidP="00C53EDF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28FBE227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  <w:r w:rsidRPr="0060392D">
              <w:rPr>
                <w:b/>
                <w:bCs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21FBB72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66F6FA" w14:textId="77777777" w:rsidR="0072522F" w:rsidRPr="00F7297F" w:rsidRDefault="0072522F" w:rsidP="00C53EDF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71DCA9B" w14:textId="6C680401" w:rsidR="0072522F" w:rsidRPr="00C14A61" w:rsidRDefault="00C14A61" w:rsidP="00C53E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14A61">
              <w:rPr>
                <w:rFonts w:ascii="Times New Roman" w:hAnsi="Times New Roman" w:cs="Times New Roman"/>
                <w:sz w:val="28"/>
                <w:szCs w:val="28"/>
              </w:rPr>
              <w:t>Администрирование операционных систем</w:t>
            </w:r>
          </w:p>
        </w:tc>
      </w:tr>
      <w:tr w:rsidR="0072522F" w:rsidRPr="00F7297F" w14:paraId="3CFB1F6F" w14:textId="77777777" w:rsidTr="00C53EDF">
        <w:tc>
          <w:tcPr>
            <w:tcW w:w="2268" w:type="dxa"/>
            <w:gridSpan w:val="3"/>
          </w:tcPr>
          <w:p w14:paraId="7FC4BDC7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9B18889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ACFB261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8F1CA42" w14:textId="77777777" w:rsidR="0072522F" w:rsidRPr="00F7297F" w:rsidRDefault="0072522F" w:rsidP="0072522F">
      <w:pPr>
        <w:spacing w:line="276" w:lineRule="auto"/>
        <w:jc w:val="center"/>
        <w:rPr>
          <w:sz w:val="18"/>
          <w:szCs w:val="26"/>
        </w:rPr>
      </w:pPr>
    </w:p>
    <w:p w14:paraId="3EE8ECCA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283"/>
        <w:gridCol w:w="5023"/>
        <w:gridCol w:w="283"/>
        <w:gridCol w:w="1924"/>
      </w:tblGrid>
      <w:tr w:rsidR="0072522F" w:rsidRPr="00F7297F" w14:paraId="63D2CA78" w14:textId="77777777" w:rsidTr="00C53EDF">
        <w:tc>
          <w:tcPr>
            <w:tcW w:w="2061" w:type="dxa"/>
          </w:tcPr>
          <w:p w14:paraId="08D0DEAC" w14:textId="77777777" w:rsidR="0072522F" w:rsidRPr="00F7297F" w:rsidRDefault="0072522F" w:rsidP="00C53EDF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0392D">
              <w:rPr>
                <w:b/>
                <w:bCs/>
                <w:color w:val="000000"/>
                <w:sz w:val="24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FFB256E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0D7C898" w14:textId="77777777" w:rsidR="0072522F" w:rsidRPr="00C14A61" w:rsidRDefault="0072522F" w:rsidP="00C53E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4A61">
              <w:rPr>
                <w:rFonts w:ascii="Times New Roman" w:hAnsi="Times New Roman" w:cs="Times New Roman"/>
                <w:sz w:val="26"/>
                <w:szCs w:val="26"/>
              </w:rPr>
              <w:t>Некрасов Александр Сергеевич</w:t>
            </w:r>
          </w:p>
        </w:tc>
        <w:tc>
          <w:tcPr>
            <w:tcW w:w="283" w:type="dxa"/>
          </w:tcPr>
          <w:p w14:paraId="2137750B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791EA34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2522F" w:rsidRPr="00F7297F" w14:paraId="0BAE4A43" w14:textId="77777777" w:rsidTr="00C53EDF">
        <w:tc>
          <w:tcPr>
            <w:tcW w:w="2061" w:type="dxa"/>
          </w:tcPr>
          <w:p w14:paraId="28AE47EB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109D28B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0DF05F9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6F4F56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E764E8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72522F" w:rsidRPr="00F7297F" w14:paraId="79FAC558" w14:textId="77777777" w:rsidTr="00C53EDF">
        <w:tc>
          <w:tcPr>
            <w:tcW w:w="2061" w:type="dxa"/>
          </w:tcPr>
          <w:p w14:paraId="3863A3F0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  <w:r w:rsidRPr="0060392D">
              <w:rPr>
                <w:b/>
                <w:bCs/>
                <w:color w:val="000000"/>
                <w:sz w:val="24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194FF7C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C1A14F6" w14:textId="77777777" w:rsidR="0072522F" w:rsidRPr="00C14A61" w:rsidRDefault="0072522F" w:rsidP="00C53E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4A61">
              <w:rPr>
                <w:rFonts w:ascii="Times New Roman" w:hAnsi="Times New Roman" w:cs="Times New Roman"/>
                <w:sz w:val="26"/>
                <w:szCs w:val="26"/>
              </w:rPr>
              <w:t>ВБИо</w:t>
            </w:r>
            <w:proofErr w:type="spellEnd"/>
            <w:r w:rsidRPr="00C14A6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14A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303</w:t>
            </w:r>
            <w:proofErr w:type="spellStart"/>
            <w:r w:rsidRPr="00C14A61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7FA2DDD5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62524A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2522F" w:rsidRPr="00F7297F" w14:paraId="29AC9802" w14:textId="77777777" w:rsidTr="00C53EDF">
        <w:tc>
          <w:tcPr>
            <w:tcW w:w="2061" w:type="dxa"/>
          </w:tcPr>
          <w:p w14:paraId="2471BC27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4BEF52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E28FDC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59B63E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455359E6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D505B31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6EC7582A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2522F" w:rsidRPr="00F7297F" w14:paraId="21C198F7" w14:textId="77777777" w:rsidTr="00C53EDF">
        <w:tc>
          <w:tcPr>
            <w:tcW w:w="2155" w:type="dxa"/>
          </w:tcPr>
          <w:p w14:paraId="708E3CA4" w14:textId="77777777" w:rsidR="0072522F" w:rsidRPr="00F7297F" w:rsidRDefault="0072522F" w:rsidP="00C53EDF">
            <w:pPr>
              <w:spacing w:line="276" w:lineRule="auto"/>
              <w:rPr>
                <w:sz w:val="26"/>
                <w:szCs w:val="26"/>
              </w:rPr>
            </w:pPr>
            <w:r w:rsidRPr="0060392D">
              <w:rPr>
                <w:b/>
                <w:bCs/>
                <w:color w:val="000000"/>
                <w:sz w:val="24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BB9434F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D57FE8C" w14:textId="6FEB10B9" w:rsidR="0072522F" w:rsidRPr="00C14A61" w:rsidRDefault="00C14A61" w:rsidP="00C53E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14A61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14A61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3CD1A53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E77B759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72522F" w:rsidRPr="00F7297F" w14:paraId="7BFA1A15" w14:textId="77777777" w:rsidTr="00C53EDF">
        <w:tc>
          <w:tcPr>
            <w:tcW w:w="2155" w:type="dxa"/>
          </w:tcPr>
          <w:p w14:paraId="1B160816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740EAFE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083D230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C2352F4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2323A7A" w14:textId="77777777" w:rsidR="0072522F" w:rsidRPr="00F7297F" w:rsidRDefault="0072522F" w:rsidP="00C53ED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4C78792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54276785" w14:textId="77777777" w:rsidR="0072522F" w:rsidRDefault="0072522F" w:rsidP="0072522F">
      <w:pPr>
        <w:spacing w:line="276" w:lineRule="auto"/>
        <w:ind w:firstLine="0"/>
        <w:rPr>
          <w:sz w:val="26"/>
          <w:szCs w:val="26"/>
        </w:rPr>
      </w:pPr>
    </w:p>
    <w:p w14:paraId="06BB3A81" w14:textId="77777777" w:rsidR="0072522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57C00A87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7D60C890" w14:textId="77777777" w:rsidR="0072522F" w:rsidRPr="00F7297F" w:rsidRDefault="0072522F" w:rsidP="0072522F">
      <w:pPr>
        <w:spacing w:line="276" w:lineRule="auto"/>
        <w:jc w:val="center"/>
        <w:rPr>
          <w:sz w:val="26"/>
          <w:szCs w:val="26"/>
        </w:rPr>
      </w:pPr>
    </w:p>
    <w:p w14:paraId="56A06EC3" w14:textId="7F651649" w:rsidR="0072522F" w:rsidRPr="0072522F" w:rsidRDefault="0072522F" w:rsidP="0072522F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>Москва 20</w:t>
      </w:r>
      <w:r w:rsidRPr="00914D57">
        <w:rPr>
          <w:b/>
          <w:bCs/>
          <w:sz w:val="28"/>
          <w:szCs w:val="28"/>
        </w:rPr>
        <w:t>2</w:t>
      </w:r>
      <w:r w:rsidRPr="00E408D3">
        <w:rPr>
          <w:b/>
          <w:bCs/>
          <w:sz w:val="28"/>
          <w:szCs w:val="28"/>
        </w:rPr>
        <w:t>4</w:t>
      </w:r>
      <w:r w:rsidRPr="00F7297F">
        <w:rPr>
          <w:b/>
          <w:bCs/>
          <w:color w:val="000000"/>
          <w:sz w:val="28"/>
          <w:szCs w:val="28"/>
        </w:rPr>
        <w:t xml:space="preserve"> г.</w:t>
      </w:r>
    </w:p>
    <w:p w14:paraId="3E41E2C4" w14:textId="5FC4ADA2" w:rsidR="00421EEF" w:rsidRDefault="007369C1" w:rsidP="00421EE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Эссе</w:t>
      </w:r>
      <w:r w:rsidR="00421EEF" w:rsidRPr="00421EEF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Тема: </w:t>
      </w:r>
      <w:r w:rsidRPr="007369C1">
        <w:rPr>
          <w:rFonts w:ascii="Times New Roman" w:hAnsi="Times New Roman" w:cs="Times New Roman"/>
          <w:b/>
          <w:sz w:val="32"/>
        </w:rPr>
        <w:t>Распространенные типы кабелей.</w:t>
      </w:r>
    </w:p>
    <w:p w14:paraId="761AE3D8" w14:textId="511DAB82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Слаботочной называется кабельная продукция, использующаяся для передачи слабого тока напряжением до 25 Вольт. Применяют такие кабели в быту, в офисных помещениях, а также на различных предприятиях. Слаботочная сеть есть практически в любом современном помещении.</w:t>
      </w:r>
    </w:p>
    <w:p w14:paraId="6F8D6B05" w14:textId="2B04972B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Слабый ток – это ток, величина которого измеряется в мА (миллиамперметрах). Он может переносить сигнал информационного характера. Применяются слаботочные кабели в таких сферах: радиосвязь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телевидение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сигнализация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компьютерная сеть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телефония.</w:t>
      </w:r>
    </w:p>
    <w:p w14:paraId="218C0C37" w14:textId="53C22C8C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В</w:t>
      </w:r>
      <w:r w:rsidRPr="007369C1">
        <w:rPr>
          <w:rFonts w:ascii="Times New Roman" w:hAnsi="Times New Roman" w:cs="Times New Roman"/>
          <w:bCs/>
          <w:sz w:val="28"/>
          <w:szCs w:val="20"/>
        </w:rPr>
        <w:t>первые телефонные кабели стали использоваться в телефонии, а также для передачи сигнала с антенн. До нашего времени было изобретено множество видов слаботочных кабелей, которые сейчас используются для передачи телевизионных сигналов из спутниковых антенн, интернета, а также в сфере проводных телефонных линий и компьютерных сетей.</w:t>
      </w:r>
    </w:p>
    <w:p w14:paraId="5BFC6A52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/>
          <w:sz w:val="28"/>
          <w:szCs w:val="20"/>
        </w:rPr>
        <w:t>Витая пара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7369C1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д</w:t>
      </w:r>
      <w:r w:rsidRPr="007369C1">
        <w:rPr>
          <w:rFonts w:ascii="Times New Roman" w:hAnsi="Times New Roman" w:cs="Times New Roman"/>
          <w:bCs/>
          <w:sz w:val="28"/>
          <w:szCs w:val="20"/>
        </w:rPr>
        <w:t>ля того чтобы передать сигнал, используется кабель, состоящий из изолированных и скрученных попарно проводов. При этом количество пар может быть разным в зависимости от типа сети. Благодаря попарному скручиванию удается значительно снизить электромагнитное воздействие проводов друг на друга, а также уменьшить емкостные потери.</w:t>
      </w:r>
    </w:p>
    <w:p w14:paraId="5B597B96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Витая пара нашла широкое применение в системах видеонаблюдения, компьютерных сетях, в телекоммуникационной сфере, а также в системах безопасности. В качестве защиты такой кабель может иметь полиэтиленовую оболочку или оплетку, изготовленную из металла (маркировка S). Также может использоваться и фольга (маркировка F). Если экранирования нет, то кабель имеет маркировку U. </w:t>
      </w:r>
    </w:p>
    <w:p w14:paraId="02B7806E" w14:textId="12E707D4" w:rsidR="002A2204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Провода, применяемые в конструкции витой пары, могут быть одно или многожильными. В первом варианте монтаж кабеля выполняют в коробах или внутри стен, где нет изгибов. В свою очередь многожильный кабель может прокладываться даже с изгибами или скручиваниями. Из числа главных преимуществ витой пары стоит выделить дешевизну и простоту монтажа.</w:t>
      </w:r>
    </w:p>
    <w:p w14:paraId="2946109A" w14:textId="77777777" w:rsidR="003431FE" w:rsidRDefault="003431FE" w:rsidP="003431FE">
      <w:pPr>
        <w:spacing w:line="240" w:lineRule="auto"/>
        <w:ind w:firstLine="0"/>
        <w:rPr>
          <w:noProof/>
        </w:rPr>
      </w:pPr>
    </w:p>
    <w:p w14:paraId="12167922" w14:textId="031A76A4" w:rsidR="003431FE" w:rsidRDefault="003431FE" w:rsidP="003431FE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007336A" wp14:editId="39E958E0">
            <wp:extent cx="4733925" cy="1992499"/>
            <wp:effectExtent l="0" t="0" r="0" b="8255"/>
            <wp:docPr id="507373291" name="Рисунок 1" descr="Кабели слабых токов витая п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бели слабых токов витая па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3"/>
                    <a:stretch/>
                  </pic:blipFill>
                  <pic:spPr bwMode="auto">
                    <a:xfrm>
                      <a:off x="0" y="0"/>
                      <a:ext cx="4758341" cy="200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FDE9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/>
          <w:sz w:val="28"/>
          <w:szCs w:val="20"/>
        </w:rPr>
        <w:t>Коаксиальный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7369C1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э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та кабельная продукция имеет в своем составе изолированную сердцевину и экран, который расположен соосно. Сверху кабель защищен специальной оболочкой из ПВХ, фторопласта или </w:t>
      </w:r>
      <w:r w:rsidRPr="007369C1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полиэтилена. Благодаря этому он не боится воздействия влаги, ультрафиолетовых лучей или небольших механических повреждений. </w:t>
      </w:r>
    </w:p>
    <w:p w14:paraId="4A6D96DA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При этом экран кабеля выступает в роли внешнего проводника, то есть отвечает за заземление. Он изготавливается из фольги или оплетки проводов. Если оба варианта сочетаются между собой, то такой экран называется двойным. В случае, когда эксплуатация коаксиального кабеля подразумевает наличие сильных помех, необходимо использовать кабель с двойным слоем фольги и с двойной оплеткой. </w:t>
      </w:r>
    </w:p>
    <w:p w14:paraId="3897BD0D" w14:textId="71D9C528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В качестве сердцевины кабеля обычно выступает медный провод. Но также существуют и многожильные варианты, когда тонкие медные проводки скручены между собой в спираль. Кроме меди в качестве материала жил может использоваться сплав стали, алюминия и меди.</w:t>
      </w:r>
    </w:p>
    <w:p w14:paraId="30BA1324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Особенностью данного кабеля является требование, касающееся высокой точности совпадения оси сердцевины и экрана. Благодаря этому электромагнитное поле будет находиться внутри провода в изоляционном слое, что обеспечит практически нулевые потери энергии на излучение. Также благодаря этому кабель будет находиться под защитой от внешних помех, а это в свою очередь обеспечит чистоту сигнала. </w:t>
      </w:r>
    </w:p>
    <w:p w14:paraId="7E633ED6" w14:textId="11CE41AC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Применяются коаксиальные кабели в случаях, если необходимо обеспечить передачу высокочастотного электромагнитного сигнала. Но вместе с этим также есть и такие модели кабелей, которые могут эксплуатироваться при необходимости передавать низкочастотный сигнал.</w:t>
      </w:r>
    </w:p>
    <w:p w14:paraId="52285F6C" w14:textId="30713BA4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AE90A3F" wp14:editId="2F4CCD6B">
            <wp:extent cx="5940425" cy="2109787"/>
            <wp:effectExtent l="0" t="0" r="3175" b="5080"/>
            <wp:docPr id="1367385408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0" b="30943"/>
                    <a:stretch/>
                  </pic:blipFill>
                  <pic:spPr bwMode="auto">
                    <a:xfrm>
                      <a:off x="0" y="0"/>
                      <a:ext cx="5940425" cy="21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71999" w14:textId="21224E20" w:rsidR="007369C1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Симметричные кабели связи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 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они </w:t>
      </w:r>
      <w:r w:rsidRPr="003431FE">
        <w:rPr>
          <w:rFonts w:ascii="Times New Roman" w:hAnsi="Times New Roman" w:cs="Times New Roman"/>
          <w:bCs/>
          <w:sz w:val="28"/>
          <w:szCs w:val="20"/>
        </w:rPr>
        <w:t>бывают низко - и высокочастотные. Первые используются для создания телефонных узлов, а также в качестве вставок в линии связи воздушного типа и так далее. В свою очередь высокочастотные кабели применяются в соединительных линиях вводных устройств, а также при создании линии зоновой связи.</w:t>
      </w:r>
    </w:p>
    <w:p w14:paraId="4B215DC2" w14:textId="77777777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 xml:space="preserve">Электротехнические изделия применяются при создании линий связи, чтобы передавать низкочастотные, высокочастотные сигналы. Продукция состоит из витых пар, изолированных групп, усложненных гибридных, двойных компоновок и т. д. Специфика изготовления минимизирует негативные воздействия токопроводящих элементов при равных условиях. На участках со всевозможными изгибами исключается взаимное движение проводов при сохранении формы. </w:t>
      </w:r>
    </w:p>
    <w:p w14:paraId="12AB798B" w14:textId="04EB1F6D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Внутренняя обмотка проводов для КС считается обязательной. Чтобы изоляция была хорошо заметна, используется цветная х/б пряжа или произведенная из </w:t>
      </w:r>
      <w:proofErr w:type="gramStart"/>
      <w:r w:rsidRPr="003431FE">
        <w:rPr>
          <w:rFonts w:ascii="Times New Roman" w:hAnsi="Times New Roman" w:cs="Times New Roman"/>
          <w:bCs/>
          <w:sz w:val="28"/>
          <w:szCs w:val="20"/>
        </w:rPr>
        <w:t>волокон</w:t>
      </w:r>
      <w:proofErr w:type="gram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полученных в процессе химического синтеза. Каждая группа при изготовлении помечается одним колером с целью упрощения монтажных работ. Красный цвет и синий относятся к базовым оттенкам и применяются для пар.</w:t>
      </w:r>
    </w:p>
    <w:p w14:paraId="43761D5E" w14:textId="4DB1E844" w:rsidR="00FD2BF4" w:rsidRDefault="00FD2BF4" w:rsidP="00FD2BF4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FD2BF4">
        <w:rPr>
          <w:rFonts w:ascii="Times New Roman" w:hAnsi="Times New Roman" w:cs="Times New Roman"/>
          <w:bCs/>
          <w:sz w:val="28"/>
          <w:szCs w:val="20"/>
        </w:rPr>
        <w:t>Симметричные кабели связи междугородного назначения</w:t>
      </w:r>
      <w:r>
        <w:rPr>
          <w:rFonts w:ascii="Times New Roman" w:hAnsi="Times New Roman" w:cs="Times New Roman"/>
          <w:bCs/>
          <w:sz w:val="28"/>
          <w:szCs w:val="20"/>
        </w:rPr>
        <w:t xml:space="preserve"> м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огут иметь различную изоляцию: кордельно-бумажную, полиэтиленовую и так далее. Есть также стирофлексные кабели. При этом наружная оболочка может быть стальной, алюминиевой или свинцовой. В междугородных сетях связи используются кабели 7х4 или 4х4, а изделия зонового типа характеризуются конструкцией 1х4. Применяется такая кабельная продукция в передающих сетях К-60 до 2520 кГц и напряжении 1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кВ.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При этом максимальное значение дальности связи составляет 12,5 км.</w:t>
      </w:r>
    </w:p>
    <w:p w14:paraId="474BD6A4" w14:textId="77777777" w:rsidR="00FD2BF4" w:rsidRDefault="00FD2BF4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79D620FC" w14:textId="6F416794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2FCF476" wp14:editId="02F93917">
            <wp:extent cx="5940425" cy="4030980"/>
            <wp:effectExtent l="0" t="0" r="3175" b="7620"/>
            <wp:docPr id="35541005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CFD" w14:textId="276006E3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Высокочастотный магистральный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— применяется в сетях связи, характеризующихся уплотнением канала связи высокой частоты. Если изоляция пористо-полиэтиленовая, то диаметр жил составляет 1,05 мм, а если кордельно-полистирольная, то 1,2 мм. В конструкцию сердечника кабеля может входить 7 или 4 звездные четверки. Жилы имеют разную расцветку изоляции. Примерами такой кабельной продукции считаются такие модели: МКСБ, МКСБГ,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МКСАБп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и так далее.</w:t>
      </w:r>
    </w:p>
    <w:p w14:paraId="54B3B01F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052E8D1C" w14:textId="6C24A3FA" w:rsidR="00FD2BF4" w:rsidRDefault="00FD2BF4" w:rsidP="00FD2BF4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27F5768" wp14:editId="36E70495">
            <wp:extent cx="4729162" cy="1698555"/>
            <wp:effectExtent l="0" t="0" r="0" b="0"/>
            <wp:docPr id="26829897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4" b="8428"/>
                    <a:stretch/>
                  </pic:blipFill>
                  <pic:spPr bwMode="auto">
                    <a:xfrm>
                      <a:off x="0" y="0"/>
                      <a:ext cx="4733170" cy="16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3C83" w14:textId="0FC2F5E8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Низкочастотный магистральный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п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рименяется такой проводник для создания соединительной линии между АТС. Жилы имеют диаметр 0,9 или 1,2 мм. Популярными марками такого кабеля являются следующие: ТЗБ, ТЗБГ,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ТЗПАБп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и так далее.</w:t>
      </w:r>
    </w:p>
    <w:p w14:paraId="1F466123" w14:textId="07DC4A13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299F090" wp14:editId="25B3EDAF">
            <wp:extent cx="5940425" cy="2227580"/>
            <wp:effectExtent l="0" t="0" r="3175" b="1270"/>
            <wp:docPr id="676036959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2FAD" w14:textId="27775568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Зоновые кабели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Они могут иметь полиэтиленовую, одночетверочную или кордельно-полистирольную изоляцию и используются при частоте от 12 до 252 кГц. Одночетверочные кабели могут иметь полиэтиленовую или алюминиевую оболочку. Самыми распространенными являются модели ЗКП-14 и МКСАШп-14. Для создания цифровых систем связи, характеризующихся скоростью передачи данных 2 и более Мбит/с используется такой тип симметричных кабелей связи, как экранированная пара. Популярными модификациями являются: КМС-2п, КМС-2 и так далее. Конструктивно экранированная витая пара состоит из изоляции, выполненной из полиэтилена, а также оболочки из ПВХ-пластиката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7489F2D6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0A54837E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5F9F3529" w14:textId="41704003" w:rsidR="00FD2BF4" w:rsidRDefault="00FD2BF4" w:rsidP="00FD2BF4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5F41F15" wp14:editId="203D7A7D">
            <wp:extent cx="4400550" cy="1905101"/>
            <wp:effectExtent l="0" t="0" r="0" b="0"/>
            <wp:docPr id="1444567853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6" b="17080"/>
                    <a:stretch/>
                  </pic:blipFill>
                  <pic:spPr bwMode="auto">
                    <a:xfrm>
                      <a:off x="0" y="0"/>
                      <a:ext cx="4415544" cy="191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2134" w14:textId="3DDE5EFC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lastRenderedPageBreak/>
        <w:t>Оптоволоконный кабель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 – это самый современный способ высокоскоростной передачи данных. Часто применяется и аббревиатура ВОЛС (волоконно-оптическая линия связи). Именно такие кабельные линии проходят по дну мирового океана, соединяя континенты и позволяя нам беспрерывно пользоваться различной информацией. Скорость передачи в десятки раз превосходит обычную витую пару. В настоящее время альтернативы передачи данных на огромные расстояния быстрее, чем по оптике, попросту нет. </w:t>
      </w:r>
    </w:p>
    <w:p w14:paraId="59C7F883" w14:textId="77777777" w:rsidR="00E844FF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 xml:space="preserve">Оптоволоконный кабель был разработан специально для передачи данных на большие расстояния с высокой скоростью. Состоящий из одной или нескольких нитей стекла толщиной с человеческий волос, заключенных в изолированную внешнюю оболочку, оптический кабель обеспечивает более высокую пропускную способность, чем другие виды кабеля, и способен передавать данные на большие расстояния. Эти кабели отвечают за поддержку большинства мировых телефонных систем, кабельного телевидения и Интернета. </w:t>
      </w:r>
    </w:p>
    <w:p w14:paraId="6179D6BF" w14:textId="406E127C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>Используя световые импульсы, генерируемые светодиодами или небольшими лазерами, оптоволоконный кабель передает сигналы. В центре каждой стеклянной нити находится «сердцевина», а сердцевина окружена оболочкой - слоем стекла, которое отражает свет внутрь, в следствии чего он проходит через изгибы кабеля, избегая потери сигнала.</w:t>
      </w:r>
    </w:p>
    <w:p w14:paraId="3CA5E80C" w14:textId="77777777" w:rsidR="00E844FF" w:rsidRDefault="00E844FF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E844FF">
        <w:rPr>
          <w:rFonts w:ascii="Times New Roman" w:hAnsi="Times New Roman" w:cs="Times New Roman"/>
          <w:bCs/>
          <w:sz w:val="28"/>
          <w:szCs w:val="20"/>
        </w:rPr>
        <w:t xml:space="preserve">Симплексный волоконно-оптический кабель состоит из одной жилы из пластика или стекловолокна. Обычно он используется, когда применяется мультиплексный сигнал данных или когда между устройствами требуется только одна линия передачи и приема. С другой стороны, дуплексный оптоволоконный кабель с застежкой-молнией состоит из двух жил, соединенных тонкой тканью, и обычно используется там, где для дуплексной связи между устройствами необходимы отдельные передача и прием. </w:t>
      </w:r>
    </w:p>
    <w:p w14:paraId="6F937CA6" w14:textId="2F892D91" w:rsidR="00E844FF" w:rsidRDefault="00E844FF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E844FF">
        <w:rPr>
          <w:rFonts w:ascii="Times New Roman" w:hAnsi="Times New Roman" w:cs="Times New Roman"/>
          <w:bCs/>
          <w:sz w:val="28"/>
          <w:szCs w:val="20"/>
        </w:rPr>
        <w:t xml:space="preserve">Как </w:t>
      </w:r>
      <w:proofErr w:type="spellStart"/>
      <w:r w:rsidRPr="00E844FF">
        <w:rPr>
          <w:rFonts w:ascii="Times New Roman" w:hAnsi="Times New Roman" w:cs="Times New Roman"/>
          <w:bCs/>
          <w:sz w:val="28"/>
          <w:szCs w:val="20"/>
        </w:rPr>
        <w:t>многомодовые</w:t>
      </w:r>
      <w:proofErr w:type="spellEnd"/>
      <w:r w:rsidRPr="00E844FF">
        <w:rPr>
          <w:rFonts w:ascii="Times New Roman" w:hAnsi="Times New Roman" w:cs="Times New Roman"/>
          <w:bCs/>
          <w:sz w:val="28"/>
          <w:szCs w:val="20"/>
        </w:rPr>
        <w:t xml:space="preserve">, так и </w:t>
      </w:r>
      <w:proofErr w:type="spellStart"/>
      <w:r w:rsidRPr="00E844FF">
        <w:rPr>
          <w:rFonts w:ascii="Times New Roman" w:hAnsi="Times New Roman" w:cs="Times New Roman"/>
          <w:bCs/>
          <w:sz w:val="28"/>
          <w:szCs w:val="20"/>
        </w:rPr>
        <w:t>одномодовые</w:t>
      </w:r>
      <w:proofErr w:type="spellEnd"/>
      <w:r w:rsidRPr="00E844FF">
        <w:rPr>
          <w:rFonts w:ascii="Times New Roman" w:hAnsi="Times New Roman" w:cs="Times New Roman"/>
          <w:bCs/>
          <w:sz w:val="28"/>
          <w:szCs w:val="20"/>
        </w:rPr>
        <w:t xml:space="preserve"> патч-корды могут быть дуплексными или симплексными, а дуплексные с застежкой-молнией и симплексные кабели имеют плотную буферизацию и имеют оплетку из волокон, усиленных кевларом.</w:t>
      </w:r>
    </w:p>
    <w:p w14:paraId="38CCFE80" w14:textId="752A6EAC" w:rsidR="00FD2BF4" w:rsidRPr="007369C1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B174F73" wp14:editId="0162CF1D">
            <wp:extent cx="5940425" cy="2682240"/>
            <wp:effectExtent l="0" t="0" r="3175" b="3810"/>
            <wp:docPr id="402671074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F4" w:rsidRPr="0073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FC"/>
    <w:rsid w:val="002A2204"/>
    <w:rsid w:val="002B4BF5"/>
    <w:rsid w:val="003276DF"/>
    <w:rsid w:val="003431FE"/>
    <w:rsid w:val="00421EEF"/>
    <w:rsid w:val="005D61B0"/>
    <w:rsid w:val="00683BB6"/>
    <w:rsid w:val="0072522F"/>
    <w:rsid w:val="007369C1"/>
    <w:rsid w:val="00940F02"/>
    <w:rsid w:val="00AF6B3D"/>
    <w:rsid w:val="00B770A5"/>
    <w:rsid w:val="00C14A61"/>
    <w:rsid w:val="00C62C10"/>
    <w:rsid w:val="00DF14E4"/>
    <w:rsid w:val="00DF3A02"/>
    <w:rsid w:val="00E844FF"/>
    <w:rsid w:val="00EE45FC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4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E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21EEF"/>
  </w:style>
  <w:style w:type="paragraph" w:styleId="a4">
    <w:name w:val="Balloon Text"/>
    <w:basedOn w:val="a"/>
    <w:link w:val="a5"/>
    <w:uiPriority w:val="99"/>
    <w:semiHidden/>
    <w:unhideWhenUsed/>
    <w:rsid w:val="00DF3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0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2522F"/>
    <w:pPr>
      <w:spacing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E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21EEF"/>
  </w:style>
  <w:style w:type="paragraph" w:styleId="a4">
    <w:name w:val="Balloon Text"/>
    <w:basedOn w:val="a"/>
    <w:link w:val="a5"/>
    <w:uiPriority w:val="99"/>
    <w:semiHidden/>
    <w:unhideWhenUsed/>
    <w:rsid w:val="00DF3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0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2522F"/>
    <w:pPr>
      <w:spacing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Home</cp:lastModifiedBy>
  <cp:revision>6</cp:revision>
  <dcterms:created xsi:type="dcterms:W3CDTF">2025-01-03T11:06:00Z</dcterms:created>
  <dcterms:modified xsi:type="dcterms:W3CDTF">2025-01-04T18:17:00Z</dcterms:modified>
</cp:coreProperties>
</file>