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73CB0" w14:textId="2176ACB6" w:rsidR="006A112C" w:rsidRDefault="006A112C">
      <w:r>
        <w:t xml:space="preserve">Загайнов Иван, 307 группа, </w:t>
      </w:r>
      <w:r w:rsidRPr="006A112C">
        <w:t>Лабораторный практикум №3. Базовые средства администрирования Microsoft Windows Server 2012. Администрирование сетей передачи данных. Сетевые службы и протоколы.</w:t>
      </w:r>
    </w:p>
    <w:p w14:paraId="02D72CC7" w14:textId="2E6F456D" w:rsidR="00F65BD5" w:rsidRPr="00A20878" w:rsidRDefault="00F65BD5">
      <w:r w:rsidRPr="00A20878">
        <w:rPr>
          <w:noProof/>
        </w:rPr>
        <w:drawing>
          <wp:inline distT="0" distB="0" distL="0" distR="0" wp14:anchorId="07B16D7A" wp14:editId="73AE7461">
            <wp:extent cx="5940425" cy="4455160"/>
            <wp:effectExtent l="0" t="0" r="3175" b="2540"/>
            <wp:docPr id="88324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4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10C0" w14:textId="1A672A87" w:rsidR="00404D09" w:rsidRPr="00A20878" w:rsidRDefault="00F65BD5">
      <w:r w:rsidRPr="00A20878">
        <w:t>Добавлена роль Службы маршрутизации и удаленного</w:t>
      </w:r>
    </w:p>
    <w:p w14:paraId="6E97D8DD" w14:textId="5BAC9C24" w:rsidR="00F65BD5" w:rsidRPr="00A20878" w:rsidRDefault="00F65BD5">
      <w:r w:rsidRPr="00A20878">
        <w:t>В составных компонентах добавлены Маршрутизация DirectAccess  и VPN (RAS)</w:t>
      </w:r>
    </w:p>
    <w:p w14:paraId="02030052" w14:textId="0103C338" w:rsidR="00F65BD5" w:rsidRPr="00A20878" w:rsidRDefault="00F65BD5">
      <w:r w:rsidRPr="00A20878">
        <w:rPr>
          <w:noProof/>
        </w:rPr>
        <w:lastRenderedPageBreak/>
        <w:drawing>
          <wp:inline distT="0" distB="0" distL="0" distR="0" wp14:anchorId="0864FC9C" wp14:editId="2AAEE344">
            <wp:extent cx="5940425" cy="4761865"/>
            <wp:effectExtent l="0" t="0" r="3175" b="635"/>
            <wp:docPr id="122076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67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22B9" w14:textId="30D3C992" w:rsidR="00F65BD5" w:rsidRPr="00A20878" w:rsidRDefault="00F65BD5">
      <w:r w:rsidRPr="00A20878">
        <w:t>Открытие локального порта (80)</w:t>
      </w:r>
    </w:p>
    <w:p w14:paraId="37566B1C" w14:textId="39B9FAF4" w:rsidR="00F65BD5" w:rsidRPr="00A20878" w:rsidRDefault="00F65BD5">
      <w:r w:rsidRPr="00A20878">
        <w:rPr>
          <w:noProof/>
        </w:rPr>
        <w:lastRenderedPageBreak/>
        <w:drawing>
          <wp:inline distT="0" distB="0" distL="0" distR="0" wp14:anchorId="2EDD3C68" wp14:editId="46CB03F8">
            <wp:extent cx="5940425" cy="4455160"/>
            <wp:effectExtent l="0" t="0" r="3175" b="2540"/>
            <wp:docPr id="1112558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58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6B93" w14:textId="074CBD50" w:rsidR="00F65BD5" w:rsidRPr="00A20878" w:rsidRDefault="00F65BD5">
      <w:r w:rsidRPr="00A20878">
        <w:t>Настройка и включение маршрутизации</w:t>
      </w:r>
    </w:p>
    <w:p w14:paraId="430DFAD7" w14:textId="14D2BFEB" w:rsidR="00F65BD5" w:rsidRPr="00A20878" w:rsidRDefault="00F65BD5">
      <w:r w:rsidRPr="00A20878">
        <w:rPr>
          <w:noProof/>
        </w:rPr>
        <w:drawing>
          <wp:inline distT="0" distB="0" distL="0" distR="0" wp14:anchorId="7419691E" wp14:editId="1FEB78D2">
            <wp:extent cx="4639470" cy="3719015"/>
            <wp:effectExtent l="0" t="0" r="8890" b="0"/>
            <wp:docPr id="154614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41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836" cy="372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ED08" w14:textId="7C495189" w:rsidR="00F65BD5" w:rsidRPr="00A20878" w:rsidRDefault="00F65BD5">
      <w:r w:rsidRPr="00A20878">
        <w:t>Настройка включена.</w:t>
      </w:r>
    </w:p>
    <w:p w14:paraId="0BF0E44F" w14:textId="6CF08A82" w:rsidR="00F65BD5" w:rsidRPr="00A20878" w:rsidRDefault="00F65BD5">
      <w:r w:rsidRPr="00A20878">
        <w:lastRenderedPageBreak/>
        <w:t>Настройка средств удаленного доступа в Microsoft RRAS.</w:t>
      </w:r>
    </w:p>
    <w:p w14:paraId="59A01CAD" w14:textId="17F8084B" w:rsidR="00F65BD5" w:rsidRPr="00A20878" w:rsidRDefault="00A20878">
      <w:r w:rsidRPr="00A20878">
        <w:rPr>
          <w:noProof/>
        </w:rPr>
        <w:drawing>
          <wp:inline distT="0" distB="0" distL="0" distR="0" wp14:anchorId="2162EDEE" wp14:editId="2EEB8687">
            <wp:extent cx="5049672" cy="4047834"/>
            <wp:effectExtent l="0" t="0" r="0" b="0"/>
            <wp:docPr id="925994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94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1654" cy="40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694B" w14:textId="7C2996A9" w:rsidR="00A20878" w:rsidRPr="00A20878" w:rsidRDefault="00A20878">
      <w:r w:rsidRPr="00A20878">
        <w:t xml:space="preserve">Настроить дальше не могу, т.к. в виртуальной машине один сетевой интерфейс и тот </w:t>
      </w:r>
      <w:proofErr w:type="gramStart"/>
      <w:r w:rsidRPr="00A20878">
        <w:t>не рабочий</w:t>
      </w:r>
      <w:proofErr w:type="gramEnd"/>
      <w:r w:rsidRPr="00A20878">
        <w:t>.</w:t>
      </w:r>
    </w:p>
    <w:p w14:paraId="69BDC058" w14:textId="77777777" w:rsidR="00A20878" w:rsidRPr="00A20878" w:rsidRDefault="00A20878" w:rsidP="00A20878">
      <w:r w:rsidRPr="00A20878">
        <w:t>Настройка параметров политики безопасности на Windows Server 2022</w:t>
      </w:r>
    </w:p>
    <w:p w14:paraId="05CF7C08" w14:textId="01E3B356" w:rsidR="00A20878" w:rsidRPr="00A20878" w:rsidRDefault="00A20878" w:rsidP="00A20878">
      <w:r w:rsidRPr="00A20878">
        <w:rPr>
          <w:noProof/>
        </w:rPr>
        <w:lastRenderedPageBreak/>
        <w:drawing>
          <wp:inline distT="0" distB="0" distL="0" distR="0" wp14:anchorId="1763916F" wp14:editId="2A7969F1">
            <wp:extent cx="5940425" cy="4761865"/>
            <wp:effectExtent l="0" t="0" r="3175" b="635"/>
            <wp:docPr id="486067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67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5A64" w14:textId="43DD7995" w:rsidR="00A20878" w:rsidRPr="00A20878" w:rsidRDefault="00A20878" w:rsidP="00A20878">
      <w:r w:rsidRPr="00A20878">
        <w:t>Открываем локальную политику безопасности.</w:t>
      </w:r>
    </w:p>
    <w:p w14:paraId="41731AAE" w14:textId="23EB54A2" w:rsidR="00A20878" w:rsidRPr="00A20878" w:rsidRDefault="00A20878" w:rsidP="00A20878">
      <w:r w:rsidRPr="00A20878">
        <w:rPr>
          <w:noProof/>
        </w:rPr>
        <w:lastRenderedPageBreak/>
        <w:drawing>
          <wp:inline distT="0" distB="0" distL="0" distR="0" wp14:anchorId="161A90FD" wp14:editId="6537AC79">
            <wp:extent cx="5940425" cy="4761865"/>
            <wp:effectExtent l="0" t="0" r="3175" b="635"/>
            <wp:docPr id="1210653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53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A825" w14:textId="7CA4CD1B" w:rsidR="00A20878" w:rsidRPr="00A20878" w:rsidRDefault="00A20878" w:rsidP="00A20878">
      <w:r w:rsidRPr="00A20878">
        <w:t>В ней можно задать требования к паролю, срок его действия и т.п.</w:t>
      </w:r>
    </w:p>
    <w:p w14:paraId="72EFDF67" w14:textId="151C2A1D" w:rsidR="00A20878" w:rsidRPr="00A20878" w:rsidRDefault="00A20878" w:rsidP="00A20878">
      <w:r w:rsidRPr="00A20878">
        <w:t>Стандартный пароль 8 символов, минимальный и максимальный срок действия не заданы.</w:t>
      </w:r>
    </w:p>
    <w:p w14:paraId="2B7362C8" w14:textId="02F094B1" w:rsidR="00A20878" w:rsidRPr="00A20878" w:rsidRDefault="00A20878" w:rsidP="00A20878">
      <w:r w:rsidRPr="00A20878">
        <w:rPr>
          <w:noProof/>
        </w:rPr>
        <w:lastRenderedPageBreak/>
        <w:drawing>
          <wp:inline distT="0" distB="0" distL="0" distR="0" wp14:anchorId="6284F11D" wp14:editId="6A1D0D5E">
            <wp:extent cx="5940425" cy="4761865"/>
            <wp:effectExtent l="0" t="0" r="3175" b="635"/>
            <wp:docPr id="1055532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32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62FD" w14:textId="4901A8F4" w:rsidR="00A20878" w:rsidRPr="00A20878" w:rsidRDefault="00A20878" w:rsidP="00A20878">
      <w:r w:rsidRPr="00A20878">
        <w:t>Настройка политики паролей:</w:t>
      </w:r>
    </w:p>
    <w:p w14:paraId="6E23640A" w14:textId="77777777" w:rsidR="00A20878" w:rsidRPr="00A20878" w:rsidRDefault="00A20878" w:rsidP="00A20878">
      <w:pPr>
        <w:numPr>
          <w:ilvl w:val="0"/>
          <w:numId w:val="1"/>
        </w:numPr>
      </w:pPr>
      <w:r w:rsidRPr="00A20878">
        <w:t>Перейдите в Политики учетных записей &gt; Политика паролей.</w:t>
      </w:r>
    </w:p>
    <w:p w14:paraId="5EC1D5A2" w14:textId="77777777" w:rsidR="00A20878" w:rsidRPr="00A20878" w:rsidRDefault="00A20878" w:rsidP="00A20878">
      <w:pPr>
        <w:numPr>
          <w:ilvl w:val="0"/>
          <w:numId w:val="1"/>
        </w:numPr>
      </w:pPr>
      <w:r w:rsidRPr="00A20878">
        <w:t>Здесь можно настроить:</w:t>
      </w:r>
    </w:p>
    <w:p w14:paraId="4D2D8762" w14:textId="77777777" w:rsidR="00A20878" w:rsidRPr="00A20878" w:rsidRDefault="00A20878" w:rsidP="00A20878">
      <w:pPr>
        <w:numPr>
          <w:ilvl w:val="1"/>
          <w:numId w:val="1"/>
        </w:numPr>
      </w:pPr>
      <w:r w:rsidRPr="00A20878">
        <w:t>Минимальная длина пароля.</w:t>
      </w:r>
    </w:p>
    <w:p w14:paraId="66AFAB24" w14:textId="77777777" w:rsidR="00A20878" w:rsidRPr="00A20878" w:rsidRDefault="00A20878" w:rsidP="00A20878">
      <w:pPr>
        <w:numPr>
          <w:ilvl w:val="1"/>
          <w:numId w:val="1"/>
        </w:numPr>
      </w:pPr>
      <w:r w:rsidRPr="00A20878">
        <w:t>Требования к сложности пароля.</w:t>
      </w:r>
    </w:p>
    <w:p w14:paraId="7C457D89" w14:textId="77777777" w:rsidR="00A20878" w:rsidRPr="00A20878" w:rsidRDefault="00A20878" w:rsidP="00A20878">
      <w:pPr>
        <w:numPr>
          <w:ilvl w:val="1"/>
          <w:numId w:val="1"/>
        </w:numPr>
      </w:pPr>
      <w:r w:rsidRPr="00A20878">
        <w:t>Максимальный срок действия пароля.</w:t>
      </w:r>
    </w:p>
    <w:p w14:paraId="10EDDB78" w14:textId="77777777" w:rsidR="00A20878" w:rsidRPr="00A20878" w:rsidRDefault="00A20878" w:rsidP="00A20878">
      <w:pPr>
        <w:numPr>
          <w:ilvl w:val="1"/>
          <w:numId w:val="1"/>
        </w:numPr>
      </w:pPr>
      <w:r w:rsidRPr="00A20878">
        <w:t>История паролей.</w:t>
      </w:r>
    </w:p>
    <w:p w14:paraId="10095740" w14:textId="7B7DC7CF" w:rsidR="00A20878" w:rsidRPr="00A20878" w:rsidRDefault="00A20878" w:rsidP="00A20878">
      <w:r w:rsidRPr="00A20878">
        <w:t>Настройка политики блокировки учетной записи:</w:t>
      </w:r>
    </w:p>
    <w:p w14:paraId="5164DEC2" w14:textId="77777777" w:rsidR="00A20878" w:rsidRPr="00A20878" w:rsidRDefault="00A20878" w:rsidP="00A20878">
      <w:pPr>
        <w:numPr>
          <w:ilvl w:val="0"/>
          <w:numId w:val="2"/>
        </w:numPr>
      </w:pPr>
      <w:r w:rsidRPr="00A20878">
        <w:t>Перейдите в Политики учетных записей &gt; Политика блокировки учетной записи.</w:t>
      </w:r>
    </w:p>
    <w:p w14:paraId="25C28E45" w14:textId="77777777" w:rsidR="00A20878" w:rsidRPr="00A20878" w:rsidRDefault="00A20878" w:rsidP="00A20878">
      <w:pPr>
        <w:numPr>
          <w:ilvl w:val="0"/>
          <w:numId w:val="2"/>
        </w:numPr>
      </w:pPr>
      <w:r w:rsidRPr="00A20878">
        <w:t>Настройте параметры, например:</w:t>
      </w:r>
    </w:p>
    <w:p w14:paraId="33D8C615" w14:textId="77777777" w:rsidR="00A20878" w:rsidRPr="00A20878" w:rsidRDefault="00A20878" w:rsidP="00A20878">
      <w:pPr>
        <w:numPr>
          <w:ilvl w:val="1"/>
          <w:numId w:val="2"/>
        </w:numPr>
      </w:pPr>
      <w:r w:rsidRPr="00A20878">
        <w:t>Порог блокировки учетной записи (количество неудачных попыток входа).</w:t>
      </w:r>
    </w:p>
    <w:p w14:paraId="1E33E561" w14:textId="77777777" w:rsidR="00A20878" w:rsidRPr="00A20878" w:rsidRDefault="00A20878" w:rsidP="00A20878">
      <w:pPr>
        <w:numPr>
          <w:ilvl w:val="1"/>
          <w:numId w:val="2"/>
        </w:numPr>
      </w:pPr>
      <w:r w:rsidRPr="00A20878">
        <w:t>Сброс счетчика блокировки через (время сброса).</w:t>
      </w:r>
    </w:p>
    <w:p w14:paraId="47F3743C" w14:textId="77777777" w:rsidR="00A20878" w:rsidRPr="00A20878" w:rsidRDefault="00A20878" w:rsidP="00A20878">
      <w:pPr>
        <w:numPr>
          <w:ilvl w:val="1"/>
          <w:numId w:val="2"/>
        </w:numPr>
      </w:pPr>
      <w:r w:rsidRPr="00A20878">
        <w:lastRenderedPageBreak/>
        <w:t>Продолжительность блокировки учетной записи (на сколько времени учетная запись будет заблокирована).</w:t>
      </w:r>
    </w:p>
    <w:p w14:paraId="61BEEBE6" w14:textId="6131D189" w:rsidR="00A20878" w:rsidRPr="00A20878" w:rsidRDefault="00A20878" w:rsidP="00A20878">
      <w:r w:rsidRPr="00A20878">
        <w:t>Настройка прав пользователей:</w:t>
      </w:r>
    </w:p>
    <w:p w14:paraId="746CC90B" w14:textId="77777777" w:rsidR="00A20878" w:rsidRPr="00A20878" w:rsidRDefault="00A20878" w:rsidP="00A20878">
      <w:pPr>
        <w:numPr>
          <w:ilvl w:val="0"/>
          <w:numId w:val="3"/>
        </w:numPr>
      </w:pPr>
      <w:r w:rsidRPr="00A20878">
        <w:t>Перейдите в Локальные политики &gt; Назначение прав пользователя.</w:t>
      </w:r>
    </w:p>
    <w:p w14:paraId="0C6999D2" w14:textId="77777777" w:rsidR="00A20878" w:rsidRPr="00A20878" w:rsidRDefault="00A20878" w:rsidP="00A20878">
      <w:pPr>
        <w:numPr>
          <w:ilvl w:val="0"/>
          <w:numId w:val="3"/>
        </w:numPr>
      </w:pPr>
      <w:r w:rsidRPr="00A20878">
        <w:t>Здесь можно настроить права для пользователей или групп, например:</w:t>
      </w:r>
    </w:p>
    <w:p w14:paraId="4A3EB347" w14:textId="77777777" w:rsidR="00A20878" w:rsidRPr="00A20878" w:rsidRDefault="00A20878" w:rsidP="00A20878">
      <w:pPr>
        <w:numPr>
          <w:ilvl w:val="1"/>
          <w:numId w:val="3"/>
        </w:numPr>
      </w:pPr>
      <w:r w:rsidRPr="00A20878">
        <w:t>Локальный вход или Удаленный вход.</w:t>
      </w:r>
    </w:p>
    <w:p w14:paraId="62708827" w14:textId="77777777" w:rsidR="00A20878" w:rsidRPr="00A20878" w:rsidRDefault="00A20878" w:rsidP="00A20878">
      <w:pPr>
        <w:numPr>
          <w:ilvl w:val="1"/>
          <w:numId w:val="3"/>
        </w:numPr>
      </w:pPr>
      <w:r w:rsidRPr="00A20878">
        <w:t>Запрещенные пользователи для входа на сервер.</w:t>
      </w:r>
    </w:p>
    <w:p w14:paraId="12242673" w14:textId="0807B54A" w:rsidR="00A20878" w:rsidRPr="00A20878" w:rsidRDefault="00A20878" w:rsidP="00A20878">
      <w:r w:rsidRPr="00A20878">
        <w:t>Настройка аудита безопасности:</w:t>
      </w:r>
    </w:p>
    <w:p w14:paraId="0FE3BAEF" w14:textId="77777777" w:rsidR="00A20878" w:rsidRPr="00A20878" w:rsidRDefault="00A20878" w:rsidP="00A20878">
      <w:pPr>
        <w:numPr>
          <w:ilvl w:val="0"/>
          <w:numId w:val="4"/>
        </w:numPr>
      </w:pPr>
      <w:r w:rsidRPr="00A20878">
        <w:t>Перейдите в Конфигурация расширенной политики аудита.</w:t>
      </w:r>
    </w:p>
    <w:p w14:paraId="2E871C4C" w14:textId="77777777" w:rsidR="00A20878" w:rsidRPr="00A20878" w:rsidRDefault="00A20878" w:rsidP="00A20878">
      <w:pPr>
        <w:numPr>
          <w:ilvl w:val="0"/>
          <w:numId w:val="4"/>
        </w:numPr>
      </w:pPr>
      <w:r w:rsidRPr="00A20878">
        <w:t>Настройте параметры для различных типов аудита:</w:t>
      </w:r>
    </w:p>
    <w:p w14:paraId="10554F4D" w14:textId="77777777" w:rsidR="00A20878" w:rsidRPr="00A20878" w:rsidRDefault="00A20878" w:rsidP="00A20878">
      <w:pPr>
        <w:numPr>
          <w:ilvl w:val="1"/>
          <w:numId w:val="4"/>
        </w:numPr>
      </w:pPr>
      <w:r w:rsidRPr="00A20878">
        <w:t>Аудит входа/выхода.</w:t>
      </w:r>
    </w:p>
    <w:p w14:paraId="33CFFF96" w14:textId="77777777" w:rsidR="00A20878" w:rsidRPr="00A20878" w:rsidRDefault="00A20878" w:rsidP="00A20878">
      <w:pPr>
        <w:numPr>
          <w:ilvl w:val="1"/>
          <w:numId w:val="4"/>
        </w:numPr>
      </w:pPr>
      <w:r w:rsidRPr="00A20878">
        <w:t>Аудит доступа к объектам.</w:t>
      </w:r>
    </w:p>
    <w:p w14:paraId="6549712D" w14:textId="77777777" w:rsidR="00A20878" w:rsidRPr="00A20878" w:rsidRDefault="00A20878" w:rsidP="00A20878">
      <w:pPr>
        <w:numPr>
          <w:ilvl w:val="1"/>
          <w:numId w:val="4"/>
        </w:numPr>
      </w:pPr>
      <w:r w:rsidRPr="00A20878">
        <w:t>Аудит изменения политик и другие.</w:t>
      </w:r>
    </w:p>
    <w:p w14:paraId="30F9CC15" w14:textId="6C15335B" w:rsidR="00A20878" w:rsidRPr="00A20878" w:rsidRDefault="00A20878" w:rsidP="00A20878">
      <w:r w:rsidRPr="00A20878">
        <w:t>Настройка политик безопасности через групповую политику (для домена):</w:t>
      </w:r>
    </w:p>
    <w:p w14:paraId="7A170ECD" w14:textId="77777777" w:rsidR="00A20878" w:rsidRPr="00A20878" w:rsidRDefault="00A20878" w:rsidP="00A20878">
      <w:pPr>
        <w:numPr>
          <w:ilvl w:val="0"/>
          <w:numId w:val="5"/>
        </w:numPr>
      </w:pPr>
      <w:r w:rsidRPr="00A20878">
        <w:t>Если сервер является членом домена, откройте Консоль управления групповыми политиками (GPMC).</w:t>
      </w:r>
    </w:p>
    <w:p w14:paraId="619FD21F" w14:textId="77777777" w:rsidR="00A20878" w:rsidRPr="00A20878" w:rsidRDefault="00A20878" w:rsidP="00A20878">
      <w:pPr>
        <w:numPr>
          <w:ilvl w:val="0"/>
          <w:numId w:val="5"/>
        </w:numPr>
      </w:pPr>
      <w:r w:rsidRPr="00A20878">
        <w:t>Создайте или отредактируйте политику безопасности в рамках домена.</w:t>
      </w:r>
    </w:p>
    <w:p w14:paraId="4B4CCEA5" w14:textId="77777777" w:rsidR="00A20878" w:rsidRPr="00A20878" w:rsidRDefault="00A20878" w:rsidP="00A20878">
      <w:pPr>
        <w:numPr>
          <w:ilvl w:val="0"/>
          <w:numId w:val="5"/>
        </w:numPr>
      </w:pPr>
      <w:r w:rsidRPr="00A20878">
        <w:t>Настройте параметры политики безопасности, такие как:</w:t>
      </w:r>
    </w:p>
    <w:p w14:paraId="5CA0728C" w14:textId="77777777" w:rsidR="00A20878" w:rsidRPr="00A20878" w:rsidRDefault="00A20878" w:rsidP="00A20878">
      <w:pPr>
        <w:numPr>
          <w:ilvl w:val="1"/>
          <w:numId w:val="5"/>
        </w:numPr>
      </w:pPr>
      <w:r w:rsidRPr="00A20878">
        <w:t>Аудит, пароли, блокировка учетных записей.</w:t>
      </w:r>
    </w:p>
    <w:p w14:paraId="12574033" w14:textId="77777777" w:rsidR="00A20878" w:rsidRPr="00A20878" w:rsidRDefault="00A20878" w:rsidP="00A20878">
      <w:pPr>
        <w:numPr>
          <w:ilvl w:val="1"/>
          <w:numId w:val="5"/>
        </w:numPr>
      </w:pPr>
      <w:r w:rsidRPr="00A20878">
        <w:t>Примените эти настройки ко всем компьютерам в домене.</w:t>
      </w:r>
    </w:p>
    <w:p w14:paraId="3846A81D" w14:textId="5A072EF2" w:rsidR="00A20878" w:rsidRPr="00A20878" w:rsidRDefault="00A20878" w:rsidP="00A20878">
      <w:r w:rsidRPr="00A20878">
        <w:t>Применение политик безопасности:</w:t>
      </w:r>
    </w:p>
    <w:p w14:paraId="09AC343C" w14:textId="77777777" w:rsidR="00A20878" w:rsidRPr="00A20878" w:rsidRDefault="00A20878" w:rsidP="00A20878">
      <w:pPr>
        <w:numPr>
          <w:ilvl w:val="0"/>
          <w:numId w:val="6"/>
        </w:numPr>
      </w:pPr>
      <w:r w:rsidRPr="00A20878">
        <w:t>После настройки политик безопасности в Локальной политике безопасности или Групповой политике выполните команду gpupdate /force для принудительного применения новых политик или перезагрузите сервер.</w:t>
      </w:r>
    </w:p>
    <w:p w14:paraId="6F38E5E4" w14:textId="77777777" w:rsidR="00A20878" w:rsidRPr="00A20878" w:rsidRDefault="00A20878" w:rsidP="00A20878"/>
    <w:p w14:paraId="27A3C8C8" w14:textId="77777777" w:rsidR="00A20878" w:rsidRPr="00A20878" w:rsidRDefault="00A20878" w:rsidP="00A20878">
      <w:r w:rsidRPr="00A20878">
        <w:t>Рекомендации:</w:t>
      </w:r>
    </w:p>
    <w:p w14:paraId="515A5F98" w14:textId="77777777" w:rsidR="00A20878" w:rsidRPr="00A20878" w:rsidRDefault="00A20878" w:rsidP="00A20878">
      <w:pPr>
        <w:numPr>
          <w:ilvl w:val="0"/>
          <w:numId w:val="7"/>
        </w:numPr>
      </w:pPr>
      <w:r w:rsidRPr="00A20878">
        <w:t>Мониторинг и аудит</w:t>
      </w:r>
      <w:proofErr w:type="gramStart"/>
      <w:r w:rsidRPr="00A20878">
        <w:t>: Включите</w:t>
      </w:r>
      <w:proofErr w:type="gramEnd"/>
      <w:r w:rsidRPr="00A20878">
        <w:t xml:space="preserve"> аудит событий безопасности, чтобы отслеживать попытки несанкционированного доступа и изменения в системе.</w:t>
      </w:r>
    </w:p>
    <w:p w14:paraId="13123A3D" w14:textId="77777777" w:rsidR="00A20878" w:rsidRPr="00A20878" w:rsidRDefault="00A20878" w:rsidP="00A20878">
      <w:pPr>
        <w:numPr>
          <w:ilvl w:val="0"/>
          <w:numId w:val="7"/>
        </w:numPr>
      </w:pPr>
      <w:r w:rsidRPr="00A20878">
        <w:t>Тестирование настроек</w:t>
      </w:r>
      <w:proofErr w:type="gramStart"/>
      <w:r w:rsidRPr="00A20878">
        <w:t>: После</w:t>
      </w:r>
      <w:proofErr w:type="gramEnd"/>
      <w:r w:rsidRPr="00A20878">
        <w:t xml:space="preserve"> настройки VPN, маршрутизации и политики безопасности протестируйте их на тестовых устройствах.</w:t>
      </w:r>
    </w:p>
    <w:p w14:paraId="3D50FED7" w14:textId="77777777" w:rsidR="00A20878" w:rsidRPr="00A20878" w:rsidRDefault="00A20878" w:rsidP="00A20878">
      <w:pPr>
        <w:numPr>
          <w:ilvl w:val="0"/>
          <w:numId w:val="7"/>
        </w:numPr>
      </w:pPr>
      <w:r w:rsidRPr="00A20878">
        <w:lastRenderedPageBreak/>
        <w:t>Обновления и безопасность</w:t>
      </w:r>
      <w:proofErr w:type="gramStart"/>
      <w:r w:rsidRPr="00A20878">
        <w:t>: Убедитесь</w:t>
      </w:r>
      <w:proofErr w:type="gramEnd"/>
      <w:r w:rsidRPr="00A20878">
        <w:t>, что сервер регулярно получает обновления безопасности.</w:t>
      </w:r>
    </w:p>
    <w:p w14:paraId="33D6395C" w14:textId="77777777" w:rsidR="00A20878" w:rsidRPr="00A20878" w:rsidRDefault="00A20878" w:rsidP="00A20878"/>
    <w:p w14:paraId="6E67ABFC" w14:textId="77777777" w:rsidR="00A20878" w:rsidRPr="00A20878" w:rsidRDefault="00A20878" w:rsidP="00A20878"/>
    <w:p w14:paraId="183F8DA4" w14:textId="77777777" w:rsidR="00A20878" w:rsidRPr="00A20878" w:rsidRDefault="00A20878" w:rsidP="00A20878">
      <w:r w:rsidRPr="00A20878">
        <w:t>Дополнительные особенности Windows Server 2022:</w:t>
      </w:r>
    </w:p>
    <w:p w14:paraId="59299209" w14:textId="77777777" w:rsidR="00A20878" w:rsidRPr="00A20878" w:rsidRDefault="00A20878" w:rsidP="00A20878">
      <w:pPr>
        <w:numPr>
          <w:ilvl w:val="0"/>
          <w:numId w:val="8"/>
        </w:numPr>
      </w:pPr>
      <w:r w:rsidRPr="00A20878">
        <w:t>Поддержка более новых протоколов: Windows Server 2022 поддерживает улучшенные версии VPN-протоколов, такие как TLS 1.3 и улучшенную поддержку HTTP/3.</w:t>
      </w:r>
    </w:p>
    <w:p w14:paraId="2AD44BB9" w14:textId="77777777" w:rsidR="00A20878" w:rsidRPr="00A20878" w:rsidRDefault="00A20878" w:rsidP="00A20878">
      <w:pPr>
        <w:numPr>
          <w:ilvl w:val="0"/>
          <w:numId w:val="8"/>
        </w:numPr>
      </w:pPr>
      <w:r w:rsidRPr="00A20878">
        <w:t>Улучшения в безопасности: Включение защиты от атак на уровне ядра с помощью Secured-core server (для более высокообеспеченных серверов).</w:t>
      </w:r>
    </w:p>
    <w:p w14:paraId="2D69B3A0" w14:textId="77777777" w:rsidR="00A20878" w:rsidRPr="00A20878" w:rsidRDefault="00A20878" w:rsidP="00A20878">
      <w:pPr>
        <w:numPr>
          <w:ilvl w:val="0"/>
          <w:numId w:val="8"/>
        </w:numPr>
      </w:pPr>
      <w:r w:rsidRPr="00A20878">
        <w:t>Система управления виртуальными машинами и улучшенная работа с Hyper-V и Kubernetes.</w:t>
      </w:r>
    </w:p>
    <w:p w14:paraId="216E11C0" w14:textId="77777777" w:rsidR="00A20878" w:rsidRPr="00A20878" w:rsidRDefault="00A20878"/>
    <w:sectPr w:rsidR="00A20878" w:rsidRPr="00A20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C6C74"/>
    <w:multiLevelType w:val="multilevel"/>
    <w:tmpl w:val="EEB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E52"/>
    <w:multiLevelType w:val="multilevel"/>
    <w:tmpl w:val="D868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C5735"/>
    <w:multiLevelType w:val="multilevel"/>
    <w:tmpl w:val="B3C4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B26BF"/>
    <w:multiLevelType w:val="multilevel"/>
    <w:tmpl w:val="2CC6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B32D4"/>
    <w:multiLevelType w:val="multilevel"/>
    <w:tmpl w:val="44AE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5796B"/>
    <w:multiLevelType w:val="multilevel"/>
    <w:tmpl w:val="85F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25DAD"/>
    <w:multiLevelType w:val="multilevel"/>
    <w:tmpl w:val="E52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6421A"/>
    <w:multiLevelType w:val="multilevel"/>
    <w:tmpl w:val="283A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59518">
    <w:abstractNumId w:val="3"/>
  </w:num>
  <w:num w:numId="2" w16cid:durableId="1494223043">
    <w:abstractNumId w:val="1"/>
  </w:num>
  <w:num w:numId="3" w16cid:durableId="1519198359">
    <w:abstractNumId w:val="6"/>
  </w:num>
  <w:num w:numId="4" w16cid:durableId="1230308082">
    <w:abstractNumId w:val="0"/>
  </w:num>
  <w:num w:numId="5" w16cid:durableId="1765422080">
    <w:abstractNumId w:val="4"/>
  </w:num>
  <w:num w:numId="6" w16cid:durableId="629282749">
    <w:abstractNumId w:val="2"/>
  </w:num>
  <w:num w:numId="7" w16cid:durableId="1558584028">
    <w:abstractNumId w:val="7"/>
  </w:num>
  <w:num w:numId="8" w16cid:durableId="2111003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94"/>
    <w:rsid w:val="00093394"/>
    <w:rsid w:val="00404D09"/>
    <w:rsid w:val="004B7E52"/>
    <w:rsid w:val="00585589"/>
    <w:rsid w:val="006A112C"/>
    <w:rsid w:val="00876B9B"/>
    <w:rsid w:val="00A20878"/>
    <w:rsid w:val="00B47C18"/>
    <w:rsid w:val="00D77902"/>
    <w:rsid w:val="00DC78EA"/>
    <w:rsid w:val="00F6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6B87"/>
  <w15:chartTrackingRefBased/>
  <w15:docId w15:val="{AA52651E-3035-4395-9844-0821F1B2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3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3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33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33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33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33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33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33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3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3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3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33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33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33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3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33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339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A112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zagajwlt</dc:creator>
  <cp:keywords/>
  <dc:description/>
  <cp:lastModifiedBy>zagajwlt</cp:lastModifiedBy>
  <cp:revision>3</cp:revision>
  <dcterms:created xsi:type="dcterms:W3CDTF">2024-12-11T17:28:00Z</dcterms:created>
  <dcterms:modified xsi:type="dcterms:W3CDTF">2024-12-11T17:49:00Z</dcterms:modified>
</cp:coreProperties>
</file>