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011F13">
      <w:pPr>
        <w:widowControl w:val="0"/>
        <w:bidi w:val="0"/>
        <w:spacing w:line="240" w:lineRule="auto"/>
        <w:jc w:val="right"/>
      </w:pPr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>
                <wp:start x="-119" y="0"/>
                <wp:lineTo x="-119" y="16366"/>
                <wp:lineTo x="20279" y="16366"/>
                <wp:lineTo x="2027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071880" cy="59880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DE8A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5AD33296">
      <w:pPr>
        <w:widowControl w:val="0"/>
        <w:bidi w:val="0"/>
        <w:spacing w:line="240" w:lineRule="auto"/>
        <w:jc w:val="center"/>
        <w:rPr>
          <w:b/>
          <w:bCs/>
          <w:shd w:val="clear" w:fill="FFFFFF"/>
        </w:rPr>
      </w:pPr>
      <w:r>
        <w:rPr>
          <w:b/>
          <w:bCs/>
          <w:shd w:val="clear" w:fill="FFFFFF"/>
        </w:rPr>
        <w:t xml:space="preserve">НЕГОСУДАРСТВЕННОЕ ОБРАЗОВАТЕЛЬНОЕ ЧАСТНОЕ УЧРЕЖДЕНИЕ ВЫСШЕГО ОБРАЗОВАНИЯ </w:t>
      </w:r>
    </w:p>
    <w:p w14:paraId="15CA7993">
      <w:pPr>
        <w:widowControl w:val="0"/>
        <w:bidi w:val="0"/>
        <w:spacing w:line="240" w:lineRule="auto"/>
        <w:ind w:left="-142" w:right="-284" w:firstLine="0"/>
        <w:jc w:val="center"/>
        <w:rPr>
          <w:b/>
          <w:bCs/>
          <w:shd w:val="clear" w:fill="FFFFFF"/>
        </w:rPr>
      </w:pPr>
      <w:r>
        <w:rPr>
          <w:b/>
          <w:bCs/>
          <w:shd w:val="clear" w:fill="FFFFFF"/>
        </w:rPr>
        <w:t>«МОСКОВСКИЙ ФИНАНСОВО-ПРОМЫШЛЕННЫЙ УНИВЕРСИТЕТ «СИНЕРГИЯ»</w:t>
      </w:r>
    </w:p>
    <w:p w14:paraId="176D5BBC">
      <w:pPr>
        <w:widowControl w:val="0"/>
        <w:bidi w:val="0"/>
        <w:spacing w:line="240" w:lineRule="auto"/>
        <w:ind w:left="-142" w:right="-284" w:firstLine="0"/>
        <w:jc w:val="center"/>
        <w:rPr>
          <w:b/>
          <w:bCs/>
          <w:shd w:val="clear" w:fill="FFFFFF"/>
        </w:rPr>
      </w:pPr>
    </w:p>
    <w:p w14:paraId="00291D17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  <w:r>
        <w:rPr>
          <w:b/>
          <w:shd w:val="clear" w:fill="FFFFFF"/>
        </w:rPr>
        <w:t>Институт информационных технологий</w:t>
      </w:r>
    </w:p>
    <w:p w14:paraId="3DF61DA5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(наименование факультета/института)</w:t>
      </w:r>
    </w:p>
    <w:p w14:paraId="41593FAE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61DFF628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0400C5F7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Направление/специальность подготовки:</w:t>
      </w:r>
      <w:r>
        <w:rPr>
          <w:shd w:val="clear" w:fill="FFFFFF"/>
        </w:rPr>
        <w:t xml:space="preserve"> </w:t>
      </w:r>
      <w:r>
        <w:rPr>
          <w:u w:val="single"/>
          <w:shd w:val="clear" w:fill="FFFFFF"/>
        </w:rPr>
        <w:t>09.03.02 Информационные системы и технологии</w:t>
      </w:r>
    </w:p>
    <w:p w14:paraId="00E9D4ED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(код и наименование направления /специальности подготовки)</w:t>
      </w:r>
    </w:p>
    <w:p w14:paraId="7E6468E5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Профиль/специализация:</w:t>
      </w:r>
      <w:r>
        <w:rPr>
          <w:color w:val="FFFFFF"/>
          <w:u w:val="single"/>
          <w:shd w:val="clear" w:fill="FFFFFF"/>
        </w:rPr>
        <w:t xml:space="preserve"> </w:t>
      </w:r>
      <w:r>
        <w:rPr>
          <w:u w:val="single"/>
          <w:shd w:val="clear" w:fill="FFFFFF"/>
        </w:rPr>
        <w:t>Разработка, сопровождение и обеспечение безопасности информационных систем</w:t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</w:p>
    <w:p w14:paraId="58588992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(наименование профиля/специализации)</w:t>
      </w:r>
    </w:p>
    <w:p w14:paraId="32B75E72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Форма обучения</w:t>
      </w:r>
      <w:r>
        <w:rPr>
          <w:b/>
          <w:i/>
          <w:shd w:val="clear" w:fill="FFFFFF"/>
        </w:rPr>
        <w:t>:</w:t>
      </w:r>
      <w:r>
        <w:rPr>
          <w:color w:val="FFFFFF"/>
          <w:u w:val="single"/>
          <w:shd w:val="clear" w:fill="FFFFFF"/>
        </w:rPr>
        <w:t xml:space="preserve"> </w:t>
      </w:r>
      <w:r>
        <w:rPr>
          <w:u w:val="single"/>
          <w:shd w:val="clear" w:fill="FFFFFF"/>
        </w:rPr>
        <w:t>очная</w:t>
      </w:r>
    </w:p>
    <w:p w14:paraId="0990D550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(очная, очно-заочная, заочная)</w:t>
      </w:r>
    </w:p>
    <w:p w14:paraId="5DEAB411">
      <w:pPr>
        <w:widowControl w:val="0"/>
        <w:bidi w:val="0"/>
        <w:spacing w:line="240" w:lineRule="auto"/>
        <w:jc w:val="left"/>
        <w:rPr>
          <w:shd w:val="clear" w:fill="FFFFFF"/>
          <w:vertAlign w:val="superscript"/>
        </w:rPr>
      </w:pPr>
    </w:p>
    <w:p w14:paraId="6A17B5D0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2166E1C1">
      <w:pPr>
        <w:widowControl w:val="0"/>
        <w:bidi w:val="0"/>
        <w:spacing w:before="0" w:after="0" w:line="240" w:lineRule="auto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i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 </w:t>
      </w:r>
      <w:r>
        <w:rPr>
          <w:rFonts w:ascii="Times New Roman" w:hAnsi="Times New Roman"/>
          <w:b/>
          <w:bCs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   </w:t>
      </w:r>
      <w:r>
        <w:rPr>
          <w:rFonts w:ascii="Times New Roman" w:hAnsi="Times New Roman" w:cs="Times New Roman"/>
          <w:b/>
          <w:bCs/>
          <w:i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</w:rPr>
        <w:t xml:space="preserve">Лабораторный практикум №7. </w:t>
      </w:r>
    </w:p>
    <w:p w14:paraId="3E312768">
      <w:pPr>
        <w:widowControl w:val="0"/>
        <w:bidi w:val="0"/>
        <w:spacing w:line="240" w:lineRule="auto"/>
        <w:jc w:val="center"/>
        <w:rPr>
          <w:b/>
          <w:caps/>
          <w:shd w:val="clear" w:fill="FFFFFF"/>
        </w:rPr>
      </w:pPr>
    </w:p>
    <w:p w14:paraId="20701BFF">
      <w:pPr>
        <w:widowControl w:val="0"/>
        <w:bidi w:val="0"/>
        <w:spacing w:line="240" w:lineRule="auto"/>
        <w:jc w:val="center"/>
        <w:rPr>
          <w:b/>
          <w:caps/>
          <w:shd w:val="clear" w:fill="FFFFFF"/>
        </w:rPr>
      </w:pPr>
    </w:p>
    <w:p w14:paraId="4731242C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0755AD1B">
      <w:pPr>
        <w:widowControl w:val="0"/>
        <w:bidi w:val="0"/>
        <w:spacing w:line="240" w:lineRule="auto"/>
        <w:jc w:val="center"/>
      </w:pPr>
      <w:r>
        <w:rPr>
          <w:b/>
          <w:shd w:val="clear" w:fill="FFFFFF"/>
        </w:rPr>
        <w:t>На тему</w:t>
      </w:r>
      <w:r>
        <w:rPr>
          <w:b/>
          <w:u w:val="single"/>
          <w:shd w:val="clear" w:fill="FFFFFF"/>
        </w:rPr>
        <w:t xml:space="preserve">   </w:t>
      </w:r>
      <w:r>
        <w:rPr>
          <w:b/>
          <w:bCs/>
          <w:u w:val="single"/>
          <w:shd w:val="clear" w:fill="FFFFFF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/>
          <w:sz w:val="24"/>
          <w:szCs w:val="24"/>
          <w:u w:val="single"/>
          <w:shd w:val="clear" w:fill="FFFFFF"/>
        </w:rPr>
        <w:t>Администрирование сервера баз данных. Планирование инфраструктуры сервера баз данных и выбор версий MS SQL Server.</w:t>
      </w:r>
    </w:p>
    <w:p w14:paraId="5E68D318">
      <w:pPr>
        <w:widowControl w:val="0"/>
        <w:bidi w:val="0"/>
        <w:spacing w:line="240" w:lineRule="auto"/>
        <w:jc w:val="center"/>
        <w:rPr>
          <w:rStyle w:val="13"/>
          <w:rFonts w:ascii="Times New Roman" w:hAnsi="Times New Roman" w:cs="Times New Roman"/>
          <w:b/>
          <w:bCs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FFFFFF"/>
        </w:rPr>
      </w:pPr>
    </w:p>
    <w:p w14:paraId="6B2F5E2E">
      <w:pPr>
        <w:widowControl w:val="0"/>
        <w:bidi w:val="0"/>
        <w:spacing w:line="240" w:lineRule="auto"/>
        <w:jc w:val="center"/>
        <w:rPr>
          <w:b/>
          <w:color w:val="000000"/>
          <w:shd w:val="clear" w:fill="FFFFFF"/>
        </w:rPr>
      </w:pPr>
    </w:p>
    <w:p w14:paraId="11E15B99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 xml:space="preserve">(наименование темы) </w:t>
      </w:r>
    </w:p>
    <w:p w14:paraId="426964F1">
      <w:pPr>
        <w:widowControl w:val="0"/>
        <w:bidi w:val="0"/>
        <w:spacing w:line="240" w:lineRule="auto"/>
        <w:jc w:val="center"/>
        <w:rPr>
          <w:sz w:val="28"/>
          <w:szCs w:val="28"/>
          <w:shd w:val="clear" w:fill="FFFFFF"/>
        </w:rPr>
      </w:pPr>
    </w:p>
    <w:p w14:paraId="0C2AD1D5">
      <w:pPr>
        <w:pStyle w:val="4"/>
        <w:bidi w:val="0"/>
        <w:jc w:val="center"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 w14:paraId="1E6E1E93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33BBFB94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0B206DCF">
      <w:pPr>
        <w:widowControl w:val="0"/>
        <w:bidi w:val="0"/>
        <w:spacing w:line="240" w:lineRule="auto"/>
        <w:jc w:val="center"/>
        <w:rPr>
          <w:shd w:val="clear" w:fill="FFFFFF"/>
        </w:rPr>
      </w:pPr>
    </w:p>
    <w:tbl>
      <w:tblPr>
        <w:tblStyle w:val="8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4"/>
        <w:gridCol w:w="4372"/>
        <w:gridCol w:w="690"/>
        <w:gridCol w:w="1998"/>
      </w:tblGrid>
      <w:tr w14:paraId="38CF5E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732" w:type="dxa"/>
            <w:vAlign w:val="bottom"/>
          </w:tcPr>
          <w:p w14:paraId="7E75A287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31DEC937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40D39463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396676CD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  <w:r>
              <w:rPr>
                <w:b/>
                <w:shd w:val="clear" w:fill="FFFFFF"/>
              </w:rPr>
              <w:t>Обучающийся</w:t>
            </w:r>
          </w:p>
        </w:tc>
        <w:tc>
          <w:tcPr>
            <w:tcW w:w="4276" w:type="dxa"/>
            <w:tcBorders>
              <w:bottom w:val="single" w:color="000000" w:sz="4" w:space="0"/>
            </w:tcBorders>
            <w:vAlign w:val="bottom"/>
          </w:tcPr>
          <w:p w14:paraId="35E97526">
            <w:pPr>
              <w:widowControl w:val="0"/>
              <w:bidi w:val="0"/>
              <w:spacing w:line="240" w:lineRule="auto"/>
              <w:jc w:val="left"/>
              <w:rPr>
                <w:rFonts w:hint="default"/>
                <w:lang w:val="ru-RU"/>
              </w:rPr>
            </w:pPr>
            <w:r>
              <w:rPr>
                <w:iCs/>
                <w:color w:val="000080"/>
                <w:shd w:val="clear" w:fill="FFFFFF"/>
              </w:rPr>
              <w:t xml:space="preserve">      </w:t>
            </w:r>
            <w:r>
              <w:rPr>
                <w:iCs/>
                <w:color w:val="000080"/>
                <w:shd w:val="clear" w:fill="FFFFFF"/>
                <w:lang w:val="en-US"/>
              </w:rPr>
              <w:t xml:space="preserve">     </w:t>
            </w:r>
            <w:r>
              <w:rPr>
                <w:iCs/>
                <w:color w:val="auto"/>
                <w:shd w:val="clear" w:fill="FFFFFF"/>
                <w:lang w:val="ru-RU"/>
              </w:rPr>
              <w:t>Абрамкин</w:t>
            </w:r>
            <w:r>
              <w:rPr>
                <w:rFonts w:hint="default"/>
                <w:iCs/>
                <w:color w:val="auto"/>
                <w:shd w:val="clear" w:fill="FFFFFF"/>
                <w:lang w:val="ru-RU"/>
              </w:rPr>
              <w:t xml:space="preserve"> Александр Иванович</w:t>
            </w:r>
          </w:p>
        </w:tc>
        <w:tc>
          <w:tcPr>
            <w:tcW w:w="675" w:type="dxa"/>
            <w:vAlign w:val="bottom"/>
          </w:tcPr>
          <w:p w14:paraId="0DCF28F4">
            <w:pPr>
              <w:widowControl w:val="0"/>
              <w:bidi w:val="0"/>
              <w:spacing w:line="240" w:lineRule="auto"/>
              <w:ind w:left="0" w:right="0" w:firstLine="240"/>
              <w:jc w:val="left"/>
              <w:rPr>
                <w:iCs/>
                <w:color w:val="000080"/>
                <w:shd w:val="clear" w:fill="FFFFFF"/>
              </w:rPr>
            </w:pPr>
            <w:r>
              <w:rPr>
                <w:iCs/>
                <w:color w:val="000080"/>
                <w:shd w:val="clear" w:fill="FFFFFF"/>
              </w:rPr>
              <w:t> </w:t>
            </w:r>
          </w:p>
        </w:tc>
        <w:tc>
          <w:tcPr>
            <w:tcW w:w="1954" w:type="dxa"/>
            <w:tcBorders>
              <w:bottom w:val="single" w:color="000000" w:sz="4" w:space="0"/>
            </w:tcBorders>
            <w:vAlign w:val="bottom"/>
          </w:tcPr>
          <w:p w14:paraId="373561A6">
            <w:pPr>
              <w:widowControl w:val="0"/>
              <w:bidi w:val="0"/>
              <w:spacing w:line="240" w:lineRule="auto"/>
              <w:jc w:val="center"/>
              <w:rPr>
                <w:iCs/>
                <w:color w:val="000080"/>
                <w:shd w:val="clear" w:fill="FFFFFF"/>
              </w:rPr>
            </w:pPr>
            <w:r>
              <w:rPr>
                <w:iCs/>
                <w:color w:val="000080"/>
                <w:shd w:val="clear" w:fill="FFFFFF"/>
              </w:rPr>
              <w:t> </w:t>
            </w:r>
          </w:p>
        </w:tc>
      </w:tr>
      <w:tr w14:paraId="2AA896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732" w:type="dxa"/>
            <w:vAlign w:val="bottom"/>
          </w:tcPr>
          <w:p w14:paraId="38AA976F">
            <w:pPr>
              <w:widowControl w:val="0"/>
              <w:bidi w:val="0"/>
              <w:spacing w:line="240" w:lineRule="auto"/>
              <w:jc w:val="right"/>
              <w:rPr>
                <w:b/>
                <w:shd w:val="clear" w:fill="FFFFFF"/>
              </w:rPr>
            </w:pPr>
          </w:p>
        </w:tc>
        <w:tc>
          <w:tcPr>
            <w:tcW w:w="4276" w:type="dxa"/>
            <w:tcBorders>
              <w:top w:val="single" w:color="000000" w:sz="4" w:space="0"/>
            </w:tcBorders>
          </w:tcPr>
          <w:p w14:paraId="3166E81D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  <w:r>
              <w:rPr>
                <w:iCs/>
                <w:shd w:val="clear" w:fill="FFFFFF"/>
              </w:rPr>
              <w:t>(ФИО)</w:t>
            </w:r>
          </w:p>
        </w:tc>
        <w:tc>
          <w:tcPr>
            <w:tcW w:w="675" w:type="dxa"/>
          </w:tcPr>
          <w:p w14:paraId="746684EB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</w:p>
        </w:tc>
        <w:tc>
          <w:tcPr>
            <w:tcW w:w="1954" w:type="dxa"/>
            <w:tcBorders>
              <w:top w:val="single" w:color="000000" w:sz="4" w:space="0"/>
            </w:tcBorders>
            <w:vAlign w:val="bottom"/>
          </w:tcPr>
          <w:p w14:paraId="61541B46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  <w:r>
              <w:rPr>
                <w:iCs/>
                <w:shd w:val="clear" w:fill="FFFFFF"/>
              </w:rPr>
              <w:t>(подпись)</w:t>
            </w:r>
          </w:p>
        </w:tc>
      </w:tr>
    </w:tbl>
    <w:p w14:paraId="5C565C69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5347A452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43A49CC4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7153E637">
      <w:pPr>
        <w:widowControl w:val="0"/>
        <w:bidi w:val="0"/>
        <w:spacing w:line="240" w:lineRule="auto"/>
        <w:jc w:val="left"/>
        <w:rPr>
          <w:b/>
          <w:shd w:val="clear" w:fill="FFFFFF"/>
        </w:rPr>
      </w:pPr>
    </w:p>
    <w:p w14:paraId="09A452A7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452A903B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24BF0AB8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36AE6F9D">
      <w:pPr>
        <w:widowControl w:val="0"/>
        <w:bidi w:val="0"/>
        <w:spacing w:before="0" w:after="0" w:line="240" w:lineRule="auto"/>
        <w:jc w:val="center"/>
      </w:pPr>
      <w:r>
        <w:rPr>
          <w:b/>
          <w:sz w:val="28"/>
          <w:szCs w:val="28"/>
          <w:shd w:val="clear" w:fill="FFFFFF"/>
        </w:rPr>
        <w:t>Москва 20</w:t>
      </w:r>
      <w:r>
        <w:rPr>
          <w:b/>
          <w:sz w:val="28"/>
          <w:szCs w:val="28"/>
          <w:u w:val="single"/>
          <w:shd w:val="clear" w:fill="FFFFFF"/>
        </w:rPr>
        <w:t>24</w:t>
      </w:r>
      <w:r>
        <w:rPr>
          <w:b/>
          <w:sz w:val="28"/>
          <w:szCs w:val="28"/>
          <w:shd w:val="clear" w:fill="FFFFFF"/>
        </w:rPr>
        <w:t>г</w:t>
      </w:r>
    </w:p>
    <w:p w14:paraId="48F43DD8">
      <w:pPr>
        <w:pStyle w:val="5"/>
        <w:spacing w:before="120" w:after="120"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</w:rPr>
        <w:t>Задача:</w:t>
      </w:r>
    </w:p>
    <w:p w14:paraId="6C575BFB">
      <w:pPr>
        <w:pStyle w:val="4"/>
        <w:spacing w:before="120" w:after="12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Лабораторный практикум №7. Администрирование сервера баз данных. Планирование инфраструктуры сервера баз данных и выбор версий MS SQL Server.</w:t>
      </w:r>
    </w:p>
    <w:p w14:paraId="51C5C28B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Провести анализ имеющихся на рынке программного обеспечения промышленных СУБД и версий MS SQL Server.</w:t>
      </w:r>
    </w:p>
    <w:p w14:paraId="55364566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Настроить параметры MS SQL Server по заданию преподавателя.</w:t>
      </w:r>
    </w:p>
    <w:p w14:paraId="36186810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Настроить группы связанных серверов по заданию преподавателя.</w:t>
      </w:r>
    </w:p>
    <w:p w14:paraId="2E8EC025">
      <w:pPr>
        <w:pStyle w:val="5"/>
        <w:spacing w:before="120" w:after="12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</w:rPr>
        <w:t>Пошаговое решение:</w:t>
      </w:r>
    </w:p>
    <w:p w14:paraId="6F304662">
      <w:pPr>
        <w:pStyle w:val="5"/>
        <w:spacing w:before="120" w:after="12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Лабораторный практикум №7. Администрирование сервера баз данных. Планирование инфраструктуры сервера баз данных и выбор версий MS SQL Server</w:t>
      </w:r>
    </w:p>
    <w:p w14:paraId="18B48F41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Цель:</w:t>
      </w:r>
      <w:r>
        <w:rPr>
          <w:rFonts w:hint="default" w:ascii="Times New Roman" w:hAnsi="Times New Roman" w:cs="Times New Roman"/>
          <w:sz w:val="28"/>
          <w:szCs w:val="28"/>
        </w:rPr>
        <w:t xml:space="preserve"> Овладеть навыками планирования инфраструктуры сервера баз данных, выбора подходящей версии MS SQL Server и настройкой параметров сервера и групп связанных серверов.</w:t>
      </w:r>
    </w:p>
    <w:p w14:paraId="2D4704FF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9A90906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Проведение анализа имеющихся на рынке программного обеспечения промышленных СУБД и версий MS SQL Server</w:t>
      </w:r>
    </w:p>
    <w:p w14:paraId="7C211CB6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Что делаем:</w:t>
      </w:r>
      <w:r>
        <w:rPr>
          <w:rFonts w:hint="default" w:ascii="Times New Roman" w:hAnsi="Times New Roman" w:cs="Times New Roman"/>
          <w:sz w:val="28"/>
          <w:szCs w:val="28"/>
        </w:rPr>
        <w:t xml:space="preserve"> Анализируем существующие на рынке системы управления базами данных (СУБД), включая MS SQL Server, для выбора подходящей версии в зависимости от требований организации.</w:t>
      </w:r>
    </w:p>
    <w:p w14:paraId="68A9663A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17D24240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Обзор популярных промышленных СУБД:</w:t>
      </w:r>
    </w:p>
    <w:p w14:paraId="7B873D76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Microsoft SQL Server:</w:t>
      </w:r>
      <w:r>
        <w:rPr>
          <w:rFonts w:hint="default" w:ascii="Times New Roman" w:hAnsi="Times New Roman" w:cs="Times New Roman"/>
          <w:sz w:val="28"/>
          <w:szCs w:val="28"/>
        </w:rPr>
        <w:t xml:space="preserve"> Очень популярная СУБД, поддерживающая различные версии:</w:t>
      </w:r>
    </w:p>
    <w:p w14:paraId="47E13E5E">
      <w:pPr>
        <w:pStyle w:val="4"/>
        <w:numPr>
          <w:ilvl w:val="2"/>
          <w:numId w:val="1"/>
        </w:numPr>
        <w:tabs>
          <w:tab w:val="left" w:pos="0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SQL Server 2019/2022</w:t>
      </w:r>
      <w:r>
        <w:rPr>
          <w:rFonts w:hint="default" w:ascii="Times New Roman" w:hAnsi="Times New Roman" w:cs="Times New Roman"/>
          <w:sz w:val="28"/>
          <w:szCs w:val="28"/>
        </w:rPr>
        <w:t xml:space="preserve"> — актуальные версии с улучшенной производительностью, поддержкой новых типов данных, усиленной безопасностью и интеграцией с облачными сервисами. </w:t>
      </w:r>
    </w:p>
    <w:p w14:paraId="01610B60">
      <w:pPr>
        <w:pStyle w:val="4"/>
        <w:numPr>
          <w:ilvl w:val="2"/>
          <w:numId w:val="1"/>
        </w:numPr>
        <w:tabs>
          <w:tab w:val="left" w:pos="0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SQL Server Express</w:t>
      </w:r>
      <w:r>
        <w:rPr>
          <w:rFonts w:hint="default" w:ascii="Times New Roman" w:hAnsi="Times New Roman" w:cs="Times New Roman"/>
          <w:sz w:val="28"/>
          <w:szCs w:val="28"/>
        </w:rPr>
        <w:t xml:space="preserve"> — бесплатная версия с ограничениями по памяти и объему базы данных. </w:t>
      </w:r>
    </w:p>
    <w:p w14:paraId="1D96709B">
      <w:pPr>
        <w:pStyle w:val="4"/>
        <w:numPr>
          <w:ilvl w:val="2"/>
          <w:numId w:val="1"/>
        </w:numPr>
        <w:tabs>
          <w:tab w:val="left" w:pos="0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SQL Server Web, Standard, Enterprise</w:t>
      </w:r>
      <w:r>
        <w:rPr>
          <w:rFonts w:hint="default" w:ascii="Times New Roman" w:hAnsi="Times New Roman" w:cs="Times New Roman"/>
          <w:sz w:val="28"/>
          <w:szCs w:val="28"/>
        </w:rPr>
        <w:t xml:space="preserve"> — различные версии с различным набором функционала для небольших, средних и крупных организаций. </w:t>
      </w:r>
    </w:p>
    <w:p w14:paraId="3F100B66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Oracle Database:</w:t>
      </w:r>
      <w:r>
        <w:rPr>
          <w:rFonts w:hint="default" w:ascii="Times New Roman" w:hAnsi="Times New Roman" w:cs="Times New Roman"/>
          <w:sz w:val="28"/>
          <w:szCs w:val="28"/>
        </w:rPr>
        <w:t xml:space="preserve"> Один из лидеров на рынке крупных корпоративных решений. Поддерживает множество функциональностей, включая кластеризацию, высокую доступность, расширенные средства безопасности и многозадачность.</w:t>
      </w:r>
    </w:p>
    <w:p w14:paraId="4C9E945C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MySQL:</w:t>
      </w:r>
      <w:r>
        <w:rPr>
          <w:rFonts w:hint="default" w:ascii="Times New Roman" w:hAnsi="Times New Roman" w:cs="Times New Roman"/>
          <w:sz w:val="28"/>
          <w:szCs w:val="28"/>
        </w:rPr>
        <w:t xml:space="preserve"> Популярная открытая СУБД, используемая в основном для веб-приложений. Предлагает хорошую производительность и легкость в настройке.</w:t>
      </w:r>
    </w:p>
    <w:p w14:paraId="65C44107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PostgreSQL:</w:t>
      </w:r>
      <w:r>
        <w:rPr>
          <w:rFonts w:hint="default" w:ascii="Times New Roman" w:hAnsi="Times New Roman" w:cs="Times New Roman"/>
          <w:sz w:val="28"/>
          <w:szCs w:val="28"/>
        </w:rPr>
        <w:t xml:space="preserve"> Еще одна популярная открытая СУБД с расширенными возможностями, включая работу с географическими данными и высокую совместимость с SQL.</w:t>
      </w:r>
    </w:p>
    <w:p w14:paraId="7EAE61DC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Выбор версии MS SQL Server:</w:t>
      </w:r>
    </w:p>
    <w:p w14:paraId="35BB9405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небольших и средних проектов можно использовать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Express</w:t>
      </w:r>
      <w:r>
        <w:rPr>
          <w:rFonts w:hint="default" w:ascii="Times New Roman" w:hAnsi="Times New Roman" w:cs="Times New Roman"/>
          <w:sz w:val="28"/>
          <w:szCs w:val="28"/>
        </w:rPr>
        <w:t xml:space="preserve"> или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Standard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7A898B6C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крупных проектов, требующих масштабируемости, высоких требований к производительности и безопасности, оптимален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Enterprise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48F91687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облачных решений и интеграции с Microsoft Azure часто используется версия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Web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34332895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Анализ лицензирования:</w:t>
      </w:r>
    </w:p>
    <w:p w14:paraId="1B17B458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малых предприятий оптимальны бесплатные версии, такие как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Express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1BAA8945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крупных организаций стоит выбирать версии с лицензией по процессору или по количеству пользователей, в зависимости от требований к масштабируемости. </w:t>
      </w:r>
    </w:p>
    <w:p w14:paraId="05027847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0CAAE66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Настройка параметров MS SQL Server по заданию преподавателя</w:t>
      </w:r>
    </w:p>
    <w:p w14:paraId="05DB6F84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Что делаем: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параметры MS SQL Server, чтобы он соответствовал техническим требованиям преподавателя или предприятия.</w:t>
      </w:r>
    </w:p>
    <w:p w14:paraId="076E4E9C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7785216F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Установка MS SQL Server:</w:t>
      </w:r>
    </w:p>
    <w:p w14:paraId="33DAB6D6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Загружаем и устанавливаем нужную версию SQL Server (например,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2019/2022</w:t>
      </w:r>
      <w:r>
        <w:rPr>
          <w:rFonts w:hint="default" w:ascii="Times New Roman" w:hAnsi="Times New Roman" w:cs="Times New Roman"/>
          <w:sz w:val="28"/>
          <w:szCs w:val="28"/>
        </w:rPr>
        <w:t xml:space="preserve">). </w:t>
      </w:r>
    </w:p>
    <w:p w14:paraId="4FB53A7C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процессе установки выбираем необходимые компоненты, такие как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Database Engine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Management Studio (SSMS)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Integration Services (SSIS)</w:t>
      </w:r>
      <w:r>
        <w:rPr>
          <w:rFonts w:hint="default" w:ascii="Times New Roman" w:hAnsi="Times New Roman" w:cs="Times New Roman"/>
          <w:sz w:val="28"/>
          <w:szCs w:val="28"/>
        </w:rPr>
        <w:t xml:space="preserve">, если это необходимо. </w:t>
      </w:r>
    </w:p>
    <w:p w14:paraId="6EC8D0DD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Конфигурация экземпляра SQL Server:</w:t>
      </w:r>
    </w:p>
    <w:p w14:paraId="18DA27B3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Management Studio (SSMS)</w:t>
      </w:r>
      <w:r>
        <w:rPr>
          <w:rFonts w:hint="default" w:ascii="Times New Roman" w:hAnsi="Times New Roman" w:cs="Times New Roman"/>
          <w:sz w:val="28"/>
          <w:szCs w:val="28"/>
        </w:rPr>
        <w:t xml:space="preserve"> и подключаемся к экземпляру SQL Server. </w:t>
      </w:r>
    </w:p>
    <w:p w14:paraId="14D57549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Настроим параметры конфигурации сервера через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Configuration Manager</w:t>
      </w:r>
      <w:r>
        <w:rPr>
          <w:rFonts w:hint="default" w:ascii="Times New Roman" w:hAnsi="Times New Roman" w:cs="Times New Roman"/>
          <w:sz w:val="28"/>
          <w:szCs w:val="28"/>
        </w:rPr>
        <w:t xml:space="preserve">, такие как: </w:t>
      </w:r>
    </w:p>
    <w:p w14:paraId="659A1E9B">
      <w:pPr>
        <w:pStyle w:val="4"/>
        <w:numPr>
          <w:ilvl w:val="2"/>
          <w:numId w:val="2"/>
        </w:numPr>
        <w:tabs>
          <w:tab w:val="left" w:pos="0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SQL Server Network Configuration: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доступ через TCP/IP для удаленных подключений. </w:t>
      </w:r>
    </w:p>
    <w:p w14:paraId="31C9A030">
      <w:pPr>
        <w:pStyle w:val="4"/>
        <w:numPr>
          <w:ilvl w:val="2"/>
          <w:numId w:val="2"/>
        </w:numPr>
        <w:tabs>
          <w:tab w:val="left" w:pos="0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SQL Server Services:</w:t>
      </w:r>
      <w:r>
        <w:rPr>
          <w:rFonts w:hint="default" w:ascii="Times New Roman" w:hAnsi="Times New Roman" w:cs="Times New Roman"/>
          <w:sz w:val="28"/>
          <w:szCs w:val="28"/>
        </w:rPr>
        <w:t xml:space="preserve"> Убедимся, что все необходимые службы, такие как SQL Server, SQL Server Agent, и SQL Browser, запущены. </w:t>
      </w:r>
    </w:p>
    <w:p w14:paraId="16468E60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аутентификации:</w:t>
      </w:r>
    </w:p>
    <w:p w14:paraId="424D3951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SSMS</w:t>
      </w:r>
      <w:r>
        <w:rPr>
          <w:rFonts w:hint="default" w:ascii="Times New Roman" w:hAnsi="Times New Roman" w:cs="Times New Roman"/>
          <w:sz w:val="28"/>
          <w:szCs w:val="28"/>
        </w:rPr>
        <w:t xml:space="preserve"> переходим 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Security</w:t>
      </w:r>
      <w:r>
        <w:rPr>
          <w:rFonts w:hint="default" w:ascii="Times New Roman" w:hAnsi="Times New Roman" w:cs="Times New Roman"/>
          <w:sz w:val="28"/>
          <w:szCs w:val="28"/>
        </w:rPr>
        <w:t xml:space="preserve"> и выбираем тип аутентификации: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Windows Authentication</w:t>
      </w:r>
      <w:r>
        <w:rPr>
          <w:rFonts w:hint="default" w:ascii="Times New Roman" w:hAnsi="Times New Roman" w:cs="Times New Roman"/>
          <w:sz w:val="28"/>
          <w:szCs w:val="28"/>
        </w:rPr>
        <w:t xml:space="preserve"> или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Authentication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7D24FB9F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Создаём пользователей, задаём им роли и разрешения. </w:t>
      </w:r>
    </w:p>
    <w:p w14:paraId="38886F6E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параметров производительности:</w:t>
      </w:r>
    </w:p>
    <w:p w14:paraId="0A5AC43F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Настроим параметры памяти, такие как максимальное количество памяти для SQL Server, чтобы обеспечить стабильную работу в условиях высокой нагрузки. </w:t>
      </w:r>
    </w:p>
    <w:p w14:paraId="5784653F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разделе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Advanced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настройки настраиваем параметры кэширования, индексирования и оптимизации запросов. </w:t>
      </w:r>
    </w:p>
    <w:p w14:paraId="118022F2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резервного копирования и восстановления:</w:t>
      </w:r>
    </w:p>
    <w:p w14:paraId="17872919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Создадим планы резервного копирования и восстановления для обеспечения безопасности данных. </w:t>
      </w:r>
    </w:p>
    <w:p w14:paraId="6C1C8661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Management Studio</w:t>
      </w:r>
      <w:r>
        <w:rPr>
          <w:rFonts w:hint="default" w:ascii="Times New Roman" w:hAnsi="Times New Roman" w:cs="Times New Roman"/>
          <w:sz w:val="28"/>
          <w:szCs w:val="28"/>
        </w:rPr>
        <w:t xml:space="preserve"> можно настроить автоматическое резервное копирование с помощью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Agent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015A3AFB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Тестирование настроек:</w:t>
      </w:r>
    </w:p>
    <w:p w14:paraId="01643754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Выполним тестирование работы сервера, например, с помощью простых SQL-запросов и мониторинга производительности. </w:t>
      </w:r>
    </w:p>
    <w:p w14:paraId="7F217385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3EEEC23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Настройка групп связанных серверов по заданию преподавателя</w:t>
      </w:r>
    </w:p>
    <w:p w14:paraId="101D756D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Что делаем: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группы связанных серверов для организации взаимодействия между несколькими экземплярами SQL Server.</w:t>
      </w:r>
    </w:p>
    <w:p w14:paraId="72B16D8E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764D6611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Создание групп связанных серверов:</w:t>
      </w:r>
    </w:p>
    <w:p w14:paraId="3B445B1F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Management Studio (SSMS)</w:t>
      </w:r>
      <w:r>
        <w:rPr>
          <w:rFonts w:hint="default" w:ascii="Times New Roman" w:hAnsi="Times New Roman" w:cs="Times New Roman"/>
          <w:sz w:val="28"/>
          <w:szCs w:val="28"/>
        </w:rPr>
        <w:t xml:space="preserve"> 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Object Explorer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5DF6775D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Переходим в раздел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Server Objects</w:t>
      </w:r>
      <w:r>
        <w:rPr>
          <w:rFonts w:hint="default" w:ascii="Times New Roman" w:hAnsi="Times New Roman" w:cs="Times New Roman"/>
          <w:sz w:val="28"/>
          <w:szCs w:val="28"/>
        </w:rPr>
        <w:t xml:space="preserve"> -&gt;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Linked Servers</w:t>
      </w:r>
      <w:r>
        <w:rPr>
          <w:rFonts w:hint="default" w:ascii="Times New Roman" w:hAnsi="Times New Roman" w:cs="Times New Roman"/>
          <w:sz w:val="28"/>
          <w:szCs w:val="28"/>
        </w:rPr>
        <w:t xml:space="preserve">, и правой кнопкой мыши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New Linked Server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1B5376EB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Указываем имя связанного сервера, выбираем его тип (например,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</w:t>
      </w:r>
      <w:r>
        <w:rPr>
          <w:rFonts w:hint="default" w:ascii="Times New Roman" w:hAnsi="Times New Roman" w:cs="Times New Roman"/>
          <w:sz w:val="28"/>
          <w:szCs w:val="28"/>
        </w:rPr>
        <w:t xml:space="preserve"> или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OLE DB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подключения к другим СУБД). </w:t>
      </w:r>
    </w:p>
    <w:p w14:paraId="716C64F5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параметров подключения:</w:t>
      </w:r>
    </w:p>
    <w:p w14:paraId="12B39B27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диалоговом окне настроек связанного сервера указываем сервер, с которым требуется установить связь, и тип аутентификации (например,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Windows Authentication</w:t>
      </w:r>
      <w:r>
        <w:rPr>
          <w:rFonts w:hint="default" w:ascii="Times New Roman" w:hAnsi="Times New Roman" w:cs="Times New Roman"/>
          <w:sz w:val="28"/>
          <w:szCs w:val="28"/>
        </w:rPr>
        <w:t xml:space="preserve"> или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Authentication</w:t>
      </w:r>
      <w:r>
        <w:rPr>
          <w:rFonts w:hint="default" w:ascii="Times New Roman" w:hAnsi="Times New Roman" w:cs="Times New Roman"/>
          <w:sz w:val="28"/>
          <w:szCs w:val="28"/>
        </w:rPr>
        <w:t xml:space="preserve">). </w:t>
      </w:r>
    </w:p>
    <w:p w14:paraId="6BD5EDB2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SQL Server указать настройки, такие как имя сервера и тип протокола (TCP/IP, Named Pipes и т. д.). </w:t>
      </w:r>
    </w:p>
    <w:p w14:paraId="18BFD49A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Тестирование подключения:</w:t>
      </w:r>
    </w:p>
    <w:p w14:paraId="70ACF567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После настройки связанного сервера проводим тестирование с помощью команды: </w:t>
      </w:r>
    </w:p>
    <w:p w14:paraId="11CF75E2">
      <w:pPr>
        <w:pStyle w:val="21"/>
        <w:numPr>
          <w:ilvl w:val="0"/>
          <w:numId w:val="0"/>
        </w:numPr>
        <w:spacing w:before="0" w:after="283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"/>
          <w:rFonts w:hint="default" w:ascii="Times New Roman" w:hAnsi="Times New Roman" w:cs="Times New Roman"/>
          <w:sz w:val="28"/>
          <w:szCs w:val="28"/>
        </w:rPr>
        <w:t>SELECT * FROM [LinkedServerName].[DatabaseName].[Schema].[TableName]</w:t>
      </w:r>
    </w:p>
    <w:p w14:paraId="2B1650FB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Проверяем успешное выполнение запросов к удаленным серверам. </w:t>
      </w:r>
    </w:p>
    <w:p w14:paraId="072CAF78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безопасности и прав доступа:</w:t>
      </w:r>
    </w:p>
    <w:p w14:paraId="7057447C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настройках связанного сервера можно определить, какой пользователь будет использоваться для аутентификации на удаленном сервере (через опцию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Security</w:t>
      </w:r>
      <w:r>
        <w:rPr>
          <w:rFonts w:hint="default" w:ascii="Times New Roman" w:hAnsi="Times New Roman" w:cs="Times New Roman"/>
          <w:sz w:val="28"/>
          <w:szCs w:val="28"/>
        </w:rPr>
        <w:t xml:space="preserve">). </w:t>
      </w:r>
    </w:p>
    <w:p w14:paraId="77C148A4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уровне безопасности можно настроить разрешения для конкретных пользователей на выполнение операций через связанные серверы. </w:t>
      </w:r>
    </w:p>
    <w:p w14:paraId="38002A6E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Использование связанного сервера:</w:t>
      </w:r>
    </w:p>
    <w:p w14:paraId="59F17C0A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Используем связанный сервер для выполнения распределённых запросов, например, объединение данных из нескольких баз данных с разных серверов. </w:t>
      </w:r>
    </w:p>
    <w:p w14:paraId="529638A5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DF85CA5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Рез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ультат.</w:t>
      </w:r>
    </w:p>
    <w:p w14:paraId="37C15727">
      <w:pPr>
        <w:pStyle w:val="4"/>
        <w:numPr>
          <w:ilvl w:val="0"/>
          <w:numId w:val="4"/>
        </w:numPr>
        <w:tabs>
          <w:tab w:val="left" w:pos="0"/>
          <w:tab w:val="clear" w:pos="709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Анализ СУБД и версий MS SQL Server: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Проводим анализ рынка СУБД, выбираем подходящую версию MS SQL Server, учитывая требования по функционалу и лицензированию. </w:t>
      </w:r>
    </w:p>
    <w:p w14:paraId="649DCAA9">
      <w:pPr>
        <w:pStyle w:val="4"/>
        <w:numPr>
          <w:ilvl w:val="0"/>
          <w:numId w:val="4"/>
        </w:numPr>
        <w:tabs>
          <w:tab w:val="left" w:pos="0"/>
          <w:tab w:val="clear" w:pos="709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параметров MS SQL Server:</w:t>
      </w:r>
      <w:r>
        <w:rPr>
          <w:rFonts w:hint="default" w:ascii="Times New Roman" w:hAnsi="Times New Roman" w:cs="Times New Roman"/>
          <w:sz w:val="28"/>
          <w:szCs w:val="28"/>
        </w:rPr>
        <w:t xml:space="preserve"> Устанавливаем и настраиваем MS SQL Server, включая параметры безопасности, производительности и резервного копирования. </w:t>
      </w:r>
    </w:p>
    <w:p w14:paraId="5C3EA3EB">
      <w:pPr>
        <w:pStyle w:val="4"/>
        <w:numPr>
          <w:ilvl w:val="0"/>
          <w:numId w:val="4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групп связанных серверов: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взаимодействие между несколькими экземплярами SQL Server с помощью групп связанных серверов, обеспечиваем безопасность и производительность запросов между серверами. </w:t>
      </w:r>
    </w:p>
    <w:p w14:paraId="19FA375C">
      <w:pPr>
        <w:pStyle w:val="4"/>
      </w:pPr>
    </w:p>
    <w:p w14:paraId="72990453">
      <w:pPr>
        <w:pStyle w:val="4"/>
        <w:spacing w:before="0" w:after="140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20B137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5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6">
    <w:name w:val="heading 4"/>
    <w:basedOn w:val="3"/>
    <w:next w:val="4"/>
    <w:qFormat/>
    <w:uiPriority w:val="0"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9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List"/>
    <w:basedOn w:val="4"/>
    <w:uiPriority w:val="0"/>
    <w:rPr>
      <w:rFonts w:cs="Lohit Devanagari"/>
    </w:rPr>
  </w:style>
  <w:style w:type="character" w:customStyle="1" w:styleId="11">
    <w:name w:val="Выделение жирным"/>
    <w:qFormat/>
    <w:uiPriority w:val="0"/>
    <w:rPr>
      <w:b/>
      <w:bCs/>
    </w:rPr>
  </w:style>
  <w:style w:type="character" w:customStyle="1" w:styleId="12">
    <w:name w:val="Интернет-ссылка"/>
    <w:uiPriority w:val="0"/>
    <w:rPr>
      <w:color w:val="000080"/>
      <w:u w:val="single"/>
    </w:rPr>
  </w:style>
  <w:style w:type="character" w:customStyle="1" w:styleId="13">
    <w:name w:val="Выделение1"/>
    <w:qFormat/>
    <w:uiPriority w:val="0"/>
    <w:rPr>
      <w:i/>
      <w:iCs/>
    </w:rPr>
  </w:style>
  <w:style w:type="character" w:customStyle="1" w:styleId="14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5">
    <w:name w:val="Исходный текст"/>
    <w:qFormat/>
    <w:uiPriority w:val="0"/>
    <w:rPr>
      <w:rFonts w:ascii="Liberation Mono" w:hAnsi="Liberation Mono" w:eastAsia="Noto Sans Mono CJK SC" w:cs="Liberation Mono"/>
    </w:rPr>
  </w:style>
  <w:style w:type="character" w:customStyle="1" w:styleId="16">
    <w:name w:val="Символ нумерации"/>
    <w:qFormat/>
    <w:uiPriority w:val="0"/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19">
    <w:name w:val="Заголовок таблицы"/>
    <w:basedOn w:val="18"/>
    <w:qFormat/>
    <w:uiPriority w:val="0"/>
    <w:pPr>
      <w:suppressLineNumbers/>
      <w:jc w:val="center"/>
    </w:pPr>
    <w:rPr>
      <w:b/>
      <w:bCs/>
    </w:rPr>
  </w:style>
  <w:style w:type="paragraph" w:styleId="20">
    <w:name w:val="List Paragraph"/>
    <w:basedOn w:val="1"/>
    <w:qFormat/>
    <w:uiPriority w:val="0"/>
    <w:pPr>
      <w:spacing w:before="0" w:after="200"/>
      <w:ind w:left="720" w:firstLine="0"/>
      <w:contextualSpacing/>
    </w:pPr>
  </w:style>
  <w:style w:type="paragraph" w:customStyle="1" w:styleId="21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customStyle="1" w:styleId="22">
    <w:name w:val="Горизонтальная линия"/>
    <w:basedOn w:val="1"/>
    <w:next w:val="4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947</Words>
  <Characters>6509</Characters>
  <Paragraphs>93</Paragraphs>
  <TotalTime>185</TotalTime>
  <ScaleCrop>false</ScaleCrop>
  <LinksUpToDate>false</LinksUpToDate>
  <CharactersWithSpaces>7382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2024-06-03T10:39:00Z</dcterms:created>
  <dc:creator>media</dc:creator>
  <cp:lastModifiedBy>media</cp:lastModifiedBy>
  <dcterms:modified xsi:type="dcterms:W3CDTF">2025-01-10T11:53:21Z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6A54441C7AB84A9B9184947C91769BF7_12</vt:lpwstr>
  </property>
</Properties>
</file>