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B9691" w14:textId="77777777" w:rsidR="008B3489" w:rsidRDefault="00000000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0" w:name="OLE_LINK3"/>
      <w:bookmarkStart w:id="1" w:name="OLE_LINK4"/>
      <w:bookmarkStart w:id="2" w:name="OLE_LINK1"/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НЕГОСУДАРСТВЕННОЕ ОБРАЗОВАТЕЛЬНОЕ Частное </w:t>
      </w:r>
    </w:p>
    <w:p w14:paraId="7C7C14AF" w14:textId="77777777" w:rsidR="008B3489" w:rsidRDefault="00000000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учреждение ВЫСШЕГО образования </w:t>
      </w:r>
      <w:bookmarkEnd w:id="0"/>
      <w:bookmarkEnd w:id="1"/>
      <w:bookmarkEnd w:id="2"/>
    </w:p>
    <w:p w14:paraId="3F327FE0" w14:textId="77777777" w:rsidR="008B3489" w:rsidRDefault="00000000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«МОСКОВСКИЙ ФИНАНСОВО-ПРОМЫШЛЕННЫЙ </w:t>
      </w:r>
    </w:p>
    <w:p w14:paraId="0F60896C" w14:textId="77777777" w:rsidR="008B3489" w:rsidRDefault="00000000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УНИВЕРСИТЕТ «СИНЕРГИЯ»</w:t>
      </w:r>
    </w:p>
    <w:p w14:paraId="0584ADEF" w14:textId="77777777" w:rsidR="008B3489" w:rsidRDefault="008B348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E11580E" w14:textId="77777777" w:rsidR="008B3489" w:rsidRDefault="008B348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A6BEDB3" w14:textId="77777777" w:rsidR="008B3489" w:rsidRDefault="008B348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98AB2FB" w14:textId="77777777" w:rsidR="008B3489" w:rsidRDefault="008B348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8B3489" w14:paraId="14A829F5" w14:textId="77777777">
        <w:tc>
          <w:tcPr>
            <w:tcW w:w="458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90147EA" w14:textId="77777777" w:rsidR="008B34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Факультет/Институт</w:t>
            </w:r>
          </w:p>
        </w:tc>
        <w:tc>
          <w:tcPr>
            <w:tcW w:w="2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13091BC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0F5395D8" w14:textId="77777777" w:rsidR="008B3489" w:rsidRDefault="00000000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Информационных технологий</w:t>
            </w:r>
          </w:p>
        </w:tc>
      </w:tr>
      <w:tr w:rsidR="008B3489" w14:paraId="16004FFE" w14:textId="77777777">
        <w:tc>
          <w:tcPr>
            <w:tcW w:w="458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25E4F1C" w14:textId="77777777" w:rsidR="008B3489" w:rsidRDefault="008B3489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70D9401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EF3B1FE" w14:textId="77777777" w:rsidR="008B3489" w:rsidRDefault="00000000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факультета/ Института)</w:t>
            </w:r>
          </w:p>
        </w:tc>
      </w:tr>
      <w:tr w:rsidR="008B3489" w14:paraId="72B19728" w14:textId="77777777">
        <w:tc>
          <w:tcPr>
            <w:tcW w:w="458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5097A59" w14:textId="77777777" w:rsidR="008B34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Направление/специальность</w:t>
            </w:r>
          </w:p>
        </w:tc>
        <w:tc>
          <w:tcPr>
            <w:tcW w:w="2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7A76F36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6D626460" w14:textId="77777777" w:rsidR="008B3489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Информационный системы и технологии</w:t>
            </w:r>
          </w:p>
        </w:tc>
      </w:tr>
      <w:tr w:rsidR="008B3489" w14:paraId="7A8028ED" w14:textId="77777777">
        <w:tc>
          <w:tcPr>
            <w:tcW w:w="458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200C31B" w14:textId="77777777" w:rsidR="008B34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подготовки:</w:t>
            </w:r>
          </w:p>
        </w:tc>
        <w:tc>
          <w:tcPr>
            <w:tcW w:w="2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249BA1A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1754260" w14:textId="77777777" w:rsidR="008B3489" w:rsidRDefault="00000000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B3489" w14:paraId="2C56A2FD" w14:textId="77777777">
        <w:tc>
          <w:tcPr>
            <w:tcW w:w="458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1AEF3F3" w14:textId="77777777" w:rsidR="008B34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Форма обучения:</w:t>
            </w:r>
          </w:p>
        </w:tc>
        <w:tc>
          <w:tcPr>
            <w:tcW w:w="2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FD181D3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336E5F9C" w14:textId="77777777" w:rsidR="008B3489" w:rsidRDefault="00000000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  <w:t>Очная</w:t>
            </w:r>
          </w:p>
        </w:tc>
      </w:tr>
      <w:tr w:rsidR="008B3489" w14:paraId="48DAEB06" w14:textId="77777777">
        <w:tc>
          <w:tcPr>
            <w:tcW w:w="458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2B78A0C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637A270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F5F5F61" w14:textId="77777777" w:rsidR="008B3489" w:rsidRDefault="00000000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8B3489" w14:paraId="691E3112" w14:textId="77777777">
        <w:trPr>
          <w:trHeight w:val="68"/>
        </w:trPr>
        <w:tc>
          <w:tcPr>
            <w:tcW w:w="458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1771668" w14:textId="77777777" w:rsidR="008B3489" w:rsidRDefault="008B3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20A3435D" w14:textId="77777777" w:rsidR="008B3489" w:rsidRDefault="008B3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25C0760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F93B762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30EEE559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57E14A64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78EFCDF8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22BD95A9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5E2343E4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09F07752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</w:tbl>
    <w:p w14:paraId="464D66CA" w14:textId="7B4A961C" w:rsidR="008B3489" w:rsidRDefault="00C445A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Эссе</w:t>
      </w:r>
    </w:p>
    <w:p w14:paraId="226D38C3" w14:textId="77777777" w:rsidR="008B3489" w:rsidRDefault="008B3489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3276176" w14:textId="77777777" w:rsidR="008B3489" w:rsidRDefault="008B3489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2160"/>
        <w:gridCol w:w="270"/>
        <w:gridCol w:w="5490"/>
        <w:gridCol w:w="270"/>
        <w:gridCol w:w="1440"/>
      </w:tblGrid>
      <w:tr w:rsidR="008B3489" w14:paraId="42C7803D" w14:textId="77777777"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8D2D6CB" w14:textId="77777777" w:rsidR="008B34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 тему: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B86E4F1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4109B80F" w14:textId="6FEB2D38" w:rsidR="008B3489" w:rsidRPr="00FC0FA6" w:rsidRDefault="00C445A9" w:rsidP="00FC0FA6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C445A9"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>Существующие разновидности оптоволоконного кабеля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2CE6EE5E" w14:textId="77777777" w:rsidR="008B3489" w:rsidRDefault="008B3489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32535A99" w14:textId="77777777" w:rsidR="008B3489" w:rsidRDefault="008B3489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</w:p>
        </w:tc>
      </w:tr>
      <w:tr w:rsidR="008B3489" w14:paraId="17B85BBE" w14:textId="77777777"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A8F8A22" w14:textId="77777777" w:rsidR="008B3489" w:rsidRDefault="008B3489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FB342B8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B137D29" w14:textId="77777777" w:rsidR="008B3489" w:rsidRDefault="00000000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темы)</w:t>
            </w:r>
          </w:p>
        </w:tc>
        <w:tc>
          <w:tcPr>
            <w:tcW w:w="270" w:type="dxa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5B57286" w14:textId="77777777" w:rsidR="008B3489" w:rsidRDefault="008B3489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CF75658" w14:textId="77777777" w:rsidR="008B3489" w:rsidRDefault="008B3489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8B3489" w14:paraId="5D44E48B" w14:textId="77777777"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6A43F79" w14:textId="77777777" w:rsidR="008B34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По дисциплине: 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623C852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15C8B095" w14:textId="77777777" w:rsidR="008B3489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Администрирование информационных систем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4F2AFFD9" w14:textId="77777777" w:rsidR="008B3489" w:rsidRDefault="008B34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  <w:tc>
          <w:tcPr>
            <w:tcW w:w="1440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3FA5F8C1" w14:textId="77777777" w:rsidR="008B3489" w:rsidRDefault="008B34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</w:tr>
      <w:tr w:rsidR="008B3489" w14:paraId="4ACBE289" w14:textId="77777777"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7009FEF" w14:textId="77777777" w:rsidR="008B3489" w:rsidRDefault="008B3489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E045BD5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843C335" w14:textId="77777777" w:rsidR="008B3489" w:rsidRDefault="00000000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дисциплины)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AA4B75F" w14:textId="77777777" w:rsidR="008B3489" w:rsidRDefault="008B3489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C1B9FBC" w14:textId="77777777" w:rsidR="008B3489" w:rsidRDefault="008B3489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D920AC" w14:paraId="7D9C16E9" w14:textId="77777777"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ABE89B3" w14:textId="77777777" w:rsidR="00D920AC" w:rsidRDefault="00D920AC" w:rsidP="00D92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Обучающийся: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AB54908" w14:textId="77777777" w:rsidR="00D920AC" w:rsidRDefault="00D920AC" w:rsidP="00D920AC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27BF89CE" w14:textId="6C87A37A" w:rsidR="00D920AC" w:rsidRDefault="00D920AC" w:rsidP="00D920AC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212F57">
              <w:rPr>
                <w:rFonts w:ascii="Times New Roman" w:eastAsia="Times New Roman" w:hAnsi="Times New Roman" w:cs="Times New Roman"/>
                <w:color w:val="000000"/>
                <w:sz w:val="24"/>
              </w:rPr>
              <w:t>Харламов Георгий Георгиевич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7A166BC4" w14:textId="77777777" w:rsidR="00D920AC" w:rsidRDefault="00D920AC" w:rsidP="00D920AC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40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4931266E" w14:textId="77777777" w:rsidR="00D920AC" w:rsidRDefault="00D920AC" w:rsidP="00D920AC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8B3489" w14:paraId="1DFAAB70" w14:textId="77777777"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827D763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B7EDCC9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2CE8F379" w14:textId="77777777" w:rsidR="008B3489" w:rsidRDefault="00000000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FD1245F" w14:textId="77777777" w:rsidR="008B3489" w:rsidRDefault="008B3489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56D524A" w14:textId="77777777" w:rsidR="008B34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  <w:tr w:rsidR="008B3489" w14:paraId="2A9974CE" w14:textId="77777777">
        <w:trPr>
          <w:trHeight w:val="68"/>
        </w:trPr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48FB743" w14:textId="77777777" w:rsidR="008B34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Группа: 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8765B70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3F9E7FD9" w14:textId="733D666A" w:rsidR="008B3489" w:rsidRDefault="00000000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ВБИо-30</w:t>
            </w:r>
            <w:r w:rsidR="00D920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рсоб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E9B8F75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0DB5D5C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8B3489" w14:paraId="3737DF4E" w14:textId="77777777">
        <w:trPr>
          <w:trHeight w:val="68"/>
        </w:trPr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C22C958" w14:textId="77777777" w:rsidR="008B3489" w:rsidRDefault="008B3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D930BE3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none" w:sz="4" w:space="0" w:color="000000"/>
              <w:right w:val="none" w:sz="4" w:space="0" w:color="000000"/>
            </w:tcBorders>
          </w:tcPr>
          <w:p w14:paraId="4D3BD1EA" w14:textId="77777777" w:rsidR="008B3489" w:rsidRDefault="008B3489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AF0DEAB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559B05BC" w14:textId="77777777" w:rsidR="008B3489" w:rsidRDefault="008B348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D920AC" w14:paraId="06B0EBE9" w14:textId="77777777">
        <w:trPr>
          <w:trHeight w:val="68"/>
        </w:trPr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57E7D4A" w14:textId="77777777" w:rsidR="00D920AC" w:rsidRDefault="00D920AC" w:rsidP="00D92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Преподаватель: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0996471" w14:textId="77777777" w:rsidR="00D920AC" w:rsidRDefault="00D920AC" w:rsidP="00D920AC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67AEED88" w14:textId="2FCAD8C1" w:rsidR="00D920AC" w:rsidRDefault="00D920AC" w:rsidP="00D920AC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12F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Сибирев</w:t>
            </w:r>
            <w:proofErr w:type="spellEnd"/>
            <w:r w:rsidRPr="00212F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Иван Валерьевич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CDB7A3C" w14:textId="77777777" w:rsidR="00D920AC" w:rsidRDefault="00D920AC" w:rsidP="00D920AC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4AED24FD" w14:textId="77777777" w:rsidR="00D920AC" w:rsidRDefault="00D920AC" w:rsidP="00D920AC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D920AC" w14:paraId="6DF2038B" w14:textId="77777777">
        <w:trPr>
          <w:trHeight w:val="68"/>
        </w:trPr>
        <w:tc>
          <w:tcPr>
            <w:tcW w:w="2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C56EFA2" w14:textId="77777777" w:rsidR="00D920AC" w:rsidRDefault="00D920AC" w:rsidP="00D92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E33F736" w14:textId="77777777" w:rsidR="00D920AC" w:rsidRDefault="00D920AC" w:rsidP="00D920AC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none" w:sz="4" w:space="0" w:color="000000"/>
              <w:right w:val="none" w:sz="4" w:space="0" w:color="000000"/>
            </w:tcBorders>
          </w:tcPr>
          <w:p w14:paraId="6A9FB8E4" w14:textId="77777777" w:rsidR="00D920AC" w:rsidRDefault="00D920AC" w:rsidP="00D920AC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C8500B6" w14:textId="77777777" w:rsidR="00D920AC" w:rsidRDefault="00D920AC" w:rsidP="00D920AC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578FF96" w14:textId="77777777" w:rsidR="00D920AC" w:rsidRDefault="00D920AC" w:rsidP="00D92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 w14:paraId="787ED478" w14:textId="77777777" w:rsidR="008B3489" w:rsidRDefault="008B3489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4A9EBDE" w14:textId="77777777" w:rsidR="008B3489" w:rsidRDefault="008B3489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5CA6941" w14:textId="77777777" w:rsidR="008B3489" w:rsidRDefault="008B3489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134D8FF" w14:textId="77777777" w:rsidR="008B3489" w:rsidRDefault="008B3489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75AE8B" w14:textId="77777777" w:rsidR="008B3489" w:rsidRDefault="008B3489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4B5C05F" w14:textId="77777777" w:rsidR="008B3489" w:rsidRDefault="008B3489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BA1C6FD" w14:textId="77777777" w:rsidR="008B3489" w:rsidRDefault="008B3489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85BC6E1" w14:textId="77777777" w:rsidR="008B3489" w:rsidRDefault="008B3489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E98007" w14:textId="77777777" w:rsidR="008B3489" w:rsidRDefault="008B3489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FE161AA" w14:textId="77777777" w:rsidR="008B3489" w:rsidRDefault="008B3489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46C776C" w14:textId="1B077F96" w:rsidR="008B3489" w:rsidRPr="00D920AC" w:rsidRDefault="00000000" w:rsidP="00D920A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D920AC">
        <w:rPr>
          <w:rFonts w:ascii="Times New Roman" w:eastAsia="Times New Roman" w:hAnsi="Times New Roman" w:cs="Times New Roman"/>
          <w:b/>
          <w:color w:val="000000"/>
          <w:sz w:val="24"/>
        </w:rPr>
        <w:t>Москва 2024 г.</w:t>
      </w:r>
    </w:p>
    <w:p w14:paraId="36EE0FD4" w14:textId="77777777" w:rsidR="00C445A9" w:rsidRPr="00634154" w:rsidRDefault="00000000" w:rsidP="00C445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</w:rPr>
        <w:br w:type="page" w:clear="all"/>
      </w:r>
      <w:r w:rsidR="00C445A9" w:rsidRPr="00634154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Введение</w:t>
      </w:r>
    </w:p>
    <w:p w14:paraId="65E1FC33" w14:textId="77777777" w:rsidR="00C445A9" w:rsidRPr="00634154" w:rsidRDefault="00C445A9" w:rsidP="00C445A9">
      <w:pPr>
        <w:jc w:val="both"/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Оптоволоконные кабели стали неотъемлемой частью современной инфраструктуры связи, обеспечивая высокоскоростную передачу данных на значительные расстояния. Эти кабели основаны на передаче световых сигналов, что делает их невероятно эффективными и востребованными. Однако технологии не стоят на месте, и в зависимости от задач и условий эксплуатации было разработано множество разновидностей оптоволоконных кабелей. Каждая из них имеет уникальные характеристики, которые позволяют использовать их в разных сферах — от телекоммуникаций до медицинских и военных приложений.</w:t>
      </w:r>
    </w:p>
    <w:p w14:paraId="2995159B" w14:textId="77777777" w:rsidR="00C445A9" w:rsidRPr="00634154" w:rsidRDefault="00C445A9" w:rsidP="00C445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AB66C" w14:textId="77777777" w:rsidR="00C445A9" w:rsidRPr="00634154" w:rsidRDefault="00C445A9" w:rsidP="00C445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154">
        <w:rPr>
          <w:rFonts w:ascii="Times New Roman" w:hAnsi="Times New Roman" w:cs="Times New Roman"/>
          <w:b/>
          <w:bCs/>
          <w:sz w:val="24"/>
          <w:szCs w:val="24"/>
        </w:rPr>
        <w:t>Основная часть</w:t>
      </w:r>
    </w:p>
    <w:p w14:paraId="33E52247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Оптоволоконные кабели делятся на различные категории, основываясь на структуре, принципе работы и области применения. Основные разновидности можно классифицировать следующим образом:</w:t>
      </w:r>
    </w:p>
    <w:p w14:paraId="7860DDD9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2BC8CA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По количеству мод:</w:t>
      </w:r>
    </w:p>
    <w:p w14:paraId="3CCEE277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4154">
        <w:rPr>
          <w:rFonts w:ascii="Times New Roman" w:hAnsi="Times New Roman" w:cs="Times New Roman"/>
          <w:sz w:val="24"/>
          <w:szCs w:val="24"/>
        </w:rPr>
        <w:t>Одномодовый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 xml:space="preserve"> кабель (Single-</w:t>
      </w:r>
      <w:proofErr w:type="spellStart"/>
      <w:r w:rsidRPr="00634154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 xml:space="preserve">): Этот тип предназначен для передачи одного светового луча. Он идеально подходит для передачи данных на большие расстояния благодаря низкому уровню затухания и минимальной дисперсии. </w:t>
      </w:r>
      <w:proofErr w:type="spellStart"/>
      <w:r w:rsidRPr="00634154">
        <w:rPr>
          <w:rFonts w:ascii="Times New Roman" w:hAnsi="Times New Roman" w:cs="Times New Roman"/>
          <w:sz w:val="24"/>
          <w:szCs w:val="24"/>
        </w:rPr>
        <w:t>Одномодовые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 xml:space="preserve"> кабели широко используются в телекоммуникациях, интернета-провайдинге и магистральных линиях связи.</w:t>
      </w:r>
    </w:p>
    <w:p w14:paraId="67D2C579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Многомодовый кабель (</w:t>
      </w:r>
      <w:proofErr w:type="spellStart"/>
      <w:r w:rsidRPr="00634154">
        <w:rPr>
          <w:rFonts w:ascii="Times New Roman" w:hAnsi="Times New Roman" w:cs="Times New Roman"/>
          <w:sz w:val="24"/>
          <w:szCs w:val="24"/>
        </w:rPr>
        <w:t>Multimode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>): Эти кабели передают несколько световых лучей одновременно. Они отличаются более широким диаметром сердцевины, что упрощает подключение и снижает затраты на установку. Однако их эффективность ограничивается короткими расстояниями, что делает многомодовые кабели популярными в локальных сетях (LAN) и внутри зданий.</w:t>
      </w:r>
    </w:p>
    <w:p w14:paraId="1BEE8F6C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По типу защитной оболочки:</w:t>
      </w:r>
    </w:p>
    <w:p w14:paraId="7DE82F37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Кабели для внутренней прокладки: Они имеют легкую оболочку, подходящую для установки внутри зданий. Такие кабели обладают минимальной защитой от механических повреждений, но отлично работают в контролируемых условиях.</w:t>
      </w:r>
    </w:p>
    <w:p w14:paraId="4F6852AE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Кабели для внешней прокладки: Обладают усиленной оболочкой, защищающей от влаги, ультрафиолетового излучения и механических повреждений. Они подходят для подземной прокладки, установки на открытом воздухе и даже под водой.</w:t>
      </w:r>
    </w:p>
    <w:p w14:paraId="7038C73B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4154">
        <w:rPr>
          <w:rFonts w:ascii="Times New Roman" w:hAnsi="Times New Roman" w:cs="Times New Roman"/>
          <w:sz w:val="24"/>
          <w:szCs w:val="24"/>
        </w:rPr>
        <w:t>Бронекабели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>: Оснащены дополнительной металлической или кевларовой оболочкой для защиты от грызунов, давления грунта и других экстремальных факторов.</w:t>
      </w:r>
    </w:p>
    <w:p w14:paraId="4D402376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По конструкции:</w:t>
      </w:r>
    </w:p>
    <w:p w14:paraId="309D379D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6B6265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 xml:space="preserve">Ленточные кабели: Включают несколько </w:t>
      </w:r>
      <w:proofErr w:type="spellStart"/>
      <w:r w:rsidRPr="00634154">
        <w:rPr>
          <w:rFonts w:ascii="Times New Roman" w:hAnsi="Times New Roman" w:cs="Times New Roman"/>
          <w:sz w:val="24"/>
          <w:szCs w:val="24"/>
        </w:rPr>
        <w:t>оптоволокон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>, расположенных в одной плоскости. Они удобны для монтажа в местах с высокой плотностью соединений.</w:t>
      </w:r>
    </w:p>
    <w:p w14:paraId="24AA86CC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Свободно-трубочные кабели: Волокна расположены внутри гибкой трубки, что защищает их от внешнего воздействия. Этот тип часто используется в оптических магистралях.</w:t>
      </w:r>
    </w:p>
    <w:p w14:paraId="3D020C3D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4154">
        <w:rPr>
          <w:rFonts w:ascii="Times New Roman" w:hAnsi="Times New Roman" w:cs="Times New Roman"/>
          <w:sz w:val="24"/>
          <w:szCs w:val="24"/>
        </w:rPr>
        <w:t>Тight-buffer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 xml:space="preserve"> кабели: Волокна плотно окружены слоем защитного материала, что упрощает монтаж и делает их более устойчивыми к перегибам.</w:t>
      </w:r>
    </w:p>
    <w:p w14:paraId="129C489E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По области применения:</w:t>
      </w:r>
    </w:p>
    <w:p w14:paraId="1739403E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lastRenderedPageBreak/>
        <w:t>Телекоммуникационные: Используются для обеспечения интернет-соединения, передачи голосовых данных и видео.</w:t>
      </w:r>
    </w:p>
    <w:p w14:paraId="0A624E90" w14:textId="77777777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Промышленные: Разработаны для работы в агрессивных средах, включая высокую влажность, экстремальные температуры и вибрации.</w:t>
      </w:r>
    </w:p>
    <w:p w14:paraId="4E922C47" w14:textId="77777777" w:rsidR="00C445A9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Специальные: Например, кабели с огнеупорной изоляцией для безопасности в зданиях или подводные кабели для глубоководной прокладки.</w:t>
      </w:r>
    </w:p>
    <w:p w14:paraId="5F7ECD59" w14:textId="77777777" w:rsidR="00C445A9" w:rsidRDefault="00C445A9" w:rsidP="00C44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86A4B5" w14:textId="58B98060" w:rsidR="00C445A9" w:rsidRPr="00634154" w:rsidRDefault="00C445A9" w:rsidP="00C445A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154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3D69AE90" w14:textId="77777777" w:rsidR="00C445A9" w:rsidRPr="00674B26" w:rsidRDefault="00C445A9" w:rsidP="00C445A9">
      <w:pPr>
        <w:jc w:val="both"/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Разнообразие оптоволоконных кабелей обусловлено растущими требованиями к качеству связи и устойчивости к внешним воздействиям. Выбор подходящего типа зависит от конкретной задачи: будь то магистральное соединение между городами, прокладка сети внутри здания или обеспечение связи в суровых промышленных условиях. Технологии в этой области продолжают развиваться, предлагая все более эффективные, надежные и универсальные решения. Оптоволокно остается ключевым звеном в построении современных коммуникационных систем, а его разновидности позволяют адаптировать эту технологию практически к любым условиям эксплуатации.</w:t>
      </w:r>
    </w:p>
    <w:p w14:paraId="5CD4B4C8" w14:textId="1A5A9911" w:rsidR="008B3489" w:rsidRDefault="008B3489" w:rsidP="00C445A9"/>
    <w:sectPr w:rsidR="008B348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54E9E" w14:textId="77777777" w:rsidR="00630B74" w:rsidRDefault="00630B74">
      <w:pPr>
        <w:spacing w:after="0" w:line="240" w:lineRule="auto"/>
      </w:pPr>
      <w:r>
        <w:separator/>
      </w:r>
    </w:p>
  </w:endnote>
  <w:endnote w:type="continuationSeparator" w:id="0">
    <w:p w14:paraId="67BB8741" w14:textId="77777777" w:rsidR="00630B74" w:rsidRDefault="00630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DAC43A" w14:textId="77777777" w:rsidR="00630B74" w:rsidRDefault="00630B74">
      <w:pPr>
        <w:spacing w:after="0" w:line="240" w:lineRule="auto"/>
      </w:pPr>
      <w:r>
        <w:separator/>
      </w:r>
    </w:p>
  </w:footnote>
  <w:footnote w:type="continuationSeparator" w:id="0">
    <w:p w14:paraId="5153EEC0" w14:textId="77777777" w:rsidR="00630B74" w:rsidRDefault="00630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55B76"/>
    <w:multiLevelType w:val="hybridMultilevel"/>
    <w:tmpl w:val="2CB4439A"/>
    <w:lvl w:ilvl="0" w:tplc="FE6AB24C">
      <w:start w:val="1"/>
      <w:numFmt w:val="decimal"/>
      <w:lvlText w:val="%1."/>
      <w:lvlJc w:val="left"/>
      <w:pPr>
        <w:ind w:left="709" w:hanging="360"/>
      </w:pPr>
    </w:lvl>
    <w:lvl w:ilvl="1" w:tplc="8F4A7D70">
      <w:start w:val="1"/>
      <w:numFmt w:val="lowerLetter"/>
      <w:lvlText w:val="%2."/>
      <w:lvlJc w:val="left"/>
      <w:pPr>
        <w:ind w:left="1429" w:hanging="360"/>
      </w:pPr>
    </w:lvl>
    <w:lvl w:ilvl="2" w:tplc="C3F8BC4A">
      <w:start w:val="1"/>
      <w:numFmt w:val="lowerRoman"/>
      <w:lvlText w:val="%3."/>
      <w:lvlJc w:val="right"/>
      <w:pPr>
        <w:ind w:left="2149" w:hanging="180"/>
      </w:pPr>
    </w:lvl>
    <w:lvl w:ilvl="3" w:tplc="13BC69A4">
      <w:start w:val="1"/>
      <w:numFmt w:val="decimal"/>
      <w:lvlText w:val="%4."/>
      <w:lvlJc w:val="left"/>
      <w:pPr>
        <w:ind w:left="2869" w:hanging="360"/>
      </w:pPr>
    </w:lvl>
    <w:lvl w:ilvl="4" w:tplc="2BFCB954">
      <w:start w:val="1"/>
      <w:numFmt w:val="lowerLetter"/>
      <w:lvlText w:val="%5."/>
      <w:lvlJc w:val="left"/>
      <w:pPr>
        <w:ind w:left="3589" w:hanging="360"/>
      </w:pPr>
    </w:lvl>
    <w:lvl w:ilvl="5" w:tplc="741AA51E">
      <w:start w:val="1"/>
      <w:numFmt w:val="lowerRoman"/>
      <w:lvlText w:val="%6."/>
      <w:lvlJc w:val="right"/>
      <w:pPr>
        <w:ind w:left="4309" w:hanging="180"/>
      </w:pPr>
    </w:lvl>
    <w:lvl w:ilvl="6" w:tplc="E6A273F4">
      <w:start w:val="1"/>
      <w:numFmt w:val="decimal"/>
      <w:lvlText w:val="%7."/>
      <w:lvlJc w:val="left"/>
      <w:pPr>
        <w:ind w:left="5029" w:hanging="360"/>
      </w:pPr>
    </w:lvl>
    <w:lvl w:ilvl="7" w:tplc="E17A866C">
      <w:start w:val="1"/>
      <w:numFmt w:val="lowerLetter"/>
      <w:lvlText w:val="%8."/>
      <w:lvlJc w:val="left"/>
      <w:pPr>
        <w:ind w:left="5749" w:hanging="360"/>
      </w:pPr>
    </w:lvl>
    <w:lvl w:ilvl="8" w:tplc="6FFEEDAE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58FB6610"/>
    <w:multiLevelType w:val="hybridMultilevel"/>
    <w:tmpl w:val="882A2320"/>
    <w:lvl w:ilvl="0" w:tplc="F0942190">
      <w:start w:val="1"/>
      <w:numFmt w:val="decimal"/>
      <w:lvlText w:val="%1."/>
      <w:lvlJc w:val="left"/>
      <w:pPr>
        <w:ind w:left="709" w:hanging="360"/>
      </w:pPr>
    </w:lvl>
    <w:lvl w:ilvl="1" w:tplc="E6D8AB0A">
      <w:start w:val="1"/>
      <w:numFmt w:val="lowerLetter"/>
      <w:lvlText w:val="%2."/>
      <w:lvlJc w:val="left"/>
      <w:pPr>
        <w:ind w:left="1429" w:hanging="360"/>
      </w:pPr>
    </w:lvl>
    <w:lvl w:ilvl="2" w:tplc="5088CF26">
      <w:start w:val="1"/>
      <w:numFmt w:val="lowerRoman"/>
      <w:lvlText w:val="%3."/>
      <w:lvlJc w:val="right"/>
      <w:pPr>
        <w:ind w:left="2149" w:hanging="180"/>
      </w:pPr>
    </w:lvl>
    <w:lvl w:ilvl="3" w:tplc="6F3CDE64">
      <w:start w:val="1"/>
      <w:numFmt w:val="decimal"/>
      <w:lvlText w:val="%4."/>
      <w:lvlJc w:val="left"/>
      <w:pPr>
        <w:ind w:left="2869" w:hanging="360"/>
      </w:pPr>
    </w:lvl>
    <w:lvl w:ilvl="4" w:tplc="4B9860CE">
      <w:start w:val="1"/>
      <w:numFmt w:val="lowerLetter"/>
      <w:lvlText w:val="%5."/>
      <w:lvlJc w:val="left"/>
      <w:pPr>
        <w:ind w:left="3589" w:hanging="360"/>
      </w:pPr>
    </w:lvl>
    <w:lvl w:ilvl="5" w:tplc="39A03EF2">
      <w:start w:val="1"/>
      <w:numFmt w:val="lowerRoman"/>
      <w:lvlText w:val="%6."/>
      <w:lvlJc w:val="right"/>
      <w:pPr>
        <w:ind w:left="4309" w:hanging="180"/>
      </w:pPr>
    </w:lvl>
    <w:lvl w:ilvl="6" w:tplc="3AFC682C">
      <w:start w:val="1"/>
      <w:numFmt w:val="decimal"/>
      <w:lvlText w:val="%7."/>
      <w:lvlJc w:val="left"/>
      <w:pPr>
        <w:ind w:left="5029" w:hanging="360"/>
      </w:pPr>
    </w:lvl>
    <w:lvl w:ilvl="7" w:tplc="C3A2D0AA">
      <w:start w:val="1"/>
      <w:numFmt w:val="lowerLetter"/>
      <w:lvlText w:val="%8."/>
      <w:lvlJc w:val="left"/>
      <w:pPr>
        <w:ind w:left="5749" w:hanging="360"/>
      </w:pPr>
    </w:lvl>
    <w:lvl w:ilvl="8" w:tplc="83583906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6A853CE4"/>
    <w:multiLevelType w:val="hybridMultilevel"/>
    <w:tmpl w:val="5F188A28"/>
    <w:lvl w:ilvl="0" w:tplc="AFB40250">
      <w:start w:val="1"/>
      <w:numFmt w:val="decimal"/>
      <w:lvlText w:val="%1."/>
      <w:lvlJc w:val="left"/>
      <w:pPr>
        <w:ind w:left="709" w:hanging="360"/>
      </w:pPr>
    </w:lvl>
    <w:lvl w:ilvl="1" w:tplc="1B8A02EE">
      <w:start w:val="1"/>
      <w:numFmt w:val="lowerLetter"/>
      <w:lvlText w:val="%2."/>
      <w:lvlJc w:val="left"/>
      <w:pPr>
        <w:ind w:left="1429" w:hanging="360"/>
      </w:pPr>
    </w:lvl>
    <w:lvl w:ilvl="2" w:tplc="C5A87566">
      <w:start w:val="1"/>
      <w:numFmt w:val="lowerRoman"/>
      <w:lvlText w:val="%3."/>
      <w:lvlJc w:val="right"/>
      <w:pPr>
        <w:ind w:left="2149" w:hanging="180"/>
      </w:pPr>
    </w:lvl>
    <w:lvl w:ilvl="3" w:tplc="6DA6DAA4">
      <w:start w:val="1"/>
      <w:numFmt w:val="decimal"/>
      <w:lvlText w:val="%4."/>
      <w:lvlJc w:val="left"/>
      <w:pPr>
        <w:ind w:left="2869" w:hanging="360"/>
      </w:pPr>
    </w:lvl>
    <w:lvl w:ilvl="4" w:tplc="7D64EAF6">
      <w:start w:val="1"/>
      <w:numFmt w:val="lowerLetter"/>
      <w:lvlText w:val="%5."/>
      <w:lvlJc w:val="left"/>
      <w:pPr>
        <w:ind w:left="3589" w:hanging="360"/>
      </w:pPr>
    </w:lvl>
    <w:lvl w:ilvl="5" w:tplc="9BA488DA">
      <w:start w:val="1"/>
      <w:numFmt w:val="lowerRoman"/>
      <w:lvlText w:val="%6."/>
      <w:lvlJc w:val="right"/>
      <w:pPr>
        <w:ind w:left="4309" w:hanging="180"/>
      </w:pPr>
    </w:lvl>
    <w:lvl w:ilvl="6" w:tplc="93D26970">
      <w:start w:val="1"/>
      <w:numFmt w:val="decimal"/>
      <w:lvlText w:val="%7."/>
      <w:lvlJc w:val="left"/>
      <w:pPr>
        <w:ind w:left="5029" w:hanging="360"/>
      </w:pPr>
    </w:lvl>
    <w:lvl w:ilvl="7" w:tplc="76786F3A">
      <w:start w:val="1"/>
      <w:numFmt w:val="lowerLetter"/>
      <w:lvlText w:val="%8."/>
      <w:lvlJc w:val="left"/>
      <w:pPr>
        <w:ind w:left="5749" w:hanging="360"/>
      </w:pPr>
    </w:lvl>
    <w:lvl w:ilvl="8" w:tplc="6A884406">
      <w:start w:val="1"/>
      <w:numFmt w:val="lowerRoman"/>
      <w:lvlText w:val="%9."/>
      <w:lvlJc w:val="right"/>
      <w:pPr>
        <w:ind w:left="6469" w:hanging="180"/>
      </w:pPr>
    </w:lvl>
  </w:abstractNum>
  <w:num w:numId="1" w16cid:durableId="812215180">
    <w:abstractNumId w:val="2"/>
  </w:num>
  <w:num w:numId="2" w16cid:durableId="367990436">
    <w:abstractNumId w:val="1"/>
  </w:num>
  <w:num w:numId="3" w16cid:durableId="393164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489"/>
    <w:rsid w:val="00163C95"/>
    <w:rsid w:val="00222C57"/>
    <w:rsid w:val="0044645F"/>
    <w:rsid w:val="00560836"/>
    <w:rsid w:val="00630B74"/>
    <w:rsid w:val="008B3489"/>
    <w:rsid w:val="00C445A9"/>
    <w:rsid w:val="00CD29BB"/>
    <w:rsid w:val="00D920AC"/>
    <w:rsid w:val="00FC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6E0427"/>
  <w15:docId w15:val="{16F9F7F7-52D7-485C-AF03-B850A4E1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8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kharlamov-georgiy@mail.ru</dc:creator>
  <cp:lastModifiedBy>kharlamov-georgiy@mail.ru</cp:lastModifiedBy>
  <cp:revision>2</cp:revision>
  <dcterms:created xsi:type="dcterms:W3CDTF">2025-01-16T15:35:00Z</dcterms:created>
  <dcterms:modified xsi:type="dcterms:W3CDTF">2025-01-16T15:35:00Z</dcterms:modified>
</cp:coreProperties>
</file>