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FF38" w14:textId="77777777" w:rsidR="00C238F6" w:rsidRDefault="00030969" w:rsidP="00C238F6">
      <w:pPr>
        <w:spacing w:before="120"/>
        <w:ind w:right="-143" w:firstLine="0"/>
        <w:jc w:val="center"/>
        <w:rPr>
          <w:bCs/>
          <w:sz w:val="28"/>
          <w:szCs w:val="28"/>
        </w:rPr>
      </w:pPr>
      <w:bookmarkStart w:id="0" w:name="_Hlk169165040"/>
      <w:bookmarkEnd w:id="0"/>
      <w:r w:rsidRPr="004E61D3">
        <w:rPr>
          <w:bCs/>
          <w:sz w:val="28"/>
          <w:szCs w:val="28"/>
        </w:rPr>
        <w:softHyphen/>
      </w:r>
      <w:r w:rsidR="005A1853" w:rsidRPr="005A1853">
        <w:rPr>
          <w:bCs/>
          <w:sz w:val="28"/>
          <w:szCs w:val="28"/>
        </w:rPr>
        <w:softHyphen/>
      </w:r>
      <w:r w:rsidR="005A1853" w:rsidRPr="005A1853">
        <w:rPr>
          <w:bCs/>
          <w:sz w:val="28"/>
          <w:szCs w:val="28"/>
        </w:rPr>
        <w:softHyphen/>
      </w:r>
      <w:r w:rsidR="0053454C">
        <w:rPr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740E5AD6" w14:textId="51B0DF2F" w:rsidR="0053454C" w:rsidRPr="00C238F6" w:rsidRDefault="0053454C" w:rsidP="00C238F6">
      <w:pPr>
        <w:spacing w:before="120"/>
        <w:ind w:right="-143" w:firstLine="0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«МОСКОВСКИЙ ФИНАНСОВО-ПРОМЫШЛЕННЫЙ УНИВЕРСИТЕТ «СИНЕРГИЯ» </w:t>
      </w:r>
    </w:p>
    <w:p w14:paraId="65BFB927" w14:textId="77777777" w:rsidR="0053454C" w:rsidRDefault="0053454C" w:rsidP="0053454C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Колледж «Синергия»</w:t>
      </w:r>
    </w:p>
    <w:p w14:paraId="072EFF4A" w14:textId="77777777" w:rsidR="0053454C" w:rsidRDefault="0053454C" w:rsidP="0053454C">
      <w:pPr>
        <w:spacing w:before="120"/>
        <w:ind w:firstLine="0"/>
        <w:jc w:val="center"/>
        <w:rPr>
          <w:bCs/>
          <w:sz w:val="28"/>
          <w:szCs w:val="28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2315"/>
        <w:gridCol w:w="2306"/>
        <w:gridCol w:w="2376"/>
      </w:tblGrid>
      <w:tr w:rsidR="0053454C" w14:paraId="1C35F78C" w14:textId="77777777" w:rsidTr="0053454C">
        <w:tc>
          <w:tcPr>
            <w:tcW w:w="2392" w:type="dxa"/>
            <w:hideMark/>
          </w:tcPr>
          <w:p w14:paraId="31045F80" w14:textId="77777777" w:rsidR="0053454C" w:rsidRDefault="0053454C">
            <w:pPr>
              <w:ind w:firstLine="0"/>
              <w:jc w:val="left"/>
              <w:rPr>
                <w:b/>
                <w:sz w:val="24"/>
                <w:szCs w:val="24"/>
                <w:lang w:eastAsia="en-US"/>
              </w:rPr>
            </w:pPr>
            <w:proofErr w:type="spellStart"/>
            <w:r>
              <w:rPr>
                <w:b/>
                <w:sz w:val="24"/>
                <w:szCs w:val="24"/>
                <w:lang w:val="en-US" w:eastAsia="en-US"/>
              </w:rPr>
              <w:t>Специальность</w:t>
            </w:r>
            <w:proofErr w:type="spellEnd"/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D06C06" w14:textId="77777777" w:rsidR="0053454C" w:rsidRDefault="0053454C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09.02.07</w:t>
            </w:r>
          </w:p>
        </w:tc>
        <w:tc>
          <w:tcPr>
            <w:tcW w:w="2393" w:type="dxa"/>
            <w:hideMark/>
          </w:tcPr>
          <w:p w14:paraId="49CCD056" w14:textId="77777777" w:rsidR="0053454C" w:rsidRDefault="0053454C">
            <w:pPr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Кафедра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148E2" w14:textId="53E136EB" w:rsidR="0053454C" w:rsidRDefault="00C238F6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ЦЭ</w:t>
            </w:r>
          </w:p>
        </w:tc>
      </w:tr>
      <w:tr w:rsidR="0053454C" w:rsidRPr="00A141D2" w14:paraId="085396A7" w14:textId="77777777" w:rsidTr="0053454C">
        <w:tc>
          <w:tcPr>
            <w:tcW w:w="2392" w:type="dxa"/>
          </w:tcPr>
          <w:p w14:paraId="5D66697C" w14:textId="77777777" w:rsidR="0053454C" w:rsidRDefault="0053454C" w:rsidP="0053454C">
            <w:pPr>
              <w:pStyle w:val="1"/>
              <w:outlineLvl w:val="0"/>
              <w:rPr>
                <w:b/>
                <w:sz w:val="22"/>
                <w:szCs w:val="20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E999A8" w14:textId="77777777" w:rsidR="0053454C" w:rsidRDefault="0053454C" w:rsidP="0053454C">
            <w:pPr>
              <w:pStyle w:val="1"/>
              <w:outlineLvl w:val="0"/>
              <w:rPr>
                <w:szCs w:val="20"/>
                <w:lang w:eastAsia="en-US"/>
              </w:rPr>
            </w:pPr>
            <w:r>
              <w:rPr>
                <w:i/>
                <w:sz w:val="28"/>
                <w:szCs w:val="28"/>
                <w:vertAlign w:val="superscript"/>
                <w:lang w:eastAsia="en-US"/>
              </w:rPr>
              <w:t>(код)</w:t>
            </w:r>
          </w:p>
        </w:tc>
        <w:tc>
          <w:tcPr>
            <w:tcW w:w="2393" w:type="dxa"/>
          </w:tcPr>
          <w:p w14:paraId="68B8932D" w14:textId="77777777" w:rsidR="0053454C" w:rsidRDefault="0053454C" w:rsidP="0053454C">
            <w:pPr>
              <w:pStyle w:val="1"/>
              <w:outlineLvl w:val="0"/>
              <w:rPr>
                <w:b/>
                <w:szCs w:val="20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F31AB0" w14:textId="2B7EB103" w:rsidR="0053454C" w:rsidRDefault="0053454C" w:rsidP="0053454C">
            <w:pPr>
              <w:pStyle w:val="1"/>
              <w:outlineLvl w:val="0"/>
              <w:rPr>
                <w:szCs w:val="20"/>
                <w:lang w:eastAsia="en-US"/>
              </w:rPr>
            </w:pPr>
            <w:r>
              <w:rPr>
                <w:i/>
                <w:sz w:val="28"/>
                <w:szCs w:val="28"/>
                <w:vertAlign w:val="superscript"/>
                <w:lang w:eastAsia="en-US"/>
              </w:rPr>
              <w:t>(аббревиатура)</w:t>
            </w:r>
          </w:p>
        </w:tc>
      </w:tr>
    </w:tbl>
    <w:p w14:paraId="4DF35F1B" w14:textId="7446B39B" w:rsidR="0053454C" w:rsidRDefault="0053454C" w:rsidP="00C238F6">
      <w:pPr>
        <w:pStyle w:val="4"/>
        <w:spacing w:after="360"/>
        <w:ind w:firstLine="0"/>
        <w:rPr>
          <w:caps/>
          <w:sz w:val="36"/>
          <w:szCs w:val="36"/>
        </w:rPr>
      </w:pPr>
    </w:p>
    <w:p w14:paraId="0C946C9F" w14:textId="77777777" w:rsidR="0053454C" w:rsidRDefault="0053454C" w:rsidP="0053454C">
      <w:pPr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>ДИПЛОМНый проект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85"/>
        <w:gridCol w:w="7370"/>
      </w:tblGrid>
      <w:tr w:rsidR="0053454C" w14:paraId="3E739197" w14:textId="77777777" w:rsidTr="00772677">
        <w:trPr>
          <w:trHeight w:val="20"/>
        </w:trPr>
        <w:tc>
          <w:tcPr>
            <w:tcW w:w="1061" w:type="pct"/>
            <w:vAlign w:val="center"/>
            <w:hideMark/>
          </w:tcPr>
          <w:p w14:paraId="3517D320" w14:textId="77777777" w:rsidR="0053454C" w:rsidRDefault="0053454C" w:rsidP="0018173E">
            <w:pPr>
              <w:pStyle w:val="ab"/>
              <w:rPr>
                <w:caps/>
                <w:lang w:eastAsia="en-US"/>
              </w:rPr>
            </w:pPr>
            <w:r>
              <w:rPr>
                <w:lang w:eastAsia="en-US"/>
              </w:rPr>
              <w:t>На тему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0B316A" w14:textId="176507DB" w:rsidR="0053454C" w:rsidRPr="00E1045F" w:rsidRDefault="00772677" w:rsidP="00E1045F">
            <w:pPr>
              <w:pStyle w:val="ab"/>
              <w:ind w:firstLine="0"/>
              <w:rPr>
                <w:rFonts w:ascii="Arial" w:hAnsi="Arial" w:cs="Arial"/>
                <w:b/>
                <w:bCs/>
                <w:caps/>
                <w:sz w:val="24"/>
                <w:szCs w:val="24"/>
                <w:lang w:eastAsia="en-US"/>
              </w:rPr>
            </w:pPr>
            <w:r w:rsidRPr="00E1045F">
              <w:rPr>
                <w:rFonts w:ascii="Arial" w:hAnsi="Arial" w:cs="Arial"/>
                <w:b/>
                <w:bCs/>
                <w:caps/>
                <w:sz w:val="24"/>
                <w:szCs w:val="24"/>
                <w:lang w:eastAsia="en-US"/>
              </w:rPr>
              <w:t>а</w:t>
            </w:r>
            <w:r w:rsidR="0053454C" w:rsidRPr="00E1045F">
              <w:rPr>
                <w:rFonts w:ascii="Arial" w:hAnsi="Arial" w:cs="Arial"/>
                <w:b/>
                <w:bCs/>
                <w:caps/>
                <w:sz w:val="24"/>
                <w:szCs w:val="24"/>
                <w:lang w:eastAsia="en-US"/>
              </w:rPr>
              <w:t>втоматизация</w:t>
            </w:r>
            <w:r w:rsidR="00C238F6" w:rsidRPr="00E1045F">
              <w:rPr>
                <w:rFonts w:ascii="Arial" w:hAnsi="Arial" w:cs="Arial"/>
                <w:b/>
                <w:bCs/>
                <w:caps/>
                <w:sz w:val="24"/>
                <w:szCs w:val="24"/>
                <w:lang w:eastAsia="en-US"/>
              </w:rPr>
              <w:t xml:space="preserve"> </w:t>
            </w:r>
            <w:r w:rsidR="0053454C" w:rsidRPr="00E1045F">
              <w:rPr>
                <w:rFonts w:ascii="Arial" w:hAnsi="Arial" w:cs="Arial"/>
                <w:b/>
                <w:bCs/>
                <w:caps/>
                <w:sz w:val="24"/>
                <w:szCs w:val="24"/>
                <w:lang w:eastAsia="en-US"/>
              </w:rPr>
              <w:t xml:space="preserve">процесса </w:t>
            </w:r>
            <w:r w:rsidR="00E1045F" w:rsidRPr="00E1045F">
              <w:rPr>
                <w:rFonts w:ascii="Arial" w:hAnsi="Arial" w:cs="Arial"/>
                <w:b/>
                <w:bCs/>
                <w:caps/>
                <w:sz w:val="24"/>
                <w:szCs w:val="24"/>
                <w:lang w:eastAsia="en-US"/>
              </w:rPr>
              <w:t>КОНТРОЛЯ</w:t>
            </w:r>
          </w:p>
        </w:tc>
      </w:tr>
      <w:tr w:rsidR="0053454C" w14:paraId="439D7899" w14:textId="77777777" w:rsidTr="005345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A51EDA" w14:textId="47098217" w:rsidR="0053454C" w:rsidRPr="00E1045F" w:rsidRDefault="00E1045F" w:rsidP="00E1045F">
            <w:pPr>
              <w:pStyle w:val="4"/>
              <w:spacing w:before="120" w:after="0" w:line="240" w:lineRule="auto"/>
              <w:ind w:firstLine="0"/>
              <w:jc w:val="center"/>
              <w:rPr>
                <w:rFonts w:ascii="Arial" w:hAnsi="Arial" w:cs="Arial"/>
                <w:bCs w:val="0"/>
                <w:caps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Cs w:val="0"/>
                <w:caps/>
                <w:sz w:val="24"/>
                <w:szCs w:val="24"/>
                <w:lang w:eastAsia="en-US"/>
              </w:rPr>
              <w:t xml:space="preserve">оБСЛУЖИВАНИЯ техники ао </w:t>
            </w:r>
            <w:r w:rsidRPr="00E1045F">
              <w:rPr>
                <w:rFonts w:ascii="Arial" w:hAnsi="Arial" w:cs="Arial"/>
                <w:bCs w:val="0"/>
                <w:caps/>
                <w:sz w:val="24"/>
                <w:szCs w:val="24"/>
                <w:lang w:eastAsia="en-US"/>
              </w:rPr>
              <w:t>“</w:t>
            </w:r>
            <w:r>
              <w:rPr>
                <w:rFonts w:ascii="Arial" w:hAnsi="Arial" w:cs="Arial"/>
                <w:bCs w:val="0"/>
                <w:caps/>
                <w:sz w:val="24"/>
                <w:szCs w:val="24"/>
                <w:lang w:eastAsia="en-US"/>
              </w:rPr>
              <w:t>тАИФ-НК</w:t>
            </w:r>
            <w:r w:rsidRPr="00E1045F">
              <w:rPr>
                <w:rFonts w:ascii="Arial" w:hAnsi="Arial" w:cs="Arial"/>
                <w:bCs w:val="0"/>
                <w:caps/>
                <w:sz w:val="24"/>
                <w:szCs w:val="24"/>
                <w:lang w:eastAsia="en-US"/>
              </w:rPr>
              <w:t>”</w:t>
            </w:r>
          </w:p>
        </w:tc>
      </w:tr>
      <w:tr w:rsidR="0053454C" w14:paraId="24F31A27" w14:textId="77777777" w:rsidTr="00EF79A1">
        <w:trPr>
          <w:trHeight w:val="2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85289" w14:textId="77777777" w:rsidR="0053454C" w:rsidRDefault="0053454C" w:rsidP="00E1045F">
            <w:pPr>
              <w:pStyle w:val="4"/>
              <w:spacing w:before="120" w:after="0" w:line="240" w:lineRule="auto"/>
              <w:ind w:firstLine="0"/>
              <w:rPr>
                <w:rFonts w:ascii="Arial" w:hAnsi="Arial" w:cs="Arial"/>
                <w:bCs w:val="0"/>
                <w:caps/>
                <w:sz w:val="24"/>
                <w:szCs w:val="24"/>
                <w:lang w:eastAsia="en-US"/>
              </w:rPr>
            </w:pPr>
          </w:p>
        </w:tc>
      </w:tr>
      <w:tr w:rsidR="00EF79A1" w14:paraId="48B4A6B1" w14:textId="77777777" w:rsidTr="005345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254AD6" w14:textId="77777777" w:rsidR="00EF79A1" w:rsidRPr="00291B31" w:rsidRDefault="00EF79A1" w:rsidP="00E1045F">
            <w:pPr>
              <w:pStyle w:val="4"/>
              <w:spacing w:before="120" w:after="0" w:line="240" w:lineRule="auto"/>
              <w:ind w:firstLine="0"/>
              <w:rPr>
                <w:rFonts w:ascii="Arial" w:hAnsi="Arial" w:cs="Arial"/>
                <w:bCs w:val="0"/>
                <w:caps/>
                <w:sz w:val="24"/>
                <w:szCs w:val="24"/>
                <w:lang w:eastAsia="en-US"/>
              </w:rPr>
            </w:pPr>
          </w:p>
        </w:tc>
      </w:tr>
    </w:tbl>
    <w:p w14:paraId="1D3F0F7B" w14:textId="77777777" w:rsidR="0053454C" w:rsidRDefault="0053454C" w:rsidP="0053454C">
      <w:pPr>
        <w:ind w:firstLine="0"/>
        <w:jc w:val="center"/>
      </w:pPr>
    </w:p>
    <w:p w14:paraId="174195D6" w14:textId="77777777" w:rsidR="0053454C" w:rsidRDefault="0053454C" w:rsidP="0053454C">
      <w:pPr>
        <w:ind w:firstLine="0"/>
        <w:jc w:val="center"/>
      </w:pPr>
    </w:p>
    <w:p w14:paraId="4A1DF667" w14:textId="773A7133" w:rsidR="0053454C" w:rsidRDefault="0053454C" w:rsidP="007E6CA0">
      <w:pPr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49"/>
        <w:gridCol w:w="3579"/>
        <w:gridCol w:w="491"/>
        <w:gridCol w:w="2736"/>
      </w:tblGrid>
      <w:tr w:rsidR="0053454C" w14:paraId="26BA1FFF" w14:textId="77777777" w:rsidTr="0053454C">
        <w:trPr>
          <w:trHeight w:val="629"/>
        </w:trPr>
        <w:tc>
          <w:tcPr>
            <w:tcW w:w="1385" w:type="pct"/>
            <w:noWrap/>
            <w:vAlign w:val="bottom"/>
            <w:hideMark/>
          </w:tcPr>
          <w:p w14:paraId="7A82A814" w14:textId="77777777" w:rsidR="0053454C" w:rsidRDefault="0053454C">
            <w:pPr>
              <w:spacing w:line="240" w:lineRule="auto"/>
              <w:jc w:val="right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Обучающийся </w:t>
            </w:r>
          </w:p>
        </w:tc>
        <w:tc>
          <w:tcPr>
            <w:tcW w:w="191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176FF3B" w14:textId="60083AD3" w:rsidR="0053454C" w:rsidRDefault="00C238F6" w:rsidP="0053454C">
            <w:pPr>
              <w:spacing w:line="240" w:lineRule="auto"/>
              <w:ind w:firstLine="0"/>
              <w:rPr>
                <w:iCs/>
                <w:sz w:val="28"/>
                <w:szCs w:val="28"/>
                <w:lang w:eastAsia="en-US"/>
              </w:rPr>
            </w:pPr>
            <w:proofErr w:type="spellStart"/>
            <w:r>
              <w:rPr>
                <w:iCs/>
                <w:sz w:val="28"/>
                <w:szCs w:val="28"/>
                <w:lang w:eastAsia="en-US"/>
              </w:rPr>
              <w:t>Данелов</w:t>
            </w:r>
            <w:proofErr w:type="spellEnd"/>
            <w:r>
              <w:rPr>
                <w:iCs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eastAsia="en-US"/>
              </w:rPr>
              <w:t>Карлен</w:t>
            </w:r>
            <w:proofErr w:type="spellEnd"/>
            <w:r>
              <w:rPr>
                <w:iCs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eastAsia="en-US"/>
              </w:rPr>
              <w:t>Арменович</w:t>
            </w:r>
            <w:proofErr w:type="spellEnd"/>
          </w:p>
        </w:tc>
        <w:tc>
          <w:tcPr>
            <w:tcW w:w="261" w:type="pct"/>
            <w:noWrap/>
            <w:vAlign w:val="bottom"/>
            <w:hideMark/>
          </w:tcPr>
          <w:p w14:paraId="4D2A2691" w14:textId="77777777" w:rsidR="0053454C" w:rsidRDefault="0053454C">
            <w:pPr>
              <w:spacing w:line="240" w:lineRule="auto"/>
              <w:ind w:firstLineChars="100" w:firstLine="220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 </w:t>
            </w:r>
          </w:p>
        </w:tc>
        <w:tc>
          <w:tcPr>
            <w:tcW w:w="1436" w:type="pct"/>
            <w:noWrap/>
            <w:vAlign w:val="bottom"/>
            <w:hideMark/>
          </w:tcPr>
          <w:p w14:paraId="651661FD" w14:textId="5CAE6CB7" w:rsidR="0053454C" w:rsidRDefault="007E6CA0">
            <w:pPr>
              <w:spacing w:line="240" w:lineRule="auto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noProof/>
                <w:sz w:val="28"/>
                <w:szCs w:val="28"/>
                <w:lang w:eastAsia="en-U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CFEEEB6" wp14:editId="71571ABC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-204470</wp:posOffset>
                      </wp:positionV>
                      <wp:extent cx="594995" cy="302895"/>
                      <wp:effectExtent l="38100" t="38100" r="0" b="40005"/>
                      <wp:wrapNone/>
                      <wp:docPr id="544055809" name="Рукописный ввод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4995" cy="30289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type w14:anchorId="0C4FC2B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5" o:spid="_x0000_s1026" type="#_x0000_t75" style="position:absolute;margin-left:57.25pt;margin-top:-16.6pt;width:47.8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">
                      <v:imagedata r:id="rId12" o:title=""/>
                    </v:shape>
                  </w:pict>
                </mc:Fallback>
              </mc:AlternateContent>
            </w:r>
            <w:r w:rsidR="0053454C">
              <w:rPr>
                <w:b/>
                <w:iCs/>
                <w:sz w:val="28"/>
                <w:szCs w:val="28"/>
                <w:lang w:eastAsia="en-US"/>
              </w:rPr>
              <w:t>_____________</w:t>
            </w:r>
          </w:p>
        </w:tc>
      </w:tr>
      <w:tr w:rsidR="0053454C" w14:paraId="012EB121" w14:textId="77777777" w:rsidTr="0053454C">
        <w:trPr>
          <w:trHeight w:val="195"/>
        </w:trPr>
        <w:tc>
          <w:tcPr>
            <w:tcW w:w="1385" w:type="pct"/>
            <w:noWrap/>
            <w:vAlign w:val="bottom"/>
          </w:tcPr>
          <w:p w14:paraId="4D6A417E" w14:textId="77777777" w:rsidR="0053454C" w:rsidRDefault="0053454C">
            <w:pPr>
              <w:spacing w:line="240" w:lineRule="auto"/>
              <w:jc w:val="right"/>
              <w:rPr>
                <w:sz w:val="26"/>
                <w:szCs w:val="26"/>
                <w:lang w:eastAsia="en-US"/>
              </w:rPr>
            </w:pPr>
          </w:p>
        </w:tc>
        <w:tc>
          <w:tcPr>
            <w:tcW w:w="191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05F6009" w14:textId="77777777" w:rsidR="0053454C" w:rsidRDefault="0053454C">
            <w:pPr>
              <w:spacing w:line="240" w:lineRule="auto"/>
              <w:jc w:val="center"/>
              <w:rPr>
                <w:iCs/>
                <w:sz w:val="14"/>
                <w:szCs w:val="14"/>
                <w:lang w:eastAsia="en-US"/>
              </w:rPr>
            </w:pPr>
            <w:r>
              <w:rPr>
                <w:iCs/>
                <w:sz w:val="14"/>
                <w:szCs w:val="14"/>
                <w:lang w:eastAsia="en-US"/>
              </w:rPr>
              <w:t>(Ф.И.О. полностью)</w:t>
            </w:r>
          </w:p>
        </w:tc>
        <w:tc>
          <w:tcPr>
            <w:tcW w:w="261" w:type="pct"/>
            <w:noWrap/>
          </w:tcPr>
          <w:p w14:paraId="65F3E3E7" w14:textId="77777777" w:rsidR="0053454C" w:rsidRDefault="0053454C">
            <w:pPr>
              <w:spacing w:line="240" w:lineRule="auto"/>
              <w:jc w:val="center"/>
              <w:rPr>
                <w:iCs/>
                <w:sz w:val="14"/>
                <w:szCs w:val="14"/>
                <w:lang w:eastAsia="en-US"/>
              </w:rPr>
            </w:pPr>
          </w:p>
        </w:tc>
        <w:tc>
          <w:tcPr>
            <w:tcW w:w="1436" w:type="pct"/>
            <w:noWrap/>
            <w:hideMark/>
          </w:tcPr>
          <w:p w14:paraId="587AFC52" w14:textId="0AC3E989" w:rsidR="0053454C" w:rsidRDefault="0053454C">
            <w:pPr>
              <w:spacing w:line="240" w:lineRule="auto"/>
              <w:jc w:val="center"/>
              <w:rPr>
                <w:iCs/>
                <w:sz w:val="14"/>
                <w:szCs w:val="14"/>
                <w:lang w:eastAsia="en-US"/>
              </w:rPr>
            </w:pPr>
            <w:r>
              <w:rPr>
                <w:iCs/>
                <w:sz w:val="14"/>
                <w:szCs w:val="14"/>
                <w:lang w:eastAsia="en-US"/>
              </w:rPr>
              <w:t>(подпись)</w:t>
            </w:r>
          </w:p>
        </w:tc>
      </w:tr>
      <w:tr w:rsidR="0053454C" w14:paraId="6B9C203C" w14:textId="77777777" w:rsidTr="0053454C">
        <w:trPr>
          <w:trHeight w:val="765"/>
        </w:trPr>
        <w:tc>
          <w:tcPr>
            <w:tcW w:w="1385" w:type="pct"/>
            <w:noWrap/>
            <w:vAlign w:val="bottom"/>
            <w:hideMark/>
          </w:tcPr>
          <w:p w14:paraId="774E0292" w14:textId="77777777" w:rsidR="0053454C" w:rsidRDefault="0053454C">
            <w:pPr>
              <w:spacing w:line="240" w:lineRule="auto"/>
              <w:jc w:val="right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Руководитель </w:t>
            </w:r>
          </w:p>
        </w:tc>
        <w:tc>
          <w:tcPr>
            <w:tcW w:w="191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6C5951A" w14:textId="113EE803" w:rsidR="0053454C" w:rsidRPr="00B70FF2" w:rsidRDefault="00B70FF2" w:rsidP="0053454C">
            <w:pPr>
              <w:spacing w:line="240" w:lineRule="auto"/>
              <w:ind w:firstLine="0"/>
              <w:rPr>
                <w:iCs/>
                <w:sz w:val="28"/>
                <w:szCs w:val="28"/>
                <w:lang w:eastAsia="en-US"/>
              </w:rPr>
            </w:pPr>
            <w:proofErr w:type="spellStart"/>
            <w:r>
              <w:rPr>
                <w:iCs/>
                <w:sz w:val="28"/>
                <w:szCs w:val="28"/>
                <w:lang w:eastAsia="en-US"/>
              </w:rPr>
              <w:t>Сибирев</w:t>
            </w:r>
            <w:proofErr w:type="spellEnd"/>
            <w:r>
              <w:rPr>
                <w:iCs/>
                <w:sz w:val="28"/>
                <w:szCs w:val="28"/>
                <w:lang w:eastAsia="en-US"/>
              </w:rPr>
              <w:t xml:space="preserve"> Иван </w:t>
            </w:r>
            <w:r w:rsidR="00CD1B86">
              <w:rPr>
                <w:iCs/>
                <w:sz w:val="28"/>
                <w:szCs w:val="28"/>
                <w:lang w:eastAsia="en-US"/>
              </w:rPr>
              <w:t>Валерьевич</w:t>
            </w:r>
          </w:p>
        </w:tc>
        <w:tc>
          <w:tcPr>
            <w:tcW w:w="261" w:type="pct"/>
            <w:noWrap/>
            <w:vAlign w:val="bottom"/>
          </w:tcPr>
          <w:p w14:paraId="64F5C169" w14:textId="77777777" w:rsidR="0053454C" w:rsidRDefault="0053454C">
            <w:pPr>
              <w:spacing w:line="240" w:lineRule="auto"/>
              <w:ind w:firstLineChars="100" w:firstLine="220"/>
              <w:rPr>
                <w:iCs/>
                <w:lang w:eastAsia="en-US"/>
              </w:rPr>
            </w:pPr>
          </w:p>
        </w:tc>
        <w:tc>
          <w:tcPr>
            <w:tcW w:w="1436" w:type="pct"/>
            <w:noWrap/>
            <w:vAlign w:val="bottom"/>
            <w:hideMark/>
          </w:tcPr>
          <w:p w14:paraId="4309D779" w14:textId="0F8CA392" w:rsidR="0053454C" w:rsidRDefault="0053454C">
            <w:pPr>
              <w:spacing w:line="240" w:lineRule="auto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_____________</w:t>
            </w:r>
          </w:p>
        </w:tc>
      </w:tr>
      <w:tr w:rsidR="0053454C" w14:paraId="0A97CE14" w14:textId="77777777" w:rsidTr="0053454C">
        <w:trPr>
          <w:trHeight w:val="210"/>
        </w:trPr>
        <w:tc>
          <w:tcPr>
            <w:tcW w:w="1385" w:type="pct"/>
            <w:noWrap/>
            <w:vAlign w:val="bottom"/>
          </w:tcPr>
          <w:p w14:paraId="5F8D917C" w14:textId="77777777" w:rsidR="0053454C" w:rsidRDefault="0053454C">
            <w:pPr>
              <w:spacing w:line="240" w:lineRule="auto"/>
              <w:jc w:val="right"/>
              <w:rPr>
                <w:sz w:val="26"/>
                <w:szCs w:val="26"/>
                <w:lang w:eastAsia="en-US"/>
              </w:rPr>
            </w:pPr>
          </w:p>
        </w:tc>
        <w:tc>
          <w:tcPr>
            <w:tcW w:w="191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5132D45" w14:textId="77777777" w:rsidR="0053454C" w:rsidRDefault="0053454C">
            <w:pPr>
              <w:spacing w:line="240" w:lineRule="auto"/>
              <w:jc w:val="center"/>
              <w:rPr>
                <w:iCs/>
                <w:sz w:val="14"/>
                <w:szCs w:val="14"/>
                <w:lang w:eastAsia="en-US"/>
              </w:rPr>
            </w:pPr>
            <w:r>
              <w:rPr>
                <w:iCs/>
                <w:sz w:val="14"/>
                <w:szCs w:val="14"/>
                <w:lang w:eastAsia="en-US"/>
              </w:rPr>
              <w:t>(Ф.И.О. полностью)</w:t>
            </w:r>
          </w:p>
        </w:tc>
        <w:tc>
          <w:tcPr>
            <w:tcW w:w="261" w:type="pct"/>
            <w:noWrap/>
          </w:tcPr>
          <w:p w14:paraId="5BBC8722" w14:textId="77777777" w:rsidR="0053454C" w:rsidRDefault="0053454C">
            <w:pPr>
              <w:spacing w:line="240" w:lineRule="auto"/>
              <w:jc w:val="center"/>
              <w:rPr>
                <w:iCs/>
                <w:sz w:val="14"/>
                <w:szCs w:val="14"/>
                <w:lang w:eastAsia="en-US"/>
              </w:rPr>
            </w:pPr>
          </w:p>
        </w:tc>
        <w:tc>
          <w:tcPr>
            <w:tcW w:w="1436" w:type="pct"/>
            <w:noWrap/>
            <w:hideMark/>
          </w:tcPr>
          <w:p w14:paraId="6A98FFBC" w14:textId="47ED3624" w:rsidR="0053454C" w:rsidRDefault="0053454C">
            <w:pPr>
              <w:spacing w:line="240" w:lineRule="auto"/>
              <w:jc w:val="center"/>
              <w:rPr>
                <w:iCs/>
                <w:sz w:val="14"/>
                <w:szCs w:val="14"/>
                <w:lang w:eastAsia="en-US"/>
              </w:rPr>
            </w:pPr>
            <w:r>
              <w:rPr>
                <w:iCs/>
                <w:sz w:val="14"/>
                <w:szCs w:val="14"/>
                <w:lang w:eastAsia="en-US"/>
              </w:rPr>
              <w:t>(подпись)</w:t>
            </w:r>
          </w:p>
        </w:tc>
      </w:tr>
    </w:tbl>
    <w:p w14:paraId="7CC995A0" w14:textId="77777777" w:rsidR="0053454C" w:rsidRDefault="0053454C" w:rsidP="0053454C">
      <w:pPr>
        <w:ind w:firstLine="0"/>
        <w:jc w:val="center"/>
        <w:rPr>
          <w:b/>
          <w:sz w:val="24"/>
          <w:szCs w:val="24"/>
        </w:rPr>
      </w:pPr>
    </w:p>
    <w:p w14:paraId="5C7E1C73" w14:textId="77777777" w:rsidR="0053454C" w:rsidRDefault="0053454C" w:rsidP="0053454C">
      <w:pPr>
        <w:ind w:firstLine="0"/>
        <w:jc w:val="center"/>
        <w:rPr>
          <w:b/>
          <w:sz w:val="24"/>
          <w:szCs w:val="24"/>
        </w:rPr>
      </w:pPr>
    </w:p>
    <w:p w14:paraId="6D165565" w14:textId="77777777" w:rsidR="0053454C" w:rsidRDefault="0053454C" w:rsidP="0053454C">
      <w:pPr>
        <w:ind w:firstLine="0"/>
        <w:jc w:val="center"/>
        <w:rPr>
          <w:b/>
          <w:sz w:val="24"/>
          <w:szCs w:val="24"/>
        </w:rPr>
      </w:pPr>
    </w:p>
    <w:p w14:paraId="0CD6F9EF" w14:textId="77777777" w:rsidR="0053454C" w:rsidRDefault="0053454C" w:rsidP="0053454C">
      <w:pPr>
        <w:ind w:firstLine="0"/>
        <w:jc w:val="center"/>
        <w:rPr>
          <w:b/>
          <w:sz w:val="24"/>
          <w:szCs w:val="24"/>
        </w:rPr>
      </w:pPr>
    </w:p>
    <w:p w14:paraId="2E3EEB37" w14:textId="77777777" w:rsidR="0053454C" w:rsidRDefault="0053454C" w:rsidP="0053454C">
      <w:pPr>
        <w:ind w:firstLine="0"/>
        <w:jc w:val="center"/>
        <w:rPr>
          <w:b/>
          <w:sz w:val="24"/>
          <w:szCs w:val="24"/>
        </w:rPr>
      </w:pPr>
    </w:p>
    <w:p w14:paraId="3ED268F5" w14:textId="77777777" w:rsidR="0053454C" w:rsidRDefault="0053454C" w:rsidP="0053454C">
      <w:pPr>
        <w:ind w:firstLine="0"/>
        <w:jc w:val="center"/>
        <w:rPr>
          <w:b/>
          <w:sz w:val="24"/>
          <w:szCs w:val="24"/>
        </w:rPr>
      </w:pPr>
    </w:p>
    <w:p w14:paraId="29115FE3" w14:textId="77777777" w:rsidR="0053454C" w:rsidRDefault="0053454C" w:rsidP="0053454C">
      <w:pPr>
        <w:ind w:firstLine="0"/>
        <w:jc w:val="center"/>
        <w:rPr>
          <w:b/>
          <w:sz w:val="24"/>
          <w:szCs w:val="24"/>
        </w:rPr>
      </w:pPr>
    </w:p>
    <w:p w14:paraId="1A985BFD" w14:textId="3F34BB15" w:rsidR="0053454C" w:rsidRDefault="0053454C" w:rsidP="0053454C">
      <w:pPr>
        <w:ind w:firstLine="0"/>
        <w:jc w:val="center"/>
      </w:pPr>
      <w:r>
        <w:rPr>
          <w:b/>
          <w:sz w:val="28"/>
          <w:szCs w:val="28"/>
        </w:rPr>
        <w:t>МОСКВА 202</w:t>
      </w:r>
      <w:r w:rsidR="00B70FF2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г.</w:t>
      </w:r>
    </w:p>
    <w:p w14:paraId="3E4645D6" w14:textId="77777777" w:rsidR="0053454C" w:rsidRDefault="0053454C"/>
    <w:p w14:paraId="2BA15E3C" w14:textId="77777777" w:rsidR="0053454C" w:rsidRDefault="0053454C"/>
    <w:p w14:paraId="3203B6D5" w14:textId="77777777" w:rsidR="0053454C" w:rsidRDefault="0053454C"/>
    <w:p w14:paraId="6BC4CE2D" w14:textId="77777777" w:rsidR="0053454C" w:rsidRDefault="0053454C"/>
    <w:p w14:paraId="7ADB99DE" w14:textId="77777777" w:rsidR="0053454C" w:rsidRDefault="0053454C"/>
    <w:p w14:paraId="135AF5A4" w14:textId="77777777" w:rsidR="0053454C" w:rsidRDefault="0053454C"/>
    <w:p w14:paraId="2363BECA" w14:textId="77777777" w:rsidR="0053454C" w:rsidRDefault="0053454C"/>
    <w:p w14:paraId="09107105" w14:textId="77777777" w:rsidR="0053454C" w:rsidRDefault="0053454C"/>
    <w:p w14:paraId="7F5CA3AA" w14:textId="77777777" w:rsidR="0053454C" w:rsidRDefault="0053454C"/>
    <w:p w14:paraId="2D2696B5" w14:textId="77777777" w:rsidR="0053454C" w:rsidRDefault="0053454C"/>
    <w:p w14:paraId="3FA08B4D" w14:textId="77777777" w:rsidR="0053454C" w:rsidRDefault="0053454C"/>
    <w:p w14:paraId="3F219CDE" w14:textId="77777777" w:rsidR="0053454C" w:rsidRDefault="0053454C"/>
    <w:p w14:paraId="1A50FEA9" w14:textId="77777777" w:rsidR="0053454C" w:rsidRDefault="0053454C"/>
    <w:p w14:paraId="15FCA1CC" w14:textId="77777777" w:rsidR="0053454C" w:rsidRDefault="0053454C"/>
    <w:p w14:paraId="4B2B67D8" w14:textId="77777777" w:rsidR="0053454C" w:rsidRDefault="0053454C"/>
    <w:p w14:paraId="1C2B25E5" w14:textId="77777777" w:rsidR="0053454C" w:rsidRDefault="0053454C"/>
    <w:p w14:paraId="0DC3DC17" w14:textId="77777777" w:rsidR="0053454C" w:rsidRDefault="0053454C"/>
    <w:p w14:paraId="64E3A5B5" w14:textId="77777777" w:rsidR="0053454C" w:rsidRDefault="0053454C"/>
    <w:p w14:paraId="4ECA05BD" w14:textId="77777777" w:rsidR="0053454C" w:rsidRDefault="0053454C"/>
    <w:p w14:paraId="51FD53E8" w14:textId="77777777" w:rsidR="0053454C" w:rsidRDefault="0053454C"/>
    <w:p w14:paraId="5F722E45" w14:textId="77777777" w:rsidR="0053454C" w:rsidRDefault="0053454C"/>
    <w:p w14:paraId="73CDD323" w14:textId="77777777" w:rsidR="0053454C" w:rsidRDefault="0053454C"/>
    <w:p w14:paraId="7488B890" w14:textId="77777777" w:rsidR="0053454C" w:rsidRDefault="0053454C"/>
    <w:p w14:paraId="4F297DAA" w14:textId="77777777" w:rsidR="0053454C" w:rsidRDefault="0053454C"/>
    <w:p w14:paraId="33B13198" w14:textId="77777777" w:rsidR="0053454C" w:rsidRDefault="0053454C"/>
    <w:p w14:paraId="32E618A7" w14:textId="77777777" w:rsidR="0053454C" w:rsidRDefault="0053454C"/>
    <w:p w14:paraId="56441C3C" w14:textId="77777777" w:rsidR="0053454C" w:rsidRDefault="0053454C"/>
    <w:p w14:paraId="16F0C3BA" w14:textId="77777777" w:rsidR="0053454C" w:rsidRDefault="0053454C"/>
    <w:p w14:paraId="41642017" w14:textId="54F142DF" w:rsidR="0053454C" w:rsidRPr="00A141D2" w:rsidRDefault="00A141D2">
      <w:pPr>
        <w:rPr>
          <w:lang w:val="en-US"/>
        </w:rPr>
      </w:pPr>
      <w:r>
        <w:rPr>
          <w:lang w:val="en-US"/>
        </w:rPr>
        <w:t xml:space="preserve"> </w:t>
      </w:r>
    </w:p>
    <w:p w14:paraId="7B630FEA" w14:textId="77777777" w:rsidR="0053454C" w:rsidRDefault="0053454C"/>
    <w:p w14:paraId="51AE8027" w14:textId="77777777" w:rsidR="0053454C" w:rsidRDefault="0053454C"/>
    <w:p w14:paraId="3144402E" w14:textId="77777777" w:rsidR="0053454C" w:rsidRDefault="0053454C"/>
    <w:p w14:paraId="2EEE34B3" w14:textId="77777777" w:rsidR="0053454C" w:rsidRDefault="0053454C"/>
    <w:p w14:paraId="5E0600C2" w14:textId="77777777" w:rsidR="0053454C" w:rsidRDefault="0053454C"/>
    <w:p w14:paraId="7530F8A7" w14:textId="77777777" w:rsidR="0053454C" w:rsidRDefault="0053454C"/>
    <w:p w14:paraId="4D9E57A8" w14:textId="77777777" w:rsidR="0053454C" w:rsidRDefault="0053454C"/>
    <w:p w14:paraId="5B6A50F6" w14:textId="77777777" w:rsidR="0053454C" w:rsidRDefault="0053454C"/>
    <w:p w14:paraId="52B43875" w14:textId="77777777" w:rsidR="0053454C" w:rsidRDefault="0053454C"/>
    <w:p w14:paraId="3D6D894C" w14:textId="77777777" w:rsidR="0053454C" w:rsidRDefault="0053454C"/>
    <w:p w14:paraId="58A4AF8A" w14:textId="77777777" w:rsidR="0053454C" w:rsidRDefault="0053454C"/>
    <w:p w14:paraId="319400FD" w14:textId="77777777" w:rsidR="0053454C" w:rsidRDefault="0053454C"/>
    <w:p w14:paraId="3744A879" w14:textId="77777777" w:rsidR="0053454C" w:rsidRDefault="0053454C"/>
    <w:p w14:paraId="7BE377AD" w14:textId="77777777" w:rsidR="0053454C" w:rsidRDefault="0053454C"/>
    <w:p w14:paraId="39703387" w14:textId="77777777" w:rsidR="0053454C" w:rsidRDefault="0053454C"/>
    <w:p w14:paraId="42D10DF2" w14:textId="77777777" w:rsidR="0053454C" w:rsidRDefault="0053454C"/>
    <w:p w14:paraId="7FF0B95F" w14:textId="77777777" w:rsidR="00F92150" w:rsidRDefault="00F92150" w:rsidP="00595EB2">
      <w:pPr>
        <w:rPr>
          <w:sz w:val="28"/>
          <w:szCs w:val="28"/>
        </w:rPr>
      </w:pPr>
    </w:p>
    <w:p w14:paraId="7B7A4D08" w14:textId="77777777" w:rsidR="003B0D41" w:rsidRDefault="003B0D41" w:rsidP="00601E10">
      <w:pPr>
        <w:rPr>
          <w:sz w:val="28"/>
          <w:szCs w:val="28"/>
        </w:rPr>
      </w:pPr>
    </w:p>
    <w:p w14:paraId="3C2C5A06" w14:textId="77777777" w:rsidR="003B0D41" w:rsidRDefault="003B0D41" w:rsidP="00601E10">
      <w:pPr>
        <w:rPr>
          <w:sz w:val="28"/>
          <w:szCs w:val="28"/>
        </w:rPr>
      </w:pPr>
    </w:p>
    <w:p w14:paraId="096E23C1" w14:textId="4E8C420C" w:rsidR="003B0D41" w:rsidRDefault="0019146F" w:rsidP="007A2A34">
      <w:pPr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14:paraId="5E61E90A" w14:textId="4EFADFF2" w:rsidR="003B0D41" w:rsidRPr="003B0D41" w:rsidRDefault="00601E10" w:rsidP="003B0D41">
      <w:pPr>
        <w:rPr>
          <w:rFonts w:ascii="Tahoma" w:hAnsi="Tahoma" w:cs="Tahoma"/>
          <w:color w:val="8A8A8A"/>
          <w:sz w:val="21"/>
          <w:szCs w:val="21"/>
        </w:rPr>
      </w:pPr>
      <w:r w:rsidRPr="00601E10">
        <w:rPr>
          <w:sz w:val="28"/>
          <w:szCs w:val="28"/>
        </w:rPr>
        <w:lastRenderedPageBreak/>
        <w:t>Введение</w:t>
      </w:r>
      <w:r>
        <w:rPr>
          <w:sz w:val="28"/>
          <w:szCs w:val="28"/>
        </w:rPr>
        <w:t>.</w:t>
      </w:r>
    </w:p>
    <w:p w14:paraId="1B58B1B5" w14:textId="7B68C35F" w:rsidR="003B0D41" w:rsidRPr="00912761" w:rsidRDefault="003B0D41" w:rsidP="003B0D41">
      <w:pPr>
        <w:tabs>
          <w:tab w:val="left" w:pos="1418"/>
        </w:tabs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912761">
        <w:rPr>
          <w:b/>
          <w:sz w:val="28"/>
          <w:szCs w:val="28"/>
        </w:rPr>
        <w:t>Глава 1. Аналитическая часть</w:t>
      </w:r>
    </w:p>
    <w:p w14:paraId="34A6276C" w14:textId="77777777" w:rsidR="003B0D41" w:rsidRPr="008778A4" w:rsidRDefault="003B0D41" w:rsidP="003B0D41">
      <w:pPr>
        <w:widowControl/>
        <w:numPr>
          <w:ilvl w:val="1"/>
          <w:numId w:val="1"/>
        </w:numPr>
        <w:tabs>
          <w:tab w:val="left" w:pos="1418"/>
          <w:tab w:val="left" w:pos="1560"/>
        </w:tabs>
        <w:spacing w:line="240" w:lineRule="auto"/>
        <w:rPr>
          <w:b/>
          <w:bCs/>
          <w:i/>
          <w:sz w:val="28"/>
          <w:szCs w:val="28"/>
        </w:rPr>
      </w:pPr>
      <w:r w:rsidRPr="008778A4">
        <w:rPr>
          <w:b/>
          <w:bCs/>
          <w:sz w:val="28"/>
          <w:szCs w:val="28"/>
        </w:rPr>
        <w:t xml:space="preserve">Технико-экономическая характеристика предметной области и предприятия </w:t>
      </w:r>
      <w:r w:rsidRPr="008778A4">
        <w:rPr>
          <w:b/>
          <w:bCs/>
          <w:i/>
          <w:sz w:val="28"/>
          <w:szCs w:val="28"/>
        </w:rPr>
        <w:t>(Анализ деятельности «КАК ЕСТЬ»)</w:t>
      </w:r>
    </w:p>
    <w:p w14:paraId="65433CB0" w14:textId="77777777" w:rsidR="003B0D41" w:rsidRPr="008778A4" w:rsidRDefault="003B0D41" w:rsidP="003B0D41">
      <w:pPr>
        <w:widowControl/>
        <w:numPr>
          <w:ilvl w:val="2"/>
          <w:numId w:val="1"/>
        </w:numPr>
        <w:tabs>
          <w:tab w:val="clear" w:pos="1440"/>
          <w:tab w:val="left" w:pos="1418"/>
          <w:tab w:val="left" w:pos="1560"/>
        </w:tabs>
        <w:spacing w:line="240" w:lineRule="auto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Характеристика предприятия и его деятельности</w:t>
      </w:r>
    </w:p>
    <w:p w14:paraId="5F7C1FB3" w14:textId="77777777" w:rsidR="003B0D41" w:rsidRPr="008778A4" w:rsidRDefault="003B0D41" w:rsidP="003B0D41">
      <w:pPr>
        <w:widowControl/>
        <w:numPr>
          <w:ilvl w:val="2"/>
          <w:numId w:val="1"/>
        </w:numPr>
        <w:tabs>
          <w:tab w:val="clear" w:pos="1440"/>
          <w:tab w:val="left" w:pos="1418"/>
          <w:tab w:val="left" w:pos="1560"/>
        </w:tabs>
        <w:spacing w:line="240" w:lineRule="auto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Организационная структура управления предприятием</w:t>
      </w:r>
    </w:p>
    <w:p w14:paraId="37D90838" w14:textId="77777777" w:rsidR="003B0D41" w:rsidRPr="008778A4" w:rsidRDefault="003B0D41" w:rsidP="003B0D41">
      <w:pPr>
        <w:widowControl/>
        <w:numPr>
          <w:ilvl w:val="2"/>
          <w:numId w:val="1"/>
        </w:numPr>
        <w:tabs>
          <w:tab w:val="clear" w:pos="1440"/>
          <w:tab w:val="left" w:pos="1418"/>
          <w:tab w:val="left" w:pos="1560"/>
        </w:tabs>
        <w:spacing w:line="240" w:lineRule="auto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Программная и техническая архитектура ИС предприятия</w:t>
      </w:r>
    </w:p>
    <w:p w14:paraId="1C1D1F4B" w14:textId="77777777" w:rsidR="003B0D41" w:rsidRPr="008778A4" w:rsidRDefault="003B0D41" w:rsidP="003B0D41">
      <w:pPr>
        <w:widowControl/>
        <w:numPr>
          <w:ilvl w:val="1"/>
          <w:numId w:val="1"/>
        </w:numPr>
        <w:tabs>
          <w:tab w:val="left" w:pos="1418"/>
          <w:tab w:val="left" w:pos="1560"/>
        </w:tabs>
        <w:spacing w:line="240" w:lineRule="auto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Характеристика комплекса задач, задачи и обоснование необходимости автоматизации</w:t>
      </w:r>
    </w:p>
    <w:p w14:paraId="244636A5" w14:textId="77777777" w:rsidR="003B0D41" w:rsidRPr="008778A4" w:rsidRDefault="003B0D41" w:rsidP="003B0D41">
      <w:pPr>
        <w:widowControl/>
        <w:numPr>
          <w:ilvl w:val="2"/>
          <w:numId w:val="1"/>
        </w:numPr>
        <w:tabs>
          <w:tab w:val="clear" w:pos="1440"/>
          <w:tab w:val="left" w:pos="1418"/>
          <w:tab w:val="left" w:pos="1560"/>
        </w:tabs>
        <w:spacing w:line="240" w:lineRule="auto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Выбор комплекса задач автоматизации и характеристика существующих бизнес-процессов</w:t>
      </w:r>
    </w:p>
    <w:p w14:paraId="34AB2CD6" w14:textId="77777777" w:rsidR="003B0D41" w:rsidRPr="008778A4" w:rsidRDefault="003B0D41" w:rsidP="003B0D41">
      <w:pPr>
        <w:widowControl/>
        <w:numPr>
          <w:ilvl w:val="2"/>
          <w:numId w:val="1"/>
        </w:numPr>
        <w:tabs>
          <w:tab w:val="clear" w:pos="1440"/>
          <w:tab w:val="left" w:pos="1418"/>
          <w:tab w:val="left" w:pos="1560"/>
        </w:tabs>
        <w:spacing w:line="240" w:lineRule="auto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Определение места проектируемой задачи в комплексе задач и ее описание</w:t>
      </w:r>
    </w:p>
    <w:p w14:paraId="25E3DFDE" w14:textId="4F9CEE40" w:rsidR="003B0D41" w:rsidRPr="008778A4" w:rsidRDefault="003B0D41" w:rsidP="003B0D41">
      <w:pPr>
        <w:widowControl/>
        <w:numPr>
          <w:ilvl w:val="2"/>
          <w:numId w:val="1"/>
        </w:numPr>
        <w:tabs>
          <w:tab w:val="clear" w:pos="1440"/>
          <w:tab w:val="left" w:pos="1418"/>
          <w:tab w:val="left" w:pos="1560"/>
        </w:tabs>
        <w:spacing w:line="240" w:lineRule="auto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Анализ информационных потоков проектируемой задачи</w:t>
      </w:r>
    </w:p>
    <w:p w14:paraId="320FFE1F" w14:textId="77777777" w:rsidR="003B0D41" w:rsidRPr="008778A4" w:rsidRDefault="003B0D41" w:rsidP="003B0D41">
      <w:pPr>
        <w:widowControl/>
        <w:numPr>
          <w:ilvl w:val="2"/>
          <w:numId w:val="1"/>
        </w:numPr>
        <w:tabs>
          <w:tab w:val="clear" w:pos="1440"/>
          <w:tab w:val="left" w:pos="1418"/>
          <w:tab w:val="left" w:pos="1560"/>
        </w:tabs>
        <w:spacing w:line="240" w:lineRule="auto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Анализ системы обеспечения информационной безопасности и защиты информации</w:t>
      </w:r>
    </w:p>
    <w:p w14:paraId="2A94C720" w14:textId="77777777" w:rsidR="003B0D41" w:rsidRPr="008778A4" w:rsidRDefault="003B0D41" w:rsidP="003B0D41">
      <w:pPr>
        <w:widowControl/>
        <w:numPr>
          <w:ilvl w:val="1"/>
          <w:numId w:val="1"/>
        </w:numPr>
        <w:tabs>
          <w:tab w:val="left" w:pos="1418"/>
          <w:tab w:val="left" w:pos="1560"/>
        </w:tabs>
        <w:spacing w:line="240" w:lineRule="auto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 xml:space="preserve">Анализ существующих разработок и выбор стратегии автоматизации </w:t>
      </w:r>
      <w:r w:rsidRPr="008778A4">
        <w:rPr>
          <w:b/>
          <w:bCs/>
          <w:i/>
          <w:sz w:val="28"/>
          <w:szCs w:val="28"/>
        </w:rPr>
        <w:t>(«КАК ДОЛЖНО БЫТЬ»)</w:t>
      </w:r>
    </w:p>
    <w:p w14:paraId="51FBCBBD" w14:textId="70718A79" w:rsidR="00A904C3" w:rsidRPr="008778A4" w:rsidRDefault="003B0D41" w:rsidP="009328C7">
      <w:pPr>
        <w:widowControl/>
        <w:numPr>
          <w:ilvl w:val="2"/>
          <w:numId w:val="1"/>
        </w:numPr>
        <w:tabs>
          <w:tab w:val="clear" w:pos="1440"/>
          <w:tab w:val="left" w:pos="1418"/>
          <w:tab w:val="left" w:pos="1560"/>
        </w:tabs>
        <w:autoSpaceDN w:val="0"/>
        <w:spacing w:line="360" w:lineRule="auto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Анализ существующих разработок для автоматизации задачи</w:t>
      </w:r>
    </w:p>
    <w:p w14:paraId="3A66770E" w14:textId="4ECDB497" w:rsidR="003B0D41" w:rsidRPr="008778A4" w:rsidRDefault="003B0D41" w:rsidP="008778A4">
      <w:pPr>
        <w:pStyle w:val="a8"/>
        <w:tabs>
          <w:tab w:val="left" w:pos="1418"/>
        </w:tabs>
        <w:ind w:left="36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0D41">
        <w:rPr>
          <w:b/>
          <w:sz w:val="28"/>
          <w:szCs w:val="28"/>
        </w:rPr>
        <w:t>Глава 2. Проектная часть</w:t>
      </w:r>
    </w:p>
    <w:p w14:paraId="3D844589" w14:textId="62E6F7B6" w:rsidR="008778A4" w:rsidRPr="008778A4" w:rsidRDefault="008778A4" w:rsidP="008778A4">
      <w:pPr>
        <w:tabs>
          <w:tab w:val="left" w:pos="1418"/>
        </w:tabs>
        <w:ind w:firstLine="0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2.1 Разработка проекта автоматизации</w:t>
      </w:r>
    </w:p>
    <w:p w14:paraId="39E6F5D8" w14:textId="77777777" w:rsidR="008778A4" w:rsidRPr="008778A4" w:rsidRDefault="008778A4" w:rsidP="008778A4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2.1.1 Жизненный цикл</w:t>
      </w:r>
      <w:r>
        <w:rPr>
          <w:b/>
          <w:bCs/>
          <w:sz w:val="28"/>
          <w:szCs w:val="28"/>
        </w:rPr>
        <w:br/>
      </w:r>
      <w:r w:rsidRPr="008778A4">
        <w:rPr>
          <w:b/>
          <w:bCs/>
          <w:sz w:val="28"/>
          <w:szCs w:val="28"/>
        </w:rPr>
        <w:t>2.1.2 Ожидаемые риски на этапах жизненного цикла и их описание</w:t>
      </w:r>
    </w:p>
    <w:p w14:paraId="6C723D47" w14:textId="77777777" w:rsidR="008778A4" w:rsidRPr="008778A4" w:rsidRDefault="008778A4" w:rsidP="008778A4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2.2.1 Характеристика нормативно-справочной, входной и оперативной информации</w:t>
      </w:r>
    </w:p>
    <w:p w14:paraId="75A5C1FA" w14:textId="77777777" w:rsidR="008778A4" w:rsidRPr="008778A4" w:rsidRDefault="008778A4" w:rsidP="008778A4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2.2.2 Характеристика результатной информации</w:t>
      </w:r>
    </w:p>
    <w:p w14:paraId="730F9751" w14:textId="77777777" w:rsidR="008778A4" w:rsidRPr="008778A4" w:rsidRDefault="008778A4" w:rsidP="008778A4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2.3 Программное обеспечение задачи</w:t>
      </w:r>
    </w:p>
    <w:p w14:paraId="382CF63D" w14:textId="77777777" w:rsidR="008778A4" w:rsidRPr="008778A4" w:rsidRDefault="008778A4" w:rsidP="008778A4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 xml:space="preserve">2.3.1 </w:t>
      </w:r>
      <w:proofErr w:type="spellStart"/>
      <w:r w:rsidRPr="008778A4">
        <w:rPr>
          <w:b/>
          <w:bCs/>
          <w:sz w:val="28"/>
          <w:szCs w:val="28"/>
        </w:rPr>
        <w:t>Cценарий</w:t>
      </w:r>
      <w:proofErr w:type="spellEnd"/>
      <w:r w:rsidRPr="008778A4">
        <w:rPr>
          <w:b/>
          <w:bCs/>
          <w:sz w:val="28"/>
          <w:szCs w:val="28"/>
        </w:rPr>
        <w:t xml:space="preserve"> диалога </w:t>
      </w:r>
    </w:p>
    <w:p w14:paraId="2FEF46B9" w14:textId="77777777" w:rsidR="008778A4" w:rsidRPr="008778A4" w:rsidRDefault="008778A4" w:rsidP="008778A4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2.3.2. Характеристика базы данных</w:t>
      </w:r>
    </w:p>
    <w:p w14:paraId="0978E267" w14:textId="4ED94D22" w:rsidR="008778A4" w:rsidRPr="008778A4" w:rsidRDefault="008778A4" w:rsidP="008778A4">
      <w:pPr>
        <w:autoSpaceDN w:val="0"/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 xml:space="preserve">Глава </w:t>
      </w:r>
      <w:r>
        <w:rPr>
          <w:b/>
          <w:bCs/>
          <w:sz w:val="28"/>
          <w:szCs w:val="28"/>
        </w:rPr>
        <w:t xml:space="preserve">3 </w:t>
      </w:r>
      <w:r w:rsidRPr="008778A4">
        <w:rPr>
          <w:b/>
          <w:bCs/>
          <w:sz w:val="28"/>
          <w:szCs w:val="28"/>
        </w:rPr>
        <w:t>Экономическая эффективность проекта.</w:t>
      </w:r>
    </w:p>
    <w:p w14:paraId="7D924FEC" w14:textId="77777777" w:rsidR="008778A4" w:rsidRPr="008778A4" w:rsidRDefault="008778A4" w:rsidP="008778A4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3.1 Выбор и обоснование методики расчета экономической эффективности</w:t>
      </w:r>
    </w:p>
    <w:p w14:paraId="166C6A25" w14:textId="71110E03" w:rsidR="008778A4" w:rsidRDefault="008778A4" w:rsidP="008778A4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8778A4">
        <w:rPr>
          <w:b/>
          <w:bCs/>
          <w:sz w:val="28"/>
          <w:szCs w:val="28"/>
        </w:rPr>
        <w:t>3.2 Расчет показателей экономической эффективности проекта</w:t>
      </w:r>
    </w:p>
    <w:p w14:paraId="0108AB61" w14:textId="44A36109" w:rsidR="008778A4" w:rsidRDefault="008778A4" w:rsidP="008778A4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литературы </w:t>
      </w:r>
    </w:p>
    <w:p w14:paraId="6ADE1442" w14:textId="0BC8A458" w:rsidR="008778A4" w:rsidRDefault="008778A4" w:rsidP="008778A4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0B10285B" w14:textId="4D560A2F" w:rsidR="008778A4" w:rsidRDefault="008778A4" w:rsidP="008778A4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Приложения</w:t>
      </w:r>
    </w:p>
    <w:p w14:paraId="5B083394" w14:textId="77777777" w:rsidR="008778A4" w:rsidRPr="008778A4" w:rsidRDefault="008778A4" w:rsidP="008778A4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397C716A" w14:textId="77777777" w:rsidR="003B0D41" w:rsidRPr="003B0D41" w:rsidRDefault="003B0D41" w:rsidP="003B0D41">
      <w:pPr>
        <w:widowControl/>
        <w:tabs>
          <w:tab w:val="left" w:pos="1418"/>
          <w:tab w:val="left" w:pos="1560"/>
        </w:tabs>
        <w:autoSpaceDN w:val="0"/>
        <w:spacing w:line="360" w:lineRule="auto"/>
        <w:ind w:left="720" w:firstLine="0"/>
        <w:rPr>
          <w:sz w:val="28"/>
          <w:szCs w:val="28"/>
        </w:rPr>
      </w:pPr>
    </w:p>
    <w:p w14:paraId="6643DAE4" w14:textId="6F2AB235" w:rsidR="00F92150" w:rsidRDefault="00F92150" w:rsidP="00595EB2">
      <w:pPr>
        <w:rPr>
          <w:sz w:val="28"/>
          <w:szCs w:val="28"/>
        </w:rPr>
      </w:pPr>
    </w:p>
    <w:p w14:paraId="047A5134" w14:textId="77777777" w:rsidR="00F92150" w:rsidRDefault="00F92150" w:rsidP="00595EB2">
      <w:pPr>
        <w:rPr>
          <w:sz w:val="28"/>
          <w:szCs w:val="28"/>
        </w:rPr>
      </w:pPr>
    </w:p>
    <w:p w14:paraId="3D118714" w14:textId="77777777" w:rsidR="00F92150" w:rsidRDefault="00F92150" w:rsidP="00595EB2">
      <w:pPr>
        <w:rPr>
          <w:sz w:val="28"/>
          <w:szCs w:val="28"/>
        </w:rPr>
      </w:pPr>
    </w:p>
    <w:p w14:paraId="46F4156F" w14:textId="77777777" w:rsidR="000F7853" w:rsidRDefault="000F7853" w:rsidP="005849AA">
      <w:pPr>
        <w:ind w:firstLine="0"/>
        <w:rPr>
          <w:sz w:val="28"/>
          <w:szCs w:val="28"/>
        </w:rPr>
      </w:pPr>
    </w:p>
    <w:p w14:paraId="1C30BDD2" w14:textId="77777777" w:rsidR="001B1BA0" w:rsidRDefault="001B1BA0" w:rsidP="005849AA">
      <w:pPr>
        <w:ind w:firstLine="0"/>
        <w:rPr>
          <w:sz w:val="28"/>
          <w:szCs w:val="28"/>
        </w:rPr>
      </w:pPr>
    </w:p>
    <w:p w14:paraId="4D932628" w14:textId="77777777" w:rsidR="00A904C3" w:rsidRDefault="00A904C3" w:rsidP="005849AA">
      <w:pPr>
        <w:ind w:firstLine="0"/>
        <w:rPr>
          <w:sz w:val="28"/>
          <w:szCs w:val="28"/>
        </w:rPr>
      </w:pPr>
    </w:p>
    <w:p w14:paraId="026631EB" w14:textId="77777777" w:rsidR="00B05821" w:rsidRPr="008778A4" w:rsidRDefault="00B05821" w:rsidP="005849AA">
      <w:pPr>
        <w:ind w:firstLine="0"/>
        <w:rPr>
          <w:sz w:val="28"/>
          <w:szCs w:val="28"/>
        </w:rPr>
      </w:pPr>
    </w:p>
    <w:p w14:paraId="7AF75A4C" w14:textId="77777777" w:rsidR="00B05821" w:rsidRPr="008778A4" w:rsidRDefault="00B05821" w:rsidP="005849AA">
      <w:pPr>
        <w:ind w:firstLine="0"/>
        <w:rPr>
          <w:sz w:val="28"/>
          <w:szCs w:val="28"/>
        </w:rPr>
      </w:pPr>
    </w:p>
    <w:p w14:paraId="60C38558" w14:textId="77777777" w:rsidR="00B05821" w:rsidRPr="008778A4" w:rsidRDefault="00B05821" w:rsidP="005849AA">
      <w:pPr>
        <w:ind w:firstLine="0"/>
        <w:rPr>
          <w:sz w:val="28"/>
          <w:szCs w:val="28"/>
        </w:rPr>
      </w:pPr>
    </w:p>
    <w:p w14:paraId="63D5CD61" w14:textId="77777777" w:rsidR="00B05821" w:rsidRPr="008778A4" w:rsidRDefault="00B05821" w:rsidP="005849AA">
      <w:pPr>
        <w:ind w:firstLine="0"/>
        <w:rPr>
          <w:sz w:val="28"/>
          <w:szCs w:val="28"/>
        </w:rPr>
      </w:pPr>
    </w:p>
    <w:p w14:paraId="3638D6EB" w14:textId="77777777" w:rsidR="00B05821" w:rsidRPr="008778A4" w:rsidRDefault="00B05821" w:rsidP="005849AA">
      <w:pPr>
        <w:ind w:firstLine="0"/>
        <w:rPr>
          <w:sz w:val="28"/>
          <w:szCs w:val="28"/>
        </w:rPr>
      </w:pPr>
    </w:p>
    <w:p w14:paraId="4D45439B" w14:textId="77777777" w:rsidR="00B05821" w:rsidRPr="008778A4" w:rsidRDefault="00B05821" w:rsidP="005849AA">
      <w:pPr>
        <w:ind w:firstLine="0"/>
        <w:rPr>
          <w:sz w:val="28"/>
          <w:szCs w:val="28"/>
        </w:rPr>
      </w:pPr>
    </w:p>
    <w:p w14:paraId="1AF33A04" w14:textId="77777777" w:rsidR="00B05821" w:rsidRPr="008778A4" w:rsidRDefault="00B05821" w:rsidP="005849AA">
      <w:pPr>
        <w:ind w:firstLine="0"/>
        <w:rPr>
          <w:sz w:val="28"/>
          <w:szCs w:val="28"/>
        </w:rPr>
      </w:pPr>
    </w:p>
    <w:p w14:paraId="6C30FE70" w14:textId="77777777" w:rsidR="00B05821" w:rsidRPr="008778A4" w:rsidRDefault="00B05821" w:rsidP="005849AA">
      <w:pPr>
        <w:ind w:firstLine="0"/>
        <w:rPr>
          <w:sz w:val="28"/>
          <w:szCs w:val="28"/>
        </w:rPr>
      </w:pPr>
    </w:p>
    <w:p w14:paraId="7CE28C12" w14:textId="77777777" w:rsidR="00B05821" w:rsidRPr="008778A4" w:rsidRDefault="00B05821" w:rsidP="005849AA">
      <w:pPr>
        <w:ind w:firstLine="0"/>
        <w:rPr>
          <w:sz w:val="28"/>
          <w:szCs w:val="28"/>
        </w:rPr>
      </w:pPr>
    </w:p>
    <w:p w14:paraId="0D5066F2" w14:textId="2E9DF591" w:rsidR="00F92150" w:rsidRDefault="00595EB2" w:rsidP="005849AA">
      <w:pPr>
        <w:ind w:firstLine="0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F92150">
        <w:rPr>
          <w:sz w:val="28"/>
          <w:szCs w:val="28"/>
        </w:rPr>
        <w:t xml:space="preserve">. </w:t>
      </w:r>
    </w:p>
    <w:p w14:paraId="4F400C42" w14:textId="77777777" w:rsidR="00CD1B86" w:rsidRPr="00CD1B86" w:rsidRDefault="00CD1B86" w:rsidP="00CD1B86">
      <w:pPr>
        <w:spacing w:before="139"/>
        <w:rPr>
          <w:sz w:val="28"/>
          <w:szCs w:val="28"/>
        </w:rPr>
      </w:pPr>
      <w:r w:rsidRPr="00CD1B86">
        <w:rPr>
          <w:sz w:val="28"/>
          <w:szCs w:val="28"/>
        </w:rPr>
        <w:t>Нефть является фундаментальным источником развития современной цивилизации и технологического прогресса. Этот стратегический ресурс играет ключевую роль в экономике, являясь основой для производства широкого спектра продукции: от базовых нефтепродуктов до сложных химических соединений. В современном мире нефть служит сырьем для производства синтетического каучука, различных видов пластмасс, спиртов, текстильных материалов, смазочных материалов и сельскохозяйственного топлива. Особое значение имеют продукты нефтепереработки в строительстве и сельском хозяйстве, включая производство удобрений и кормовых добавок для животных.</w:t>
      </w:r>
    </w:p>
    <w:p w14:paraId="672331CA" w14:textId="77777777" w:rsidR="00CD1B86" w:rsidRPr="00CD1B86" w:rsidRDefault="00CD1B86" w:rsidP="00CD1B86">
      <w:pPr>
        <w:spacing w:before="139"/>
        <w:rPr>
          <w:sz w:val="28"/>
          <w:szCs w:val="28"/>
        </w:rPr>
      </w:pPr>
    </w:p>
    <w:p w14:paraId="4C3A0F37" w14:textId="77777777" w:rsidR="00CD1B86" w:rsidRPr="00CD1B86" w:rsidRDefault="00CD1B86" w:rsidP="00CD1B86">
      <w:pPr>
        <w:spacing w:before="139"/>
        <w:rPr>
          <w:sz w:val="28"/>
          <w:szCs w:val="28"/>
        </w:rPr>
      </w:pPr>
      <w:r w:rsidRPr="00CD1B86">
        <w:rPr>
          <w:sz w:val="28"/>
          <w:szCs w:val="28"/>
        </w:rPr>
        <w:t xml:space="preserve">Актуальность темы исследования обусловлена необходимостью совершенствования систем управления в нефтегазовой отрасли. Современные автоматизированные системы позволяют значительно повысить надежность и точность контроля технологических процессов, что особенно важно в условиях растущей сложности производственных комплексов. Комплексная </w:t>
      </w:r>
      <w:r w:rsidRPr="00CD1B86">
        <w:rPr>
          <w:sz w:val="28"/>
          <w:szCs w:val="28"/>
        </w:rPr>
        <w:lastRenderedPageBreak/>
        <w:t>автоматизация охватывает все этапы работы с углеводородами – от добычи до транспортировки.</w:t>
      </w:r>
    </w:p>
    <w:p w14:paraId="6A667BFB" w14:textId="77777777" w:rsidR="00CD1B86" w:rsidRPr="00CD1B86" w:rsidRDefault="00CD1B86" w:rsidP="00CD1B86">
      <w:pPr>
        <w:spacing w:before="139"/>
        <w:rPr>
          <w:sz w:val="28"/>
          <w:szCs w:val="28"/>
        </w:rPr>
      </w:pPr>
    </w:p>
    <w:p w14:paraId="78AF4590" w14:textId="77777777" w:rsidR="00CD1B86" w:rsidRPr="00CD1B86" w:rsidRDefault="00CD1B86" w:rsidP="00CD1B86">
      <w:pPr>
        <w:spacing w:before="139"/>
        <w:rPr>
          <w:sz w:val="28"/>
          <w:szCs w:val="28"/>
        </w:rPr>
      </w:pPr>
      <w:r w:rsidRPr="00CD1B86">
        <w:rPr>
          <w:sz w:val="28"/>
          <w:szCs w:val="28"/>
        </w:rPr>
        <w:t>Целью исследования является разработка и внедрение автоматизированной системы мониторинга технического обслуживания оборудования на предприятии АО «ТАИФ-НК». Для достижения поставленной цели необходимо решить следующие задачи:</w:t>
      </w:r>
    </w:p>
    <w:p w14:paraId="629DAA25" w14:textId="6AE0ACE3" w:rsidR="00CD1B86" w:rsidRPr="00CD1B86" w:rsidRDefault="00CD1B86" w:rsidP="00CD1B86">
      <w:pPr>
        <w:spacing w:before="139"/>
        <w:ind w:firstLine="0"/>
        <w:rPr>
          <w:sz w:val="28"/>
          <w:szCs w:val="28"/>
        </w:rPr>
      </w:pPr>
      <w:r w:rsidRPr="00CD1B86">
        <w:rPr>
          <w:sz w:val="28"/>
          <w:szCs w:val="28"/>
        </w:rPr>
        <w:t>Проанализировать современное состояние процессов технического обслуживания</w:t>
      </w:r>
      <w:proofErr w:type="gramStart"/>
      <w:r w:rsidRPr="00CD1B86">
        <w:rPr>
          <w:sz w:val="28"/>
          <w:szCs w:val="28"/>
        </w:rPr>
        <w:t xml:space="preserve">, </w:t>
      </w:r>
      <w:r w:rsidRPr="00CD1B86">
        <w:rPr>
          <w:sz w:val="28"/>
          <w:szCs w:val="28"/>
        </w:rPr>
        <w:t>Выявить</w:t>
      </w:r>
      <w:proofErr w:type="gramEnd"/>
      <w:r w:rsidRPr="00CD1B86">
        <w:rPr>
          <w:sz w:val="28"/>
          <w:szCs w:val="28"/>
        </w:rPr>
        <w:t xml:space="preserve"> существующие проблемы в системе мониторинга оборудования</w:t>
      </w:r>
      <w:r w:rsidRPr="00CD1B86">
        <w:rPr>
          <w:sz w:val="28"/>
          <w:szCs w:val="28"/>
        </w:rPr>
        <w:t xml:space="preserve">, </w:t>
      </w:r>
      <w:r w:rsidRPr="00CD1B86">
        <w:rPr>
          <w:sz w:val="28"/>
          <w:szCs w:val="28"/>
        </w:rPr>
        <w:t>Разработать</w:t>
      </w:r>
      <w:r w:rsidRPr="00CD1B86">
        <w:rPr>
          <w:sz w:val="28"/>
          <w:szCs w:val="28"/>
        </w:rPr>
        <w:t>/</w:t>
      </w:r>
      <w:r>
        <w:rPr>
          <w:sz w:val="28"/>
          <w:szCs w:val="28"/>
        </w:rPr>
        <w:t>Использовать</w:t>
      </w:r>
      <w:r w:rsidRPr="00CD1B86">
        <w:rPr>
          <w:sz w:val="28"/>
          <w:szCs w:val="28"/>
        </w:rPr>
        <w:t xml:space="preserve"> эффективную автоматизированную систему </w:t>
      </w:r>
      <w:r>
        <w:rPr>
          <w:sz w:val="28"/>
          <w:szCs w:val="28"/>
        </w:rPr>
        <w:t>контроля</w:t>
      </w:r>
    </w:p>
    <w:p w14:paraId="559526D4" w14:textId="77777777" w:rsidR="00CD1B86" w:rsidRPr="00CD1B86" w:rsidRDefault="00CD1B86" w:rsidP="00CD1B86">
      <w:pPr>
        <w:spacing w:before="139"/>
        <w:rPr>
          <w:sz w:val="28"/>
          <w:szCs w:val="28"/>
        </w:rPr>
      </w:pPr>
    </w:p>
    <w:p w14:paraId="55FF879A" w14:textId="77777777" w:rsidR="00CD1B86" w:rsidRPr="00CD1B86" w:rsidRDefault="00CD1B86" w:rsidP="00CD1B86">
      <w:pPr>
        <w:spacing w:before="139"/>
        <w:rPr>
          <w:sz w:val="28"/>
          <w:szCs w:val="28"/>
        </w:rPr>
      </w:pPr>
      <w:r w:rsidRPr="00CD1B86">
        <w:rPr>
          <w:sz w:val="28"/>
          <w:szCs w:val="28"/>
        </w:rPr>
        <w:t>Системный подход к автоматизации технических процессов позволяет оптимизировать все этапы работы с углеводородами, включая бурение, добычу, переработку и транспортировку. Современное программное обеспечение существенно упрощает процесс создания автоматизированных систем и позволяет четко определить приоритетные направления внедрения автоматизации.</w:t>
      </w:r>
    </w:p>
    <w:p w14:paraId="47021110" w14:textId="77777777" w:rsidR="00CD1B86" w:rsidRPr="00CD1B86" w:rsidRDefault="00CD1B86" w:rsidP="00CD1B86">
      <w:pPr>
        <w:spacing w:before="139"/>
        <w:rPr>
          <w:sz w:val="28"/>
          <w:szCs w:val="28"/>
        </w:rPr>
      </w:pPr>
    </w:p>
    <w:p w14:paraId="35555ECA" w14:textId="39F64922" w:rsidR="00CD1B86" w:rsidRPr="00CD1B86" w:rsidRDefault="00CD1B86" w:rsidP="00CD1B86">
      <w:pPr>
        <w:spacing w:before="139"/>
        <w:rPr>
          <w:sz w:val="28"/>
          <w:szCs w:val="28"/>
        </w:rPr>
      </w:pPr>
      <w:r w:rsidRPr="00CD1B86">
        <w:rPr>
          <w:sz w:val="28"/>
          <w:szCs w:val="28"/>
        </w:rPr>
        <w:t xml:space="preserve">Практическая значимость работы заключается в возможности существенного улучшения качества обслуживания оборудования, </w:t>
      </w:r>
      <w:r>
        <w:rPr>
          <w:sz w:val="28"/>
          <w:szCs w:val="28"/>
        </w:rPr>
        <w:t>повышения</w:t>
      </w:r>
      <w:r w:rsidRPr="00CD1B86">
        <w:rPr>
          <w:sz w:val="28"/>
          <w:szCs w:val="28"/>
        </w:rPr>
        <w:t xml:space="preserve"> затрат на техническое обслуживание и повышения надежности технологического комплекса. Автоматизированный мониторинг позволяет минимизировать влияние человеческого фактора, ускорить процессы диагностики и ремонта, обеспечивая своевременное выполнение необходимых работ.</w:t>
      </w:r>
    </w:p>
    <w:p w14:paraId="27224C44" w14:textId="77777777" w:rsidR="00CD1B86" w:rsidRPr="00CD1B86" w:rsidRDefault="00CD1B86" w:rsidP="00CD1B86">
      <w:pPr>
        <w:spacing w:before="139"/>
        <w:rPr>
          <w:sz w:val="28"/>
          <w:szCs w:val="28"/>
        </w:rPr>
      </w:pPr>
    </w:p>
    <w:p w14:paraId="06F2474B" w14:textId="69D4A138" w:rsidR="00B05821" w:rsidRPr="00670890" w:rsidRDefault="00CD1B86" w:rsidP="00CD1B86">
      <w:pPr>
        <w:spacing w:before="139"/>
      </w:pPr>
      <w:r w:rsidRPr="00CD1B86">
        <w:rPr>
          <w:sz w:val="28"/>
          <w:szCs w:val="28"/>
        </w:rPr>
        <w:t>Внедрение разработанной системы станет важным шагом в развитии нефтегазовой отрасли, позволит повысить эффективность производственных процессов, сократить операционные расходы и обеспечить бесперебойную работу оборудования. В долгосрочной перспективе это способствует увеличению производственных мощностей и укреплению конкурентных позиций предприятия на рынке нефтепродуктов.</w:t>
      </w:r>
    </w:p>
    <w:p w14:paraId="4ECE7AF8" w14:textId="77777777" w:rsidR="00B05821" w:rsidRPr="00670890" w:rsidRDefault="00B05821" w:rsidP="001B6233">
      <w:pPr>
        <w:spacing w:before="139"/>
      </w:pPr>
    </w:p>
    <w:p w14:paraId="40CC4EAD" w14:textId="77777777" w:rsidR="00B05821" w:rsidRPr="00670890" w:rsidRDefault="00B05821" w:rsidP="001B6233">
      <w:pPr>
        <w:spacing w:before="139"/>
      </w:pPr>
    </w:p>
    <w:p w14:paraId="1FDD11EA" w14:textId="77777777" w:rsidR="00B05821" w:rsidRPr="00670890" w:rsidRDefault="00B05821" w:rsidP="001B6233">
      <w:pPr>
        <w:spacing w:before="139"/>
      </w:pPr>
    </w:p>
    <w:p w14:paraId="009BFB14" w14:textId="1E68DAE7" w:rsidR="00B05821" w:rsidRPr="00B05821" w:rsidRDefault="00B05821" w:rsidP="001B6233">
      <w:pPr>
        <w:spacing w:before="139"/>
        <w:rPr>
          <w:b/>
          <w:bCs/>
          <w:sz w:val="28"/>
          <w:szCs w:val="28"/>
        </w:rPr>
      </w:pPr>
      <w:r w:rsidRPr="00B05821">
        <w:rPr>
          <w:b/>
          <w:bCs/>
          <w:sz w:val="28"/>
          <w:szCs w:val="28"/>
        </w:rPr>
        <w:t>Глава 1. Аналитическая часть.</w:t>
      </w:r>
    </w:p>
    <w:p w14:paraId="454C7C6F" w14:textId="7F05124C" w:rsidR="00102068" w:rsidRPr="001B6233" w:rsidRDefault="001B6233" w:rsidP="001B6233">
      <w:pPr>
        <w:spacing w:before="139"/>
        <w:rPr>
          <w:b/>
          <w:sz w:val="28"/>
          <w:szCs w:val="28"/>
        </w:rPr>
      </w:pPr>
      <w:r>
        <w:t>1.1</w:t>
      </w:r>
      <w:r w:rsidRPr="001B623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Технико-Экономическая характеристика предметной области и предприятия (анализ деятельности «КАК ЕСТЬ»)</w:t>
      </w:r>
    </w:p>
    <w:p w14:paraId="7504DEAA" w14:textId="1FFD3C98" w:rsidR="005425E6" w:rsidRPr="00B05821" w:rsidRDefault="00660603" w:rsidP="00AF7EAC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B05821">
        <w:rPr>
          <w:b/>
          <w:bCs/>
          <w:sz w:val="28"/>
          <w:szCs w:val="28"/>
        </w:rPr>
        <w:t xml:space="preserve">1.1.1 </w:t>
      </w:r>
      <w:r w:rsidR="00691AC8" w:rsidRPr="00B05821">
        <w:rPr>
          <w:b/>
          <w:bCs/>
          <w:sz w:val="28"/>
          <w:szCs w:val="28"/>
        </w:rPr>
        <w:t xml:space="preserve">Характеристика предприятия </w:t>
      </w:r>
      <w:r w:rsidR="00934A43" w:rsidRPr="00B05821">
        <w:rPr>
          <w:b/>
          <w:bCs/>
          <w:sz w:val="28"/>
          <w:szCs w:val="28"/>
        </w:rPr>
        <w:t>и его деятельности</w:t>
      </w:r>
    </w:p>
    <w:p w14:paraId="7A9B06EB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1.1.1 Характеристика предприятия и его деятельности</w:t>
      </w:r>
    </w:p>
    <w:p w14:paraId="286552EB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Открытое акционерное общество «ТАИФ-НК», входит в Группу компаний «ТАИФ», является одним из крупнейших и стабильно развивающихся предприятий нефтеперерабатывающей отрасли Республики Татарстан и Российской Федерации. Деятельность ОАО «ТАИФ-НК»: нефтепереработка; реализация нефтепродуктов и их производных; строительство и эксплуатация промышленных производств. ОАО «ТАИФ-НК» является одним из основных центров Республики Татарстан, обеспечивающих сырьем нефтехимические предприятия Республики, главным образом ПАО «Нижнекамскнефтехим» и ПАО «Казаньоргсинтез». Проектная мощность по переработке сырья – 8,3 млн тонн в год, в том числе 7,3 млн тонн нефти и 1,0 млн тонн газового конденсата. Загрузка мощностей в 2017 году – 98,0%. Компания выпускает более 25 наименований нефтепродуктов. По итогам 2017 года ОАО «ТАИФ-НК» занимает 11-е место по объему переработки (8,2 млн тонн) среди 35 крупнейших российских нефтеперерабатывающих заводов.</w:t>
      </w:r>
    </w:p>
    <w:p w14:paraId="522ACA6D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 xml:space="preserve">История предприятия АО “ТАИФ-НК” является одним из крупнейших нефтегазовых комплексов России. Его история развития началась с создания в 1999 году компании Татнефть-НК ОАО, которая в 2006 году была реорганизована в АО “ТАИФ-НК”. С самого начала своей деятельности АО “ТАИФ-НК” ставило целью создание интегрированной нефтегазовой компании, основанной на принципах энергоэффективности, современных технологий и экологической безопасности. Компания активно инвестировала в модернизацию и развитие своих производственных мощностей, что </w:t>
      </w:r>
      <w:r w:rsidRPr="00CD1B86">
        <w:rPr>
          <w:sz w:val="28"/>
          <w:szCs w:val="28"/>
        </w:rPr>
        <w:lastRenderedPageBreak/>
        <w:t>позволило значительно увеличить объемы добычи нефти и газа. Сегодня АО “ТАИФ-НК” занимает одно из лидирующих мест на рынке нефтепродуктов и газа. Компания производит широкий спектр нефтепродуктов, включая бензин, дизельное топливо, мазут, газовый конденсат и другие. Она также занимается добычей и переработкой природного газа, производством полимеров и удобрений. АО “ТАИФ-НК” активно развивает свою дистрибьюторскую сеть, обеспечивая поставки своей продукции на рынки России и за рубежом. Компания имеет сильную позицию на рынке нефтепродуктов в России и является одним из крупнейших поставщиков газового конденсата в Европу. Важным моментом в истории развития АО “ТАИФ-НК” стало создание мощных нефтехимических комплексов в г. Нижнекамск и г. Альметьевск. Эти комплексы производят широкий ассортимент пластмасс, резиновых изделий, удобрений, пестицидов и других химических продуктов. АО “ТАИФ-НК” также активно развивает свою экологическую политику, внедряя современные технологии и процессы, направленные на снижение вредных выбросов и рациональное использование природных ресурсов. Суммируя вышеизложенное, можно сказать, что АО “ТАИФ-НК” занимает ведущую позицию на рынке нефтегазовых товаров и услуг. Компания продолжает активно развиваться, внедрять инновационные технологии и стремиться к сокращению негативного влияния на окружающую среду.</w:t>
      </w:r>
    </w:p>
    <w:p w14:paraId="4EA49542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АО “ТАИФ-НК” занимается основными видами (направлениями) деятельности, включающими:</w:t>
      </w:r>
    </w:p>
    <w:p w14:paraId="1AFEE0C4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Добыча нефти и газа: компания занимается поиском, разведкой, разработкой и добычей нефти и газа на своих месторождениях. Переработка нефти и газа: АО “ТАИФ-НК” имеет собственные нефтеперерабатывающие заводы, где нефть и газ преобразуются в различные нефтепродукты, включая бензин, дизельное топливо, мазут, газ, асфальт и другие.</w:t>
      </w:r>
    </w:p>
    <w:p w14:paraId="3F01863C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 xml:space="preserve">Производство и продажа нефтепродуктов: компания занимается производством и продажей различных нефтепродуктов на внутреннем и </w:t>
      </w:r>
      <w:r w:rsidRPr="00CD1B86">
        <w:rPr>
          <w:sz w:val="28"/>
          <w:szCs w:val="28"/>
        </w:rPr>
        <w:lastRenderedPageBreak/>
        <w:t>международном рынках. Это включает розничную и оптовую продажу бензина, дизельного топлива, мазута и других нефтепродуктов.</w:t>
      </w:r>
    </w:p>
    <w:p w14:paraId="38878D21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Химическое производство: АО “ТАИФ-НК” также занимается химическим производством, включая производство пластмасс, удобрений, синтетических волокон и других химических продуктов.</w:t>
      </w:r>
    </w:p>
    <w:p w14:paraId="433E02F4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Энергетика: компания занимается производством электроэнергии и тепловой энергии для своих собственных нужд и продажи на внешние рынки.</w:t>
      </w:r>
    </w:p>
    <w:p w14:paraId="3D042DEC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Исследования и разработки: АО “ТАИФ-НК” ведет исследования и разработки в сфере нефтехимии, энергетики и других отраслях, чтобы постоянно совершенствовать свои технологии и продукты.</w:t>
      </w:r>
    </w:p>
    <w:p w14:paraId="6462840F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38B2838D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Производственные мощности: АО “ТАИФ-НК” располагает современными производственными мощностями для переработки сырой нефти, производства нефтепродуктов и химической продукции.</w:t>
      </w:r>
    </w:p>
    <w:p w14:paraId="336D949C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Продукция: Завод производит широкий ассортимент нефтепродуктов, включая бензин, дизельное топливо, мазут, керосин и другие виды топлива, а также смазочные материалы.</w:t>
      </w:r>
    </w:p>
    <w:p w14:paraId="0DEAFD17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Качество продукции: Основное внимание уделяется качеству производимой продукции в соответствии с международными стандартами.</w:t>
      </w:r>
    </w:p>
    <w:p w14:paraId="0AFC1BB9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Экологические стандарты: Завод соблюдает строгие экологические требования и осуществляет контроль за выбросами вредных веществ в окружающую среду.</w:t>
      </w:r>
    </w:p>
    <w:p w14:paraId="04C03CD0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Инновации и модернизация: Компания постоянно внедряет новые технологии и процессы для повышения эффективности производства и снижения негативного воздействия на окружающую среду.</w:t>
      </w:r>
    </w:p>
    <w:p w14:paraId="5DE9984E" w14:textId="77777777" w:rsidR="00CD1B86" w:rsidRPr="00CD1B86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Управление качеством и безопасностью: Обеспечение безопасности труда и качества продукции - приоритетные задачи для компании.</w:t>
      </w:r>
    </w:p>
    <w:p w14:paraId="5EE43383" w14:textId="548E157A" w:rsidR="00F81D93" w:rsidRDefault="00CD1B86" w:rsidP="00CD1B86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Экономические показатели: АО “ТАИФ-НК” также ориентируется на экономическую эффективность своей деятельности, стремясь к устойчи</w:t>
      </w:r>
      <w:r>
        <w:rPr>
          <w:sz w:val="28"/>
          <w:szCs w:val="28"/>
        </w:rPr>
        <w:t>вости</w:t>
      </w:r>
    </w:p>
    <w:p w14:paraId="3B7B076A" w14:textId="77777777" w:rsidR="00F81D93" w:rsidRDefault="00F81D93" w:rsidP="004E37F3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814"/>
      </w:tblGrid>
      <w:tr w:rsidR="00EE181D" w14:paraId="2892EBA8" w14:textId="77777777" w:rsidTr="00825BAD">
        <w:tc>
          <w:tcPr>
            <w:tcW w:w="4531" w:type="dxa"/>
          </w:tcPr>
          <w:p w14:paraId="06C87337" w14:textId="6B0F78A3" w:rsidR="00EE181D" w:rsidRDefault="00825BAD" w:rsidP="000A0D10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</w:t>
            </w:r>
            <w:r w:rsidR="00EE181D">
              <w:rPr>
                <w:sz w:val="28"/>
                <w:szCs w:val="28"/>
              </w:rPr>
              <w:t>Наименования</w:t>
            </w:r>
            <w:r>
              <w:rPr>
                <w:sz w:val="28"/>
                <w:szCs w:val="28"/>
              </w:rPr>
              <w:t xml:space="preserve"> характеристики           </w:t>
            </w:r>
            <w:proofErr w:type="gramStart"/>
            <w:r>
              <w:rPr>
                <w:sz w:val="28"/>
                <w:szCs w:val="28"/>
              </w:rPr>
              <w:t xml:space="preserve">   (</w:t>
            </w:r>
            <w:proofErr w:type="gramEnd"/>
            <w:r>
              <w:rPr>
                <w:sz w:val="28"/>
                <w:szCs w:val="28"/>
              </w:rPr>
              <w:t>показателя)</w:t>
            </w:r>
          </w:p>
        </w:tc>
        <w:tc>
          <w:tcPr>
            <w:tcW w:w="4814" w:type="dxa"/>
          </w:tcPr>
          <w:p w14:paraId="52F8A9B2" w14:textId="634C347D" w:rsidR="00EE181D" w:rsidRDefault="00825BAD" w:rsidP="000A0D10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 показателя на определенную дату либо за период</w:t>
            </w:r>
          </w:p>
        </w:tc>
      </w:tr>
      <w:tr w:rsidR="00825BAD" w14:paraId="16F43D87" w14:textId="77777777" w:rsidTr="00E2745E">
        <w:tc>
          <w:tcPr>
            <w:tcW w:w="9345" w:type="dxa"/>
            <w:gridSpan w:val="2"/>
          </w:tcPr>
          <w:p w14:paraId="3FD985F1" w14:textId="6DA38CC3" w:rsidR="00825BAD" w:rsidRDefault="00825BAD" w:rsidP="000A0D10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Цель и результаты деятельности </w:t>
            </w:r>
          </w:p>
        </w:tc>
      </w:tr>
      <w:tr w:rsidR="00EE181D" w14:paraId="1DB35828" w14:textId="77777777" w:rsidTr="00825BAD">
        <w:tc>
          <w:tcPr>
            <w:tcW w:w="4531" w:type="dxa"/>
          </w:tcPr>
          <w:p w14:paraId="32E928C1" w14:textId="200CEA09" w:rsidR="00EE181D" w:rsidRDefault="00F021E2" w:rsidP="000A0D10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Доходы за год</w:t>
            </w:r>
          </w:p>
        </w:tc>
        <w:tc>
          <w:tcPr>
            <w:tcW w:w="4814" w:type="dxa"/>
          </w:tcPr>
          <w:p w14:paraId="35CD3D3F" w14:textId="2420655C" w:rsidR="00EE181D" w:rsidRDefault="00221278" w:rsidP="000A0D10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За период 2</w:t>
            </w:r>
            <w:r w:rsidR="00F50651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023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года составил </w:t>
            </w:r>
            <w:r w:rsidR="004362EC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308,9 млрд рублей</w:t>
            </w:r>
          </w:p>
        </w:tc>
      </w:tr>
      <w:tr w:rsidR="00EE181D" w14:paraId="79B2839D" w14:textId="77777777" w:rsidTr="002D0676">
        <w:trPr>
          <w:trHeight w:val="1112"/>
        </w:trPr>
        <w:tc>
          <w:tcPr>
            <w:tcW w:w="4531" w:type="dxa"/>
          </w:tcPr>
          <w:p w14:paraId="0449A7D7" w14:textId="7E6B3545" w:rsidR="002D0676" w:rsidRPr="002D0676" w:rsidRDefault="00E40A12" w:rsidP="002D0676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Вложение </w:t>
            </w:r>
            <w:r w:rsidR="00F81D93">
              <w:rPr>
                <w:sz w:val="28"/>
                <w:szCs w:val="28"/>
              </w:rPr>
              <w:t xml:space="preserve">в </w:t>
            </w:r>
            <w:r w:rsidR="00221278" w:rsidRPr="00221278">
              <w:rPr>
                <w:sz w:val="28"/>
                <w:szCs w:val="28"/>
              </w:rPr>
              <w:t>нефтегазопереработки</w:t>
            </w:r>
          </w:p>
        </w:tc>
        <w:tc>
          <w:tcPr>
            <w:tcW w:w="4814" w:type="dxa"/>
          </w:tcPr>
          <w:p w14:paraId="18B88427" w14:textId="2C87D699" w:rsidR="00EE181D" w:rsidRDefault="001776BF" w:rsidP="000A0D10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 период с 1995 года по </w:t>
            </w:r>
            <w:r w:rsidR="00F50651">
              <w:rPr>
                <w:sz w:val="28"/>
                <w:szCs w:val="28"/>
              </w:rPr>
              <w:t>2023</w:t>
            </w:r>
            <w:r>
              <w:rPr>
                <w:sz w:val="28"/>
                <w:szCs w:val="28"/>
              </w:rPr>
              <w:t xml:space="preserve"> год составили 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357 млрд рублей </w:t>
            </w:r>
          </w:p>
        </w:tc>
      </w:tr>
      <w:tr w:rsidR="00EE181D" w14:paraId="4A311C71" w14:textId="77777777" w:rsidTr="00825BAD">
        <w:tc>
          <w:tcPr>
            <w:tcW w:w="4531" w:type="dxa"/>
          </w:tcPr>
          <w:p w14:paraId="507007C2" w14:textId="2721B9F1" w:rsidR="00EE181D" w:rsidRDefault="000258BA" w:rsidP="000A0D10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Глубина </w:t>
            </w:r>
            <w:r w:rsidR="00D31618">
              <w:rPr>
                <w:sz w:val="28"/>
                <w:szCs w:val="28"/>
              </w:rPr>
              <w:t xml:space="preserve">переработки </w:t>
            </w:r>
          </w:p>
        </w:tc>
        <w:tc>
          <w:tcPr>
            <w:tcW w:w="4814" w:type="dxa"/>
          </w:tcPr>
          <w:p w14:paraId="74E682B4" w14:textId="648EB8E3" w:rsidR="00EE181D" w:rsidRDefault="008B42FD" w:rsidP="000A0D10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91.3%</w:t>
            </w:r>
          </w:p>
        </w:tc>
      </w:tr>
      <w:tr w:rsidR="00EE181D" w14:paraId="412A02B2" w14:textId="77777777" w:rsidTr="00825BAD">
        <w:tc>
          <w:tcPr>
            <w:tcW w:w="4531" w:type="dxa"/>
          </w:tcPr>
          <w:p w14:paraId="591CE800" w14:textId="6939085D" w:rsidR="00EE181D" w:rsidRDefault="00652020" w:rsidP="000A0D10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Выход светлых нефтегазовых продуктов </w:t>
            </w:r>
          </w:p>
        </w:tc>
        <w:tc>
          <w:tcPr>
            <w:tcW w:w="4814" w:type="dxa"/>
          </w:tcPr>
          <w:p w14:paraId="44FD36BE" w14:textId="61AABBBE" w:rsidR="005822D8" w:rsidRPr="005822D8" w:rsidRDefault="005822D8" w:rsidP="005822D8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90.4%</w:t>
            </w:r>
          </w:p>
        </w:tc>
      </w:tr>
    </w:tbl>
    <w:p w14:paraId="6BB391D1" w14:textId="77777777" w:rsidR="00B05821" w:rsidRDefault="00B05821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5C480A6D" w14:textId="77777777" w:rsidR="00B05821" w:rsidRDefault="00B05821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092A0C4F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47733F5C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17A95D7B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14A41A7C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5C9FF3B2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74149741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53CED3EA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02E6B5BE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3C287040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6E6FF563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3AD40B60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6DFE6AC4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08427FB1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1E4981F2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0B0FD72D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1FD0F972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6C599153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16EB70C3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15BDE062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6412D47B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41D34753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54DCE498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153BD482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4265FB54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691D3177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29611807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12AD4DDF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64EDE92C" w14:textId="77777777" w:rsidR="000A62AB" w:rsidRDefault="000A62AB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p w14:paraId="3F9478A7" w14:textId="1D912966" w:rsidR="005425E6" w:rsidRDefault="005425E6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1.1.2 </w:t>
      </w:r>
      <w:r w:rsidR="00B05821" w:rsidRPr="00B05821">
        <w:rPr>
          <w:b/>
          <w:bCs/>
          <w:sz w:val="28"/>
          <w:szCs w:val="28"/>
        </w:rPr>
        <w:t>Организационная структура управления предприятием</w:t>
      </w:r>
    </w:p>
    <w:p w14:paraId="3FEBC628" w14:textId="77777777" w:rsidR="00B05821" w:rsidRDefault="00B05821" w:rsidP="00B05821">
      <w:pPr>
        <w:widowControl/>
        <w:tabs>
          <w:tab w:val="left" w:pos="1418"/>
          <w:tab w:val="left" w:pos="1560"/>
        </w:tabs>
        <w:spacing w:line="240" w:lineRule="auto"/>
        <w:ind w:firstLine="0"/>
        <w:rPr>
          <w:sz w:val="28"/>
          <w:szCs w:val="28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A62AB" w:rsidRPr="000A62AB" w14:paraId="79320A19" w14:textId="77777777" w:rsidTr="000A62AB">
        <w:tc>
          <w:tcPr>
            <w:tcW w:w="93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6"/>
              <w:gridCol w:w="6683"/>
            </w:tblGrid>
            <w:tr w:rsidR="000A62AB" w:rsidRPr="000A62AB" w14:paraId="77C6371A" w14:textId="77777777" w:rsidTr="000A62A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DE3CF1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A62AB">
                    <w:rPr>
                      <w:b/>
                      <w:bCs/>
                      <w:sz w:val="24"/>
                      <w:szCs w:val="24"/>
                    </w:rPr>
                    <w:t>Руководящие органы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CD4B8E7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A62AB">
                    <w:rPr>
                      <w:b/>
                      <w:bCs/>
                      <w:sz w:val="24"/>
                      <w:szCs w:val="24"/>
                    </w:rPr>
                    <w:t>Описание</w:t>
                  </w:r>
                </w:p>
              </w:tc>
            </w:tr>
            <w:tr w:rsidR="000A62AB" w:rsidRPr="000A62AB" w14:paraId="3332278D" w14:textId="77777777" w:rsidTr="000A62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0A3CE1B3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Глава (Главный руководитель)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5CAB503D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Отвечает за общее управление компанией, разработку стратегий и принятие ключевых решений.</w:t>
                  </w:r>
                </w:p>
              </w:tc>
            </w:tr>
            <w:tr w:rsidR="000A62AB" w:rsidRPr="000A62AB" w14:paraId="5FBE56BE" w14:textId="77777777" w:rsidTr="000A62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26241B93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Совет директоров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52429797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Орган, принимающий стратегические решения и контролирующий работу исполнительного руководства.</w:t>
                  </w:r>
                </w:p>
              </w:tc>
            </w:tr>
          </w:tbl>
          <w:p w14:paraId="24129D87" w14:textId="77777777" w:rsidR="000A62AB" w:rsidRPr="000A62AB" w:rsidRDefault="000A62AB" w:rsidP="004F7A8C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</w:tc>
      </w:tr>
      <w:tr w:rsidR="000A62AB" w14:paraId="1E877EAB" w14:textId="77777777" w:rsidTr="000A62AB">
        <w:tc>
          <w:tcPr>
            <w:tcW w:w="93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6136"/>
            </w:tblGrid>
            <w:tr w:rsidR="000A62AB" w:rsidRPr="000A62AB" w14:paraId="2E196B3A" w14:textId="77777777" w:rsidTr="000A62AB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0FBA5AEB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A62AB">
                    <w:rPr>
                      <w:b/>
                      <w:bCs/>
                      <w:sz w:val="24"/>
                      <w:szCs w:val="24"/>
                    </w:rPr>
                    <w:t>Основные отделения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B3EAA55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A62AB">
                    <w:rPr>
                      <w:b/>
                      <w:bCs/>
                      <w:sz w:val="24"/>
                      <w:szCs w:val="24"/>
                    </w:rPr>
                    <w:t>Описание</w:t>
                  </w:r>
                </w:p>
              </w:tc>
            </w:tr>
            <w:tr w:rsidR="000A62AB" w:rsidRPr="000A62AB" w14:paraId="54D1ED0F" w14:textId="77777777" w:rsidTr="000A62A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20335CB9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Административно-хозяйственное управление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D78F813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Соответствует за проблемы управленческого управления, в том числе финансово-хозяйственную работу, бухгалтерию, закупки, кадровый состав.</w:t>
                  </w:r>
                </w:p>
              </w:tc>
            </w:tr>
            <w:tr w:rsidR="000A62AB" w:rsidRPr="000A62AB" w14:paraId="3C128812" w14:textId="77777777" w:rsidTr="000A62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0318B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Производственное управление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14F953DA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Занимается системой производственных процессов, научно-техническими аспектами и обеспечением производственных мощностей.</w:t>
                  </w:r>
                </w:p>
              </w:tc>
            </w:tr>
            <w:tr w:rsidR="000A62AB" w:rsidRPr="000A62AB" w14:paraId="21463E73" w14:textId="77777777" w:rsidTr="000A62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DFAE505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Маркетинговое и закупочное управление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D30B96D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Исследует маркетинговые стратегии, занимается рекламой, продажами и обслуживанием клиентов.</w:t>
                  </w:r>
                </w:p>
              </w:tc>
            </w:tr>
            <w:tr w:rsidR="000A62AB" w:rsidRPr="000A62AB" w14:paraId="7B31DAFB" w14:textId="77777777" w:rsidTr="000A62A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ED68FEE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Логистическое управление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85C623F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Соответствует за систему логистических процессов, складирование, транспортировку и дистрибуцию продукции.</w:t>
                  </w:r>
                </w:p>
              </w:tc>
            </w:tr>
            <w:tr w:rsidR="000A62AB" w:rsidRPr="000A62AB" w14:paraId="496548E0" w14:textId="77777777" w:rsidTr="000A62A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2AAD60E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Инженерно-техническое управление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EE2AF21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Занимается техническим обслуживанием, техническими аспектами производства и исследованием новых технологий.</w:t>
                  </w:r>
                </w:p>
              </w:tc>
            </w:tr>
            <w:tr w:rsidR="000A62AB" w:rsidRPr="000A62AB" w14:paraId="49A1EA54" w14:textId="77777777" w:rsidTr="000A62A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DA98294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Юридическое управление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B03535C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Обеспечивает юридическое сопровождение деятельности компании, занимается вопросами правового регулирования и защиты интересов компании в судах и перед государственными органами.</w:t>
                  </w:r>
                </w:p>
              </w:tc>
            </w:tr>
            <w:tr w:rsidR="000A62AB" w:rsidRPr="000A62AB" w14:paraId="77700795" w14:textId="77777777" w:rsidTr="000A62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A786BC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Управление по взаимодействию с госорганами и населением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CE8BB8E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Соответствует за связи с государственными органами, участвует в разработке и реализации социальных проектов компании, поддерживает взаимосвязи с населением.</w:t>
                  </w:r>
                </w:p>
              </w:tc>
            </w:tr>
            <w:tr w:rsidR="000A62AB" w:rsidRPr="000A62AB" w14:paraId="58DCBDCD" w14:textId="77777777" w:rsidTr="000A62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DFC688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IT-отдел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66D01C5B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Занимается информационными технологиями, разработкой и поддержкой программного обеспечения, обеспечением безопасности информации и сетей.</w:t>
                  </w:r>
                </w:p>
              </w:tc>
            </w:tr>
            <w:tr w:rsidR="000A62AB" w:rsidRPr="000A62AB" w14:paraId="0C2DA0AB" w14:textId="77777777" w:rsidTr="000A62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276A4D25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Отдел контроля качества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341E5EF5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Осуществляет контроль качества продукции или услуг, внедряет концепции управления качеством.</w:t>
                  </w:r>
                </w:p>
              </w:tc>
            </w:tr>
            <w:tr w:rsidR="000A62AB" w:rsidRPr="000A62AB" w14:paraId="4DB5D1CD" w14:textId="77777777" w:rsidTr="000A62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4D79746C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Отдел по труду и персоналу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477424D5" w14:textId="77777777" w:rsidR="000A62AB" w:rsidRPr="000A62AB" w:rsidRDefault="000A62AB" w:rsidP="004F7A8C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A62AB">
                    <w:rPr>
                      <w:sz w:val="24"/>
                      <w:szCs w:val="24"/>
                    </w:rPr>
                    <w:t>Занимается подбором, обучением, мотивацией и управлением персоналом.</w:t>
                  </w:r>
                </w:p>
              </w:tc>
            </w:tr>
          </w:tbl>
          <w:p w14:paraId="533E77D1" w14:textId="77777777" w:rsidR="000A62AB" w:rsidRDefault="000A62AB">
            <w:pPr>
              <w:ind w:firstLine="0"/>
            </w:pPr>
          </w:p>
        </w:tc>
      </w:tr>
    </w:tbl>
    <w:p w14:paraId="0E7EA708" w14:textId="0012FEBA" w:rsidR="005425E6" w:rsidRPr="00B05821" w:rsidRDefault="006A3800" w:rsidP="00B05821">
      <w:pPr>
        <w:autoSpaceDN w:val="0"/>
        <w:spacing w:line="360" w:lineRule="auto"/>
        <w:ind w:left="360" w:firstLine="0"/>
        <w:jc w:val="left"/>
        <w:rPr>
          <w:color w:val="000000"/>
          <w:szCs w:val="22"/>
          <w:shd w:val="clear" w:color="auto" w:fill="FFFFFF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5C55E8" wp14:editId="4A587920">
            <wp:extent cx="5928360" cy="3298190"/>
            <wp:effectExtent l="0" t="0" r="0" b="0"/>
            <wp:docPr id="58201856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CD50" w14:textId="02FCECE4" w:rsidR="00060233" w:rsidRDefault="0069140B" w:rsidP="0001232F">
      <w:pPr>
        <w:autoSpaceDN w:val="0"/>
        <w:spacing w:line="360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B5B13">
        <w:rPr>
          <w:sz w:val="28"/>
          <w:szCs w:val="28"/>
        </w:rPr>
        <w:tab/>
      </w:r>
      <w:r>
        <w:rPr>
          <w:sz w:val="28"/>
          <w:szCs w:val="28"/>
        </w:rPr>
        <w:t xml:space="preserve">Рисунок </w:t>
      </w:r>
      <w:r w:rsidR="002B5B13">
        <w:rPr>
          <w:sz w:val="28"/>
          <w:szCs w:val="28"/>
        </w:rPr>
        <w:t>1. Организационная структура управления</w:t>
      </w:r>
    </w:p>
    <w:p w14:paraId="2D3914A2" w14:textId="77777777" w:rsidR="000A62AB" w:rsidRDefault="000A62AB" w:rsidP="000A62AB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12AC157B" w14:textId="3266CFA7" w:rsidR="004B4A83" w:rsidRPr="00B05821" w:rsidRDefault="005425E6" w:rsidP="00B05821">
      <w:pPr>
        <w:autoSpaceDN w:val="0"/>
        <w:spacing w:line="360" w:lineRule="auto"/>
        <w:ind w:firstLine="36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1.1.3 </w:t>
      </w:r>
      <w:r w:rsidR="008871C0" w:rsidRPr="00B05821">
        <w:rPr>
          <w:b/>
          <w:bCs/>
          <w:sz w:val="28"/>
          <w:szCs w:val="28"/>
        </w:rPr>
        <w:t>Программная и техническая архитектура ИС предприятия</w:t>
      </w:r>
      <w:r w:rsidR="00B05821">
        <w:rPr>
          <w:b/>
          <w:bCs/>
          <w:sz w:val="28"/>
          <w:szCs w:val="28"/>
        </w:rPr>
        <w:t xml:space="preserve"> </w:t>
      </w:r>
      <w:r w:rsidR="008871C0" w:rsidRPr="00B05821">
        <w:rPr>
          <w:b/>
          <w:bCs/>
          <w:sz w:val="28"/>
          <w:szCs w:val="28"/>
        </w:rPr>
        <w:t>АО</w:t>
      </w:r>
      <w:r w:rsidR="00B05821">
        <w:rPr>
          <w:b/>
          <w:bCs/>
          <w:sz w:val="28"/>
          <w:szCs w:val="28"/>
        </w:rPr>
        <w:t xml:space="preserve"> </w:t>
      </w:r>
      <w:r w:rsidR="008871C0" w:rsidRPr="00B05821">
        <w:rPr>
          <w:b/>
          <w:bCs/>
          <w:sz w:val="28"/>
          <w:szCs w:val="28"/>
        </w:rPr>
        <w:t>"</w:t>
      </w:r>
      <w:proofErr w:type="spellStart"/>
      <w:r w:rsidR="008871C0" w:rsidRPr="00B05821">
        <w:rPr>
          <w:b/>
          <w:bCs/>
          <w:sz w:val="28"/>
          <w:szCs w:val="28"/>
        </w:rPr>
        <w:t>Таиф-Нк</w:t>
      </w:r>
      <w:proofErr w:type="spellEnd"/>
      <w:r w:rsidR="008871C0" w:rsidRPr="00B05821">
        <w:rPr>
          <w:b/>
          <w:bCs/>
          <w:sz w:val="28"/>
          <w:szCs w:val="28"/>
        </w:rPr>
        <w:t>"</w:t>
      </w:r>
    </w:p>
    <w:p w14:paraId="2D13EEF2" w14:textId="7A27EB6B" w:rsidR="00A917B2" w:rsidRDefault="00A917B2" w:rsidP="00A2016E">
      <w:pPr>
        <w:autoSpaceDN w:val="0"/>
        <w:spacing w:line="360" w:lineRule="auto"/>
        <w:ind w:left="360"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687F5B55" wp14:editId="5360856F">
            <wp:extent cx="5940425" cy="3854450"/>
            <wp:effectExtent l="0" t="0" r="3175" b="0"/>
            <wp:docPr id="165857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7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59CF" w14:textId="29B2A05A" w:rsidR="00A917B2" w:rsidRDefault="00A917B2" w:rsidP="00A917B2">
      <w:pPr>
        <w:autoSpaceDN w:val="0"/>
        <w:spacing w:line="360" w:lineRule="auto"/>
        <w:ind w:left="1776" w:firstLine="0"/>
        <w:jc w:val="left"/>
      </w:pPr>
      <w:r>
        <w:t>Рисунок 2. Обобщенный пример программной архитектуры.</w:t>
      </w:r>
    </w:p>
    <w:p w14:paraId="6ECE7CC8" w14:textId="77777777" w:rsidR="00A917B2" w:rsidRDefault="00A917B2" w:rsidP="00A2016E">
      <w:pPr>
        <w:autoSpaceDN w:val="0"/>
        <w:spacing w:line="360" w:lineRule="auto"/>
        <w:ind w:left="360" w:firstLine="0"/>
        <w:jc w:val="left"/>
      </w:pPr>
    </w:p>
    <w:p w14:paraId="5929BF33" w14:textId="77777777" w:rsidR="00A917B2" w:rsidRDefault="00A917B2" w:rsidP="00A2016E">
      <w:pPr>
        <w:autoSpaceDN w:val="0"/>
        <w:spacing w:line="360" w:lineRule="auto"/>
        <w:ind w:left="360" w:firstLine="0"/>
        <w:jc w:val="left"/>
      </w:pPr>
    </w:p>
    <w:p w14:paraId="5388C81C" w14:textId="77777777" w:rsidR="00A917B2" w:rsidRDefault="00A917B2" w:rsidP="00A2016E">
      <w:pPr>
        <w:autoSpaceDN w:val="0"/>
        <w:spacing w:line="360" w:lineRule="auto"/>
        <w:ind w:left="360" w:firstLine="0"/>
        <w:jc w:val="left"/>
      </w:pPr>
    </w:p>
    <w:p w14:paraId="1B3AB81F" w14:textId="77777777" w:rsidR="000A62AB" w:rsidRPr="00CD1B86" w:rsidRDefault="000A62AB" w:rsidP="000A62AB">
      <w:pPr>
        <w:pStyle w:val="a9"/>
        <w:widowControl/>
        <w:spacing w:before="100" w:beforeAutospacing="1" w:after="100" w:afterAutospacing="1" w:line="240" w:lineRule="auto"/>
        <w:ind w:left="360" w:firstLine="0"/>
        <w:jc w:val="left"/>
        <w:rPr>
          <w:color w:val="000000"/>
          <w:sz w:val="28"/>
          <w:szCs w:val="28"/>
          <w:shd w:val="clear" w:color="auto" w:fill="FFFFFF"/>
        </w:rPr>
      </w:pPr>
      <w:r w:rsidRPr="00CD1B86">
        <w:rPr>
          <w:color w:val="000000"/>
          <w:sz w:val="28"/>
          <w:szCs w:val="28"/>
          <w:shd w:val="clear" w:color="auto" w:fill="FFFFFF"/>
        </w:rPr>
        <w:t>Программная </w:t>
      </w:r>
      <w:r w:rsidRPr="00CD1B86">
        <w:rPr>
          <w:sz w:val="28"/>
          <w:szCs w:val="28"/>
        </w:rPr>
        <w:t>структура</w:t>
      </w:r>
      <w:r w:rsidRPr="00CD1B86">
        <w:rPr>
          <w:color w:val="000000"/>
          <w:sz w:val="28"/>
          <w:szCs w:val="28"/>
          <w:shd w:val="clear" w:color="auto" w:fill="FFFFFF"/>
        </w:rPr>
        <w:t> </w:t>
      </w:r>
      <w:r w:rsidRPr="00CD1B86">
        <w:rPr>
          <w:sz w:val="28"/>
          <w:szCs w:val="28"/>
        </w:rPr>
        <w:t>с индустриальной целью</w:t>
      </w:r>
      <w:r w:rsidRPr="00CD1B86">
        <w:rPr>
          <w:color w:val="000000"/>
          <w:sz w:val="28"/>
          <w:szCs w:val="28"/>
          <w:shd w:val="clear" w:color="auto" w:fill="FFFFFF"/>
        </w:rPr>
        <w:t> </w:t>
      </w:r>
      <w:r w:rsidRPr="00CD1B86">
        <w:rPr>
          <w:sz w:val="28"/>
          <w:szCs w:val="28"/>
        </w:rPr>
        <w:t>компании</w:t>
      </w:r>
      <w:r w:rsidRPr="00CD1B86">
        <w:rPr>
          <w:color w:val="000000"/>
          <w:sz w:val="28"/>
          <w:szCs w:val="28"/>
          <w:shd w:val="clear" w:color="auto" w:fill="FFFFFF"/>
        </w:rPr>
        <w:t>, </w:t>
      </w:r>
      <w:r w:rsidRPr="00CD1B86">
        <w:rPr>
          <w:sz w:val="28"/>
          <w:szCs w:val="28"/>
        </w:rPr>
        <w:t>Общество</w:t>
      </w:r>
      <w:r w:rsidRPr="00CD1B86">
        <w:rPr>
          <w:color w:val="000000"/>
          <w:sz w:val="28"/>
          <w:szCs w:val="28"/>
          <w:shd w:val="clear" w:color="auto" w:fill="FFFFFF"/>
        </w:rPr>
        <w:t> "ТАИФ-НК", </w:t>
      </w:r>
    </w:p>
    <w:p w14:paraId="3846EF2C" w14:textId="07DA246E" w:rsidR="000A62AB" w:rsidRPr="00CD1B86" w:rsidRDefault="000A62AB" w:rsidP="000A62AB">
      <w:pPr>
        <w:pStyle w:val="a9"/>
        <w:widowControl/>
        <w:spacing w:before="100" w:beforeAutospacing="1" w:after="100" w:afterAutospacing="1" w:line="240" w:lineRule="auto"/>
        <w:ind w:left="360" w:firstLine="0"/>
        <w:jc w:val="left"/>
        <w:rPr>
          <w:color w:val="000000"/>
          <w:sz w:val="28"/>
          <w:szCs w:val="28"/>
          <w:shd w:val="clear" w:color="auto" w:fill="FFFFFF"/>
        </w:rPr>
      </w:pPr>
      <w:r w:rsidRPr="00CD1B86">
        <w:rPr>
          <w:sz w:val="28"/>
          <w:szCs w:val="28"/>
        </w:rPr>
        <w:t>содержит</w:t>
      </w:r>
      <w:r w:rsidRPr="00CD1B86">
        <w:rPr>
          <w:color w:val="000000"/>
          <w:sz w:val="28"/>
          <w:szCs w:val="28"/>
          <w:shd w:val="clear" w:color="auto" w:fill="FFFFFF"/>
        </w:rPr>
        <w:t> </w:t>
      </w:r>
      <w:r w:rsidRPr="00CD1B86">
        <w:rPr>
          <w:sz w:val="28"/>
          <w:szCs w:val="28"/>
        </w:rPr>
        <w:t>в</w:t>
      </w:r>
      <w:r w:rsidRPr="00CD1B86">
        <w:rPr>
          <w:color w:val="000000"/>
          <w:sz w:val="28"/>
          <w:szCs w:val="28"/>
        </w:rPr>
        <w:t xml:space="preserve"> </w:t>
      </w:r>
      <w:r w:rsidRPr="00CD1B86">
        <w:rPr>
          <w:sz w:val="28"/>
          <w:szCs w:val="28"/>
        </w:rPr>
        <w:t>себе</w:t>
      </w:r>
      <w:r w:rsidRPr="00CD1B86">
        <w:rPr>
          <w:color w:val="000000"/>
          <w:sz w:val="28"/>
          <w:szCs w:val="28"/>
          <w:shd w:val="clear" w:color="auto" w:fill="FFFFFF"/>
        </w:rPr>
        <w:t> </w:t>
      </w:r>
      <w:r w:rsidRPr="00CD1B86">
        <w:rPr>
          <w:sz w:val="28"/>
          <w:szCs w:val="28"/>
        </w:rPr>
        <w:t>разнообразные</w:t>
      </w:r>
      <w:r w:rsidRPr="00CD1B86">
        <w:rPr>
          <w:color w:val="000000"/>
          <w:sz w:val="28"/>
          <w:szCs w:val="28"/>
          <w:shd w:val="clear" w:color="auto" w:fill="FFFFFF"/>
        </w:rPr>
        <w:t xml:space="preserve"> программные </w:t>
      </w:r>
      <w:proofErr w:type="gramStart"/>
      <w:r w:rsidRPr="00CD1B86">
        <w:rPr>
          <w:color w:val="000000"/>
          <w:sz w:val="28"/>
          <w:szCs w:val="28"/>
          <w:shd w:val="clear" w:color="auto" w:fill="FFFFFF"/>
        </w:rPr>
        <w:t>модули</w:t>
      </w:r>
      <w:proofErr w:type="gramEnd"/>
      <w:r w:rsidRPr="00CD1B86">
        <w:rPr>
          <w:color w:val="000000"/>
          <w:sz w:val="28"/>
          <w:szCs w:val="28"/>
          <w:shd w:val="clear" w:color="auto" w:fill="FFFFFF"/>
        </w:rPr>
        <w:t> </w:t>
      </w:r>
      <w:r w:rsidRPr="00CD1B86">
        <w:rPr>
          <w:sz w:val="28"/>
          <w:szCs w:val="28"/>
        </w:rPr>
        <w:t>а также</w:t>
      </w:r>
      <w:r w:rsidRPr="00CD1B86">
        <w:rPr>
          <w:color w:val="000000"/>
          <w:sz w:val="28"/>
          <w:szCs w:val="28"/>
          <w:shd w:val="clear" w:color="auto" w:fill="FFFFFF"/>
        </w:rPr>
        <w:t> </w:t>
      </w:r>
      <w:r w:rsidRPr="00CD1B86">
        <w:rPr>
          <w:sz w:val="28"/>
          <w:szCs w:val="28"/>
        </w:rPr>
        <w:t>концепции</w:t>
      </w:r>
      <w:r w:rsidRPr="00CD1B86">
        <w:rPr>
          <w:color w:val="000000"/>
          <w:sz w:val="28"/>
          <w:szCs w:val="28"/>
          <w:shd w:val="clear" w:color="auto" w:fill="FFFFFF"/>
        </w:rPr>
        <w:t>, </w:t>
      </w:r>
      <w:r w:rsidRPr="00CD1B86">
        <w:rPr>
          <w:sz w:val="28"/>
          <w:szCs w:val="28"/>
        </w:rPr>
        <w:t>которые</w:t>
      </w:r>
      <w:r w:rsidRPr="00CD1B86">
        <w:rPr>
          <w:color w:val="000000"/>
          <w:sz w:val="28"/>
          <w:szCs w:val="28"/>
          <w:shd w:val="clear" w:color="auto" w:fill="FFFFFF"/>
        </w:rPr>
        <w:t> </w:t>
      </w:r>
      <w:r w:rsidRPr="00CD1B86">
        <w:rPr>
          <w:sz w:val="28"/>
          <w:szCs w:val="28"/>
        </w:rPr>
        <w:t>гарантируют</w:t>
      </w:r>
      <w:r w:rsidRPr="00CD1B86">
        <w:rPr>
          <w:color w:val="000000"/>
          <w:sz w:val="28"/>
          <w:szCs w:val="28"/>
          <w:shd w:val="clear" w:color="auto" w:fill="FFFFFF"/>
        </w:rPr>
        <w:t> </w:t>
      </w:r>
      <w:r w:rsidRPr="00CD1B86">
        <w:rPr>
          <w:sz w:val="28"/>
          <w:szCs w:val="28"/>
        </w:rPr>
        <w:t>регулирование</w:t>
      </w:r>
      <w:r w:rsidRPr="00CD1B86">
        <w:rPr>
          <w:color w:val="000000"/>
          <w:sz w:val="28"/>
          <w:szCs w:val="28"/>
          <w:shd w:val="clear" w:color="auto" w:fill="FFFFFF"/>
        </w:rPr>
        <w:t> </w:t>
      </w:r>
      <w:r w:rsidRPr="00CD1B86">
        <w:rPr>
          <w:sz w:val="28"/>
          <w:szCs w:val="28"/>
        </w:rPr>
        <w:t>а также</w:t>
      </w:r>
      <w:r w:rsidRPr="00CD1B86">
        <w:rPr>
          <w:color w:val="000000"/>
          <w:sz w:val="28"/>
          <w:szCs w:val="28"/>
          <w:shd w:val="clear" w:color="auto" w:fill="FFFFFF"/>
        </w:rPr>
        <w:t> оптимизацию производственных </w:t>
      </w:r>
      <w:r w:rsidRPr="00CD1B86">
        <w:rPr>
          <w:sz w:val="28"/>
          <w:szCs w:val="28"/>
        </w:rPr>
        <w:t>действий</w:t>
      </w:r>
      <w:r w:rsidRPr="00CD1B86">
        <w:rPr>
          <w:color w:val="000000"/>
          <w:sz w:val="28"/>
          <w:szCs w:val="28"/>
          <w:shd w:val="clear" w:color="auto" w:fill="FFFFFF"/>
        </w:rPr>
        <w:t>, </w:t>
      </w:r>
      <w:r w:rsidRPr="00CD1B86">
        <w:rPr>
          <w:sz w:val="28"/>
          <w:szCs w:val="28"/>
        </w:rPr>
        <w:t>наблюдение</w:t>
      </w:r>
      <w:r w:rsidRPr="00CD1B86">
        <w:rPr>
          <w:color w:val="000000"/>
          <w:sz w:val="28"/>
          <w:szCs w:val="28"/>
          <w:shd w:val="clear" w:color="auto" w:fill="FFFFFF"/>
        </w:rPr>
        <w:t> </w:t>
      </w:r>
      <w:r w:rsidRPr="00CD1B86">
        <w:rPr>
          <w:sz w:val="28"/>
          <w:szCs w:val="28"/>
        </w:rPr>
        <w:t>оснащения</w:t>
      </w:r>
      <w:r w:rsidRPr="00CD1B86">
        <w:rPr>
          <w:color w:val="000000"/>
          <w:sz w:val="28"/>
          <w:szCs w:val="28"/>
          <w:shd w:val="clear" w:color="auto" w:fill="FFFFFF"/>
        </w:rPr>
        <w:t>, </w:t>
      </w:r>
      <w:r w:rsidRPr="00CD1B86">
        <w:rPr>
          <w:sz w:val="28"/>
          <w:szCs w:val="28"/>
        </w:rPr>
        <w:t>исследование</w:t>
      </w:r>
      <w:r w:rsidRPr="00CD1B86">
        <w:rPr>
          <w:color w:val="000000"/>
          <w:sz w:val="28"/>
          <w:szCs w:val="28"/>
          <w:shd w:val="clear" w:color="auto" w:fill="FFFFFF"/>
        </w:rPr>
        <w:t> </w:t>
      </w:r>
      <w:r w:rsidRPr="00CD1B86">
        <w:rPr>
          <w:sz w:val="28"/>
          <w:szCs w:val="28"/>
        </w:rPr>
        <w:t>информации</w:t>
      </w:r>
      <w:r w:rsidRPr="00CD1B86">
        <w:rPr>
          <w:color w:val="000000"/>
          <w:sz w:val="28"/>
          <w:szCs w:val="28"/>
          <w:shd w:val="clear" w:color="auto" w:fill="FFFFFF"/>
        </w:rPr>
        <w:t>, </w:t>
      </w:r>
      <w:r w:rsidRPr="00CD1B86">
        <w:rPr>
          <w:sz w:val="28"/>
          <w:szCs w:val="28"/>
        </w:rPr>
        <w:t>надежность</w:t>
      </w:r>
      <w:r w:rsidRPr="00CD1B86">
        <w:rPr>
          <w:color w:val="000000"/>
          <w:sz w:val="28"/>
          <w:szCs w:val="28"/>
          <w:shd w:val="clear" w:color="auto" w:fill="FFFFFF"/>
        </w:rPr>
        <w:t> </w:t>
      </w:r>
      <w:r w:rsidRPr="00CD1B86">
        <w:rPr>
          <w:sz w:val="28"/>
          <w:szCs w:val="28"/>
        </w:rPr>
        <w:t>а также</w:t>
      </w:r>
      <w:r w:rsidRPr="00CD1B86">
        <w:rPr>
          <w:color w:val="000000"/>
          <w:sz w:val="28"/>
          <w:szCs w:val="28"/>
          <w:shd w:val="clear" w:color="auto" w:fill="FFFFFF"/>
        </w:rPr>
        <w:t> </w:t>
      </w:r>
      <w:r w:rsidRPr="00CD1B86">
        <w:rPr>
          <w:sz w:val="28"/>
          <w:szCs w:val="28"/>
        </w:rPr>
        <w:t>соотношение</w:t>
      </w:r>
      <w:r w:rsidRPr="00CD1B86">
        <w:rPr>
          <w:color w:val="000000"/>
          <w:sz w:val="28"/>
          <w:szCs w:val="28"/>
          <w:shd w:val="clear" w:color="auto" w:fill="FFFFFF"/>
        </w:rPr>
        <w:t> нормативным </w:t>
      </w:r>
      <w:r w:rsidRPr="00CD1B86">
        <w:rPr>
          <w:sz w:val="28"/>
          <w:szCs w:val="28"/>
        </w:rPr>
        <w:t>условиям</w:t>
      </w:r>
      <w:r w:rsidRPr="00CD1B86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3436"/>
        <w:gridCol w:w="2656"/>
      </w:tblGrid>
      <w:tr w:rsidR="000A62AB" w14:paraId="52FCC595" w14:textId="77777777" w:rsidTr="000A62A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0AB96" w14:textId="77777777" w:rsidR="000A62AB" w:rsidRDefault="000A62AB">
            <w:pPr>
              <w:widowControl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rStyle w:val="af1"/>
              </w:rPr>
              <w:t>Система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35AAF" w14:textId="77777777" w:rsidR="000A62AB" w:rsidRDefault="000A62AB">
            <w:pPr>
              <w:jc w:val="center"/>
              <w:rPr>
                <w:b/>
                <w:bCs/>
              </w:rPr>
            </w:pPr>
            <w:r>
              <w:rPr>
                <w:rStyle w:val="af1"/>
              </w:rPr>
              <w:t>Функции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AA018" w14:textId="77777777" w:rsidR="000A62AB" w:rsidRDefault="000A62AB">
            <w:pPr>
              <w:jc w:val="center"/>
              <w:rPr>
                <w:b/>
                <w:bCs/>
              </w:rPr>
            </w:pPr>
            <w:r>
              <w:rPr>
                <w:rStyle w:val="af1"/>
              </w:rPr>
              <w:t>Интерфейсы</w:t>
            </w:r>
          </w:p>
        </w:tc>
      </w:tr>
      <w:tr w:rsidR="000A62AB" w14:paraId="22BC68CF" w14:textId="77777777" w:rsidTr="000A62A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739E4C" w14:textId="4CDA500B" w:rsidR="000A62AB" w:rsidRPr="004918F0" w:rsidRDefault="000A62AB" w:rsidP="004918F0">
            <w:pPr>
              <w:ind w:firstLine="0"/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Система управления производством</w:t>
            </w:r>
          </w:p>
          <w:p w14:paraId="4634D18D" w14:textId="58C21384" w:rsidR="000A62AB" w:rsidRPr="004918F0" w:rsidRDefault="000A62AB" w:rsidP="004918F0">
            <w:pPr>
              <w:ind w:firstLine="0"/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 xml:space="preserve">(MES - Manufacturing </w:t>
            </w:r>
            <w:proofErr w:type="spellStart"/>
            <w:r w:rsidRPr="004918F0">
              <w:rPr>
                <w:szCs w:val="22"/>
              </w:rPr>
              <w:t>Execution</w:t>
            </w:r>
            <w:proofErr w:type="spellEnd"/>
            <w:r w:rsidRPr="004918F0">
              <w:rPr>
                <w:szCs w:val="22"/>
              </w:rPr>
              <w:t xml:space="preserve"> System)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357E1B1" w14:textId="77777777" w:rsidR="000A62AB" w:rsidRPr="004918F0" w:rsidRDefault="000A62AB" w:rsidP="004918F0">
            <w:pPr>
              <w:ind w:firstLine="0"/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Планирование и контроль производственных процессов, управление операциями на производственной площадке, сбор данных в реальном времени.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D7A2A7B" w14:textId="0BEE89E2" w:rsidR="000A62AB" w:rsidRPr="004918F0" w:rsidRDefault="000A62AB" w:rsidP="004918F0">
            <w:pPr>
              <w:ind w:firstLine="0"/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Интеграция с ERP-системой и SCADA-системой.</w:t>
            </w:r>
          </w:p>
        </w:tc>
      </w:tr>
      <w:tr w:rsidR="000A62AB" w14:paraId="5502BC32" w14:textId="77777777" w:rsidTr="000A62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0D828D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Система управления предприятием (ERP - Enterprise Resource Planning)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E561B49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Управление ресурсами предприятия, финансовый учет, управление закупками, логистика, HR.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861A4F8" w14:textId="77777777" w:rsidR="000A62AB" w:rsidRPr="004918F0" w:rsidRDefault="000A62AB" w:rsidP="004918F0">
            <w:pPr>
              <w:ind w:firstLine="0"/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Интеграция с MES-системой и системой управления качеством.</w:t>
            </w:r>
          </w:p>
        </w:tc>
      </w:tr>
      <w:tr w:rsidR="000A62AB" w14:paraId="7B57009D" w14:textId="77777777" w:rsidTr="000A62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FABEFA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 xml:space="preserve">Система диспетчерского управления и сбора данных (SCADA - </w:t>
            </w:r>
            <w:proofErr w:type="spellStart"/>
            <w:r w:rsidRPr="004918F0">
              <w:rPr>
                <w:szCs w:val="22"/>
              </w:rPr>
              <w:t>Supervisory</w:t>
            </w:r>
            <w:proofErr w:type="spellEnd"/>
            <w:r w:rsidRPr="004918F0">
              <w:rPr>
                <w:szCs w:val="22"/>
              </w:rPr>
              <w:t xml:space="preserve"> Control </w:t>
            </w:r>
            <w:proofErr w:type="spellStart"/>
            <w:r w:rsidRPr="004918F0">
              <w:rPr>
                <w:szCs w:val="22"/>
              </w:rPr>
              <w:t>and</w:t>
            </w:r>
            <w:proofErr w:type="spellEnd"/>
            <w:r w:rsidRPr="004918F0">
              <w:rPr>
                <w:szCs w:val="22"/>
              </w:rPr>
              <w:t xml:space="preserve"> Data </w:t>
            </w:r>
            <w:proofErr w:type="spellStart"/>
            <w:r w:rsidRPr="004918F0">
              <w:rPr>
                <w:szCs w:val="22"/>
              </w:rPr>
              <w:t>Acquisition</w:t>
            </w:r>
            <w:proofErr w:type="spellEnd"/>
            <w:r w:rsidRPr="004918F0">
              <w:rPr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27D5D7B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Мониторинг и управление промышленными процессами в режиме реального времени, сбор и анализ данных с полевого оборудования.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E77F74D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Интеграция с MES-системой и DCS-системой.</w:t>
            </w:r>
          </w:p>
        </w:tc>
      </w:tr>
      <w:tr w:rsidR="000A62AB" w14:paraId="03B81EFD" w14:textId="77777777" w:rsidTr="000A62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BF8E5B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 xml:space="preserve">Система распределенного управления (DCS - </w:t>
            </w:r>
            <w:proofErr w:type="spellStart"/>
            <w:r w:rsidRPr="004918F0">
              <w:rPr>
                <w:szCs w:val="22"/>
              </w:rPr>
              <w:t>Distributed</w:t>
            </w:r>
            <w:proofErr w:type="spellEnd"/>
            <w:r w:rsidRPr="004918F0">
              <w:rPr>
                <w:szCs w:val="22"/>
              </w:rPr>
              <w:t xml:space="preserve"> Control System)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6C514B1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Управление процессами на уровне цехов и установок, автоматизация технологических операций.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B7D020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Интеграция с SCADA-системой и полевыми устройствами.</w:t>
            </w:r>
          </w:p>
        </w:tc>
      </w:tr>
      <w:tr w:rsidR="000A62AB" w14:paraId="45C58E66" w14:textId="77777777" w:rsidTr="000A62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98EB4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Система управления качеством (QMS - Quality Management System)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D34621A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Контроль качества продукции, управление несоответствиями, анализ и улучшение процессов.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DA45E62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Интеграция с ERP-системой и MES-системой.</w:t>
            </w:r>
          </w:p>
        </w:tc>
      </w:tr>
      <w:tr w:rsidR="000A62AB" w14:paraId="73DBFF39" w14:textId="77777777" w:rsidTr="000A62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F4ACC1" w14:textId="77777777" w:rsidR="000A62AB" w:rsidRPr="004918F0" w:rsidRDefault="000A62AB" w:rsidP="004918F0">
            <w:pPr>
              <w:jc w:val="center"/>
              <w:rPr>
                <w:szCs w:val="22"/>
                <w:lang w:val="en-US"/>
              </w:rPr>
            </w:pPr>
            <w:r w:rsidRPr="004918F0">
              <w:rPr>
                <w:szCs w:val="22"/>
              </w:rPr>
              <w:t>Система</w:t>
            </w:r>
            <w:r w:rsidRPr="004918F0">
              <w:rPr>
                <w:szCs w:val="22"/>
                <w:lang w:val="en-US"/>
              </w:rPr>
              <w:t xml:space="preserve"> </w:t>
            </w:r>
            <w:r w:rsidRPr="004918F0">
              <w:rPr>
                <w:szCs w:val="22"/>
              </w:rPr>
              <w:t>управления</w:t>
            </w:r>
            <w:r w:rsidRPr="004918F0">
              <w:rPr>
                <w:szCs w:val="22"/>
                <w:lang w:val="en-US"/>
              </w:rPr>
              <w:t xml:space="preserve"> </w:t>
            </w:r>
            <w:r w:rsidRPr="004918F0">
              <w:rPr>
                <w:szCs w:val="22"/>
              </w:rPr>
              <w:t>активами</w:t>
            </w:r>
            <w:r w:rsidRPr="004918F0">
              <w:rPr>
                <w:szCs w:val="22"/>
                <w:lang w:val="en-US"/>
              </w:rPr>
              <w:t xml:space="preserve"> (EAM - Enterprise Asset Management)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3944FD1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Управление оборудованием и его техническим обслуживанием, мониторинг состояния оборудования.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BC6C763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Интеграция с ERP-системой и SCADA-системой.</w:t>
            </w:r>
          </w:p>
        </w:tc>
      </w:tr>
      <w:tr w:rsidR="000A62AB" w14:paraId="3EECFF8A" w14:textId="77777777" w:rsidTr="000A62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DB1AE0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 xml:space="preserve">Система безопасности и мониторинга (HSE - Health, Safety, </w:t>
            </w:r>
            <w:proofErr w:type="spellStart"/>
            <w:r w:rsidRPr="004918F0">
              <w:rPr>
                <w:szCs w:val="22"/>
              </w:rPr>
              <w:t>and</w:t>
            </w:r>
            <w:proofErr w:type="spellEnd"/>
            <w:r w:rsidRPr="004918F0">
              <w:rPr>
                <w:szCs w:val="22"/>
              </w:rPr>
              <w:t xml:space="preserve"> Environment)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5A2F63D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Управление безопасностью на производстве, мониторинг экологических показателей, соблюдение нормативных требований.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7CD6D76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Интеграция с ERP-системой и SCADA-системой.</w:t>
            </w:r>
          </w:p>
        </w:tc>
      </w:tr>
      <w:tr w:rsidR="000A62AB" w14:paraId="231D0635" w14:textId="77777777" w:rsidTr="000A62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42966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lastRenderedPageBreak/>
              <w:t>Аналитическая система (BI - Business Intelligence)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506D9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Анализ данных, генерация отчетов, визуализация ключевых показателей эффективности (KPI).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46FAD" w14:textId="77777777" w:rsidR="000A62AB" w:rsidRPr="004918F0" w:rsidRDefault="000A62AB" w:rsidP="004918F0">
            <w:pPr>
              <w:jc w:val="center"/>
              <w:rPr>
                <w:szCs w:val="22"/>
              </w:rPr>
            </w:pPr>
            <w:r w:rsidRPr="004918F0">
              <w:rPr>
                <w:szCs w:val="22"/>
              </w:rPr>
              <w:t>Интеграция с ERP-системой, MES-системой и SCADA-системой.</w:t>
            </w:r>
          </w:p>
        </w:tc>
      </w:tr>
    </w:tbl>
    <w:p w14:paraId="2B83E83C" w14:textId="77777777" w:rsidR="000A62AB" w:rsidRDefault="000A62AB" w:rsidP="000A62AB">
      <w:pPr>
        <w:pStyle w:val="3"/>
      </w:pPr>
      <w:r>
        <w:t>Описание взаимодействия систем</w:t>
      </w:r>
    </w:p>
    <w:p w14:paraId="7E711C7C" w14:textId="46C7331D" w:rsidR="000A62AB" w:rsidRPr="00CD1B86" w:rsidRDefault="000A62AB" w:rsidP="000A62AB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ERP-система</w:t>
      </w:r>
      <w:proofErr w:type="gramStart"/>
      <w:r w:rsidRPr="00CD1B86">
        <w:rPr>
          <w:sz w:val="28"/>
          <w:szCs w:val="28"/>
        </w:rPr>
        <w:t>: Управляет</w:t>
      </w:r>
      <w:proofErr w:type="gramEnd"/>
      <w:r w:rsidRPr="00CD1B86">
        <w:rPr>
          <w:sz w:val="28"/>
          <w:szCs w:val="28"/>
        </w:rPr>
        <w:t xml:space="preserve"> основными бизнес-процессами предприятия, включая финансы, логистику, HR и другие ресурсы. Интегрируется с другими системами для обмена данными и координации действий.</w:t>
      </w:r>
    </w:p>
    <w:p w14:paraId="545EC751" w14:textId="77777777" w:rsidR="000A62AB" w:rsidRPr="00CD1B86" w:rsidRDefault="000A62AB" w:rsidP="000A62AB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MES-система</w:t>
      </w:r>
      <w:proofErr w:type="gramStart"/>
      <w:r w:rsidRPr="00CD1B86">
        <w:rPr>
          <w:sz w:val="28"/>
          <w:szCs w:val="28"/>
        </w:rPr>
        <w:t>: Отвечает</w:t>
      </w:r>
      <w:proofErr w:type="gramEnd"/>
      <w:r w:rsidRPr="00CD1B86">
        <w:rPr>
          <w:sz w:val="28"/>
          <w:szCs w:val="28"/>
        </w:rPr>
        <w:t xml:space="preserve"> за управление производственными процессами в реальном времени, интегрируется с SCADA для мониторинга и контроля на производственной площадке.</w:t>
      </w:r>
    </w:p>
    <w:p w14:paraId="53115B72" w14:textId="77777777" w:rsidR="000A62AB" w:rsidRPr="00CD1B86" w:rsidRDefault="000A62AB" w:rsidP="000A62AB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SCADA-система</w:t>
      </w:r>
      <w:proofErr w:type="gramStart"/>
      <w:r w:rsidRPr="00CD1B86">
        <w:rPr>
          <w:sz w:val="28"/>
          <w:szCs w:val="28"/>
        </w:rPr>
        <w:t>: Обеспечивает</w:t>
      </w:r>
      <w:proofErr w:type="gramEnd"/>
      <w:r w:rsidRPr="00CD1B86">
        <w:rPr>
          <w:sz w:val="28"/>
          <w:szCs w:val="28"/>
        </w:rPr>
        <w:t xml:space="preserve"> мониторинг и управление промышленными процессами, собирает данные с полевых устройств и интегрируется с DCS и MES.</w:t>
      </w:r>
    </w:p>
    <w:p w14:paraId="5BEE0944" w14:textId="77777777" w:rsidR="000A62AB" w:rsidRPr="00CD1B86" w:rsidRDefault="000A62AB" w:rsidP="000A62AB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DCS-система</w:t>
      </w:r>
      <w:proofErr w:type="gramStart"/>
      <w:r w:rsidRPr="00CD1B86">
        <w:rPr>
          <w:sz w:val="28"/>
          <w:szCs w:val="28"/>
        </w:rPr>
        <w:t>: Автоматизирует</w:t>
      </w:r>
      <w:proofErr w:type="gramEnd"/>
      <w:r w:rsidRPr="00CD1B86">
        <w:rPr>
          <w:sz w:val="28"/>
          <w:szCs w:val="28"/>
        </w:rPr>
        <w:t xml:space="preserve"> технологические операции на уровне цехов и установок, работает в тесной связи с SCADA для управления оборудованием.</w:t>
      </w:r>
    </w:p>
    <w:p w14:paraId="55E66246" w14:textId="77777777" w:rsidR="000A62AB" w:rsidRPr="00CD1B86" w:rsidRDefault="000A62AB" w:rsidP="000A62AB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QMS-система</w:t>
      </w:r>
      <w:proofErr w:type="gramStart"/>
      <w:r w:rsidRPr="00CD1B86">
        <w:rPr>
          <w:sz w:val="28"/>
          <w:szCs w:val="28"/>
        </w:rPr>
        <w:t>: Контролирует</w:t>
      </w:r>
      <w:proofErr w:type="gramEnd"/>
      <w:r w:rsidRPr="00CD1B86">
        <w:rPr>
          <w:sz w:val="28"/>
          <w:szCs w:val="28"/>
        </w:rPr>
        <w:t xml:space="preserve"> качество продукции и процессов, интегрирована с ERP и MES для управления несоответствиями и улучшения процессов.</w:t>
      </w:r>
    </w:p>
    <w:p w14:paraId="0254F8D7" w14:textId="77777777" w:rsidR="000A62AB" w:rsidRPr="00CD1B86" w:rsidRDefault="000A62AB" w:rsidP="000A62AB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EAM-система</w:t>
      </w:r>
      <w:proofErr w:type="gramStart"/>
      <w:r w:rsidRPr="00CD1B86">
        <w:rPr>
          <w:sz w:val="28"/>
          <w:szCs w:val="28"/>
        </w:rPr>
        <w:t>: Управляет</w:t>
      </w:r>
      <w:proofErr w:type="gramEnd"/>
      <w:r w:rsidRPr="00CD1B86">
        <w:rPr>
          <w:sz w:val="28"/>
          <w:szCs w:val="28"/>
        </w:rPr>
        <w:t xml:space="preserve"> активами предприятия, следит за состоянием оборудования и планирует его обслуживание, интегрируется с ERP и SCADA.</w:t>
      </w:r>
    </w:p>
    <w:p w14:paraId="10DB08AE" w14:textId="3864B022" w:rsidR="000A62AB" w:rsidRPr="00CD1B86" w:rsidRDefault="000A62AB" w:rsidP="000A62AB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HSE-система</w:t>
      </w:r>
      <w:proofErr w:type="gramStart"/>
      <w:r w:rsidRPr="00CD1B86">
        <w:rPr>
          <w:sz w:val="28"/>
          <w:szCs w:val="28"/>
        </w:rPr>
        <w:t>:</w:t>
      </w:r>
      <w:r w:rsidR="00CD1B86">
        <w:rPr>
          <w:sz w:val="28"/>
          <w:szCs w:val="28"/>
        </w:rPr>
        <w:t xml:space="preserve"> </w:t>
      </w:r>
      <w:r w:rsidRPr="00CD1B86">
        <w:rPr>
          <w:sz w:val="28"/>
          <w:szCs w:val="28"/>
        </w:rPr>
        <w:t>Отвечает</w:t>
      </w:r>
      <w:proofErr w:type="gramEnd"/>
      <w:r w:rsidRPr="00CD1B86">
        <w:rPr>
          <w:sz w:val="28"/>
          <w:szCs w:val="28"/>
        </w:rPr>
        <w:t xml:space="preserve"> за безопасность на производстве и мониторинг экологических показателей, работает в связке с ERP и SCADA.</w:t>
      </w:r>
    </w:p>
    <w:p w14:paraId="3DE8B402" w14:textId="77777777" w:rsidR="000A62AB" w:rsidRPr="00CD1B86" w:rsidRDefault="000A62AB" w:rsidP="000A62AB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BI-система</w:t>
      </w:r>
      <w:proofErr w:type="gramStart"/>
      <w:r w:rsidRPr="00CD1B86">
        <w:rPr>
          <w:sz w:val="28"/>
          <w:szCs w:val="28"/>
        </w:rPr>
        <w:t>: Анализирует</w:t>
      </w:r>
      <w:proofErr w:type="gramEnd"/>
      <w:r w:rsidRPr="00CD1B86">
        <w:rPr>
          <w:sz w:val="28"/>
          <w:szCs w:val="28"/>
        </w:rPr>
        <w:t xml:space="preserve"> данные, собираемые со всех систем, и предоставляет</w:t>
      </w:r>
    </w:p>
    <w:p w14:paraId="56035D3C" w14:textId="28FE4670" w:rsidR="005F01F6" w:rsidRPr="004918F0" w:rsidRDefault="008069F3" w:rsidP="004918F0">
      <w:pPr>
        <w:widowControl/>
        <w:spacing w:before="100" w:beforeAutospacing="1" w:after="100" w:afterAutospacing="1" w:line="240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66D72FE7" wp14:editId="674B2D93">
            <wp:extent cx="5940425" cy="2743200"/>
            <wp:effectExtent l="0" t="0" r="3175" b="0"/>
            <wp:docPr id="1873633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33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E052DF">
        <w:tab/>
      </w:r>
      <w:r>
        <w:t xml:space="preserve">Рисунок 3. Обобщенный пример технической </w:t>
      </w:r>
      <w:r w:rsidR="00E052DF">
        <w:t>архитектуры.</w:t>
      </w:r>
    </w:p>
    <w:p w14:paraId="69A8A71E" w14:textId="4E87FD37" w:rsidR="005F01F6" w:rsidRPr="004918F0" w:rsidRDefault="00BE1C28" w:rsidP="00BE1C28">
      <w:pPr>
        <w:autoSpaceDN w:val="0"/>
        <w:spacing w:line="360" w:lineRule="auto"/>
        <w:rPr>
          <w:b/>
          <w:bCs/>
          <w:sz w:val="28"/>
          <w:szCs w:val="28"/>
        </w:rPr>
      </w:pPr>
      <w:r w:rsidRPr="004918F0">
        <w:rPr>
          <w:b/>
          <w:bCs/>
          <w:sz w:val="28"/>
          <w:szCs w:val="28"/>
        </w:rPr>
        <w:lastRenderedPageBreak/>
        <w:t xml:space="preserve">1.2 </w:t>
      </w:r>
      <w:r w:rsidR="005F01F6" w:rsidRPr="004918F0">
        <w:rPr>
          <w:b/>
          <w:bCs/>
          <w:sz w:val="28"/>
          <w:szCs w:val="28"/>
        </w:rPr>
        <w:t>Характеристика комплекса задач, задачи и обоснование необходимости автоматизации</w:t>
      </w:r>
    </w:p>
    <w:p w14:paraId="19AEE1C8" w14:textId="74E478E5" w:rsidR="00B867C8" w:rsidRPr="004918F0" w:rsidRDefault="005F01F6" w:rsidP="00B867C8">
      <w:pPr>
        <w:autoSpaceDN w:val="0"/>
        <w:spacing w:line="360" w:lineRule="auto"/>
        <w:ind w:left="360" w:firstLine="0"/>
        <w:rPr>
          <w:b/>
          <w:bCs/>
          <w:sz w:val="28"/>
          <w:szCs w:val="28"/>
        </w:rPr>
      </w:pPr>
      <w:r w:rsidRPr="004918F0">
        <w:rPr>
          <w:b/>
          <w:bCs/>
          <w:sz w:val="28"/>
          <w:szCs w:val="28"/>
        </w:rPr>
        <w:t xml:space="preserve">1.2.1 Выбор комплекса задач автоматизации и характеристика существующих </w:t>
      </w:r>
      <w:proofErr w:type="gramStart"/>
      <w:r w:rsidRPr="004918F0">
        <w:rPr>
          <w:b/>
          <w:bCs/>
          <w:sz w:val="28"/>
          <w:szCs w:val="28"/>
        </w:rPr>
        <w:t>бизнес процессов</w:t>
      </w:r>
      <w:proofErr w:type="gramEnd"/>
      <w:r w:rsidR="00B867C8" w:rsidRPr="004918F0">
        <w:rPr>
          <w:b/>
          <w:bCs/>
          <w:sz w:val="28"/>
          <w:szCs w:val="28"/>
        </w:rPr>
        <w:t xml:space="preserve">. </w:t>
      </w:r>
    </w:p>
    <w:p w14:paraId="37CC7FE7" w14:textId="61162109" w:rsidR="00EF428D" w:rsidRPr="00EF428D" w:rsidRDefault="00EF428D" w:rsidP="004918F0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EF428D">
        <w:rPr>
          <w:sz w:val="28"/>
          <w:szCs w:val="28"/>
        </w:rPr>
        <w:t xml:space="preserve">Часто можно услышать мнение, что нефтехимическая промышленность достаточно автоматизирована за счет уже существующих АСУТП-систем. На самом деле это действительно так в области критически важных процессов, которые касаются основного технологического процесса (в нашем случае это переработка углеводородов). Однако сопутствующие процессы не автоматизированы из-за высокой стоимости решений АСУТП. Поэтому многие операции совершаются вручную: и контрольные, и управляющие. К примеру, считается нормальным потрогать трубу, чтобы убедиться, что она не замёрзла. Или взять ручной прибор </w:t>
      </w:r>
      <w:proofErr w:type="spellStart"/>
      <w:r w:rsidRPr="00EF428D">
        <w:rPr>
          <w:sz w:val="28"/>
          <w:szCs w:val="28"/>
        </w:rPr>
        <w:t>виброконтроля</w:t>
      </w:r>
      <w:proofErr w:type="spellEnd"/>
      <w:r w:rsidRPr="00EF428D">
        <w:rPr>
          <w:sz w:val="28"/>
          <w:szCs w:val="28"/>
        </w:rPr>
        <w:t xml:space="preserve"> и проверить вибрацию подшипника. Вручную подкрутить задвижки или включить рубильник. Таким образом, если рассматривать уровень автоматизации в целом, на всех процессах, он не абсолютный. Автоматизирован только основной технологический процесс, ошибка на котором может привести к аварийной остановке, инцидентам и авариям. Поэтому мы разделяем области применения решений АСУТП и </w:t>
      </w:r>
      <w:proofErr w:type="spellStart"/>
      <w:r w:rsidRPr="00EF428D">
        <w:rPr>
          <w:sz w:val="28"/>
          <w:szCs w:val="28"/>
        </w:rPr>
        <w:t>IIoT</w:t>
      </w:r>
      <w:proofErr w:type="spellEnd"/>
      <w:r w:rsidRPr="00EF428D">
        <w:rPr>
          <w:sz w:val="28"/>
          <w:szCs w:val="28"/>
        </w:rPr>
        <w:t>:</w:t>
      </w:r>
    </w:p>
    <w:p w14:paraId="11F76F8E" w14:textId="39F758CA" w:rsidR="00EF428D" w:rsidRPr="00EF428D" w:rsidRDefault="00EF428D" w:rsidP="004918F0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EF428D">
        <w:rPr>
          <w:sz w:val="28"/>
          <w:szCs w:val="28"/>
        </w:rPr>
        <w:t>Системы АСУТП применяются в критичных процессах, где нельзя допускать системного сбоя в управлении. Технологии «Интернета вещей» позволяют оптимизировать некритичные процессы.</w:t>
      </w:r>
    </w:p>
    <w:p w14:paraId="5C7F619E" w14:textId="77777777" w:rsidR="00EF428D" w:rsidRPr="00EF428D" w:rsidRDefault="00EF428D" w:rsidP="00EF428D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EF428D">
        <w:rPr>
          <w:sz w:val="28"/>
          <w:szCs w:val="28"/>
        </w:rPr>
        <w:t>К примеру, если датчик контроля потеряет связь с базовой станцией, это не приведёт к серьёзным последствиям, сотрудник просто наденет каску и исправит проблему вручную. Насколько мне известно, на данный момент ни одно нефтехимическое предприятие в мире не применяет «Интернет вещей» при автоматизации некритичных процессов. Если бы подобная технология была развита, появился бы ряд специфичного оборудования и решений.</w:t>
      </w:r>
    </w:p>
    <w:p w14:paraId="7D695824" w14:textId="68DF8E7C" w:rsidR="00FF29C6" w:rsidRDefault="001D42A0" w:rsidP="00B867C8">
      <w:pPr>
        <w:autoSpaceDN w:val="0"/>
        <w:spacing w:line="360" w:lineRule="auto"/>
        <w:ind w:left="360" w:firstLine="0"/>
        <w:rPr>
          <w:sz w:val="28"/>
          <w:szCs w:val="28"/>
        </w:rPr>
      </w:pPr>
      <w:r>
        <w:rPr>
          <w:sz w:val="28"/>
          <w:szCs w:val="28"/>
        </w:rPr>
        <w:t xml:space="preserve">Так как дипломная работа связана с </w:t>
      </w:r>
      <w:r w:rsidR="00DF1ED0">
        <w:rPr>
          <w:sz w:val="28"/>
          <w:szCs w:val="28"/>
        </w:rPr>
        <w:t xml:space="preserve">пунктом автоматизации процесса </w:t>
      </w:r>
      <w:r w:rsidR="00DF1ED0">
        <w:rPr>
          <w:sz w:val="28"/>
          <w:szCs w:val="28"/>
        </w:rPr>
        <w:lastRenderedPageBreak/>
        <w:t xml:space="preserve">контроля обслуживания </w:t>
      </w:r>
      <w:r w:rsidR="00376B09">
        <w:rPr>
          <w:sz w:val="28"/>
          <w:szCs w:val="28"/>
        </w:rPr>
        <w:t>техники</w:t>
      </w:r>
      <w:r w:rsidR="00F83257" w:rsidRPr="00F83257">
        <w:rPr>
          <w:sz w:val="28"/>
          <w:szCs w:val="28"/>
        </w:rPr>
        <w:t xml:space="preserve">, </w:t>
      </w:r>
      <w:r w:rsidR="002260B0">
        <w:rPr>
          <w:sz w:val="28"/>
          <w:szCs w:val="28"/>
        </w:rPr>
        <w:t xml:space="preserve">я выбрал направление </w:t>
      </w:r>
      <w:r w:rsidR="002260B0" w:rsidRPr="002260B0">
        <w:rPr>
          <w:sz w:val="28"/>
          <w:szCs w:val="28"/>
        </w:rPr>
        <w:t>Автоматизация процессов технического обслуживания и ремонта (ТОиР) на нефтеперерабатывающих предприятиях, таких как АО "ТАИФ-НК", играет ключевую роль в повышении эффективности, надежности и планирования этих процессов. Внедрение современных информационных систем управления активами позволяет значительно снизить затраты, улучшить качество обслуживания и обеспечить бесперебойную работу оборудования.</w:t>
      </w:r>
    </w:p>
    <w:p w14:paraId="38250495" w14:textId="77777777" w:rsidR="00CA72E0" w:rsidRDefault="00CA72E0" w:rsidP="00CA72E0">
      <w:pPr>
        <w:pStyle w:val="a9"/>
      </w:pPr>
      <w:r>
        <w:t>Для автоматизации процесса технического обслуживания и ремонта необходимо выполнить следующие шаги: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4918F0" w:rsidRPr="004918F0" w14:paraId="736DC0B3" w14:textId="77777777" w:rsidTr="004918F0">
        <w:tc>
          <w:tcPr>
            <w:tcW w:w="9345" w:type="dxa"/>
          </w:tcPr>
          <w:p w14:paraId="4F866F6E" w14:textId="77777777" w:rsidR="004918F0" w:rsidRPr="004918F0" w:rsidRDefault="004918F0" w:rsidP="00AE6754">
            <w:pPr>
              <w:pStyle w:val="a9"/>
              <w:widowControl/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</w:pPr>
            <w:r w:rsidRPr="004918F0">
              <w:rPr>
                <w:rStyle w:val="af1"/>
              </w:rPr>
              <w:t>Выбор программного обеспечения (EAM/CMMS)</w:t>
            </w:r>
          </w:p>
        </w:tc>
      </w:tr>
      <w:tr w:rsidR="004918F0" w:rsidRPr="004918F0" w14:paraId="483E6207" w14:textId="77777777" w:rsidTr="004918F0">
        <w:tc>
          <w:tcPr>
            <w:tcW w:w="9345" w:type="dxa"/>
          </w:tcPr>
          <w:p w14:paraId="548688E3" w14:textId="77777777" w:rsidR="004918F0" w:rsidRPr="004918F0" w:rsidRDefault="004918F0" w:rsidP="00AE6754">
            <w:pPr>
              <w:widowControl/>
              <w:spacing w:before="100" w:beforeAutospacing="1" w:after="100" w:afterAutospacing="1" w:line="240" w:lineRule="auto"/>
              <w:ind w:firstLine="0"/>
              <w:jc w:val="left"/>
            </w:pPr>
            <w:r w:rsidRPr="004918F0">
              <w:rPr>
                <w:rStyle w:val="af1"/>
              </w:rPr>
              <w:t>EAM (Enterprise Asset Management)</w:t>
            </w:r>
            <w:r w:rsidRPr="004918F0">
              <w:t xml:space="preserve"> и </w:t>
            </w:r>
            <w:r w:rsidRPr="004918F0">
              <w:rPr>
                <w:rStyle w:val="af1"/>
              </w:rPr>
              <w:t>CMMS (</w:t>
            </w:r>
            <w:proofErr w:type="spellStart"/>
            <w:r w:rsidRPr="004918F0">
              <w:rPr>
                <w:rStyle w:val="af1"/>
              </w:rPr>
              <w:t>Computerized</w:t>
            </w:r>
            <w:proofErr w:type="spellEnd"/>
            <w:r w:rsidRPr="004918F0">
              <w:rPr>
                <w:rStyle w:val="af1"/>
              </w:rPr>
              <w:t xml:space="preserve"> </w:t>
            </w:r>
            <w:proofErr w:type="spellStart"/>
            <w:r w:rsidRPr="004918F0">
              <w:rPr>
                <w:rStyle w:val="af1"/>
              </w:rPr>
              <w:t>Maintenance</w:t>
            </w:r>
            <w:proofErr w:type="spellEnd"/>
            <w:r w:rsidRPr="004918F0">
              <w:rPr>
                <w:rStyle w:val="af1"/>
              </w:rPr>
              <w:t xml:space="preserve"> Management System)</w:t>
            </w:r>
            <w:r w:rsidRPr="004918F0">
              <w:t xml:space="preserve"> системы предназначены для управления активами и техническим обслуживанием. Примеры таких систем включают IBM </w:t>
            </w:r>
            <w:proofErr w:type="spellStart"/>
            <w:r w:rsidRPr="004918F0">
              <w:t>Maximo</w:t>
            </w:r>
            <w:proofErr w:type="spellEnd"/>
            <w:r w:rsidRPr="004918F0">
              <w:t xml:space="preserve">, SAP EAM, </w:t>
            </w:r>
            <w:proofErr w:type="spellStart"/>
            <w:r w:rsidRPr="004918F0">
              <w:t>Infor</w:t>
            </w:r>
            <w:proofErr w:type="spellEnd"/>
            <w:r w:rsidRPr="004918F0">
              <w:t xml:space="preserve"> EAM и другие.</w:t>
            </w:r>
          </w:p>
        </w:tc>
      </w:tr>
      <w:tr w:rsidR="004918F0" w:rsidRPr="004918F0" w14:paraId="649861A9" w14:textId="77777777" w:rsidTr="004918F0">
        <w:tc>
          <w:tcPr>
            <w:tcW w:w="9345" w:type="dxa"/>
          </w:tcPr>
          <w:p w14:paraId="1C438029" w14:textId="77777777" w:rsidR="004918F0" w:rsidRPr="004918F0" w:rsidRDefault="004918F0" w:rsidP="00AE6754">
            <w:pPr>
              <w:pStyle w:val="a9"/>
              <w:widowControl/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</w:pPr>
            <w:r w:rsidRPr="004918F0">
              <w:rPr>
                <w:rStyle w:val="af1"/>
              </w:rPr>
              <w:t>Инвентаризация и паспортизация оборудования</w:t>
            </w:r>
          </w:p>
        </w:tc>
      </w:tr>
      <w:tr w:rsidR="004918F0" w:rsidRPr="004918F0" w14:paraId="7EAC5CE7" w14:textId="77777777" w:rsidTr="004918F0">
        <w:tc>
          <w:tcPr>
            <w:tcW w:w="9345" w:type="dxa"/>
          </w:tcPr>
          <w:p w14:paraId="44E77626" w14:textId="77777777" w:rsidR="004918F0" w:rsidRPr="004918F0" w:rsidRDefault="004918F0" w:rsidP="00AE6754">
            <w:pPr>
              <w:widowControl/>
              <w:spacing w:before="100" w:beforeAutospacing="1" w:after="100" w:afterAutospacing="1" w:line="240" w:lineRule="auto"/>
              <w:ind w:firstLine="0"/>
              <w:jc w:val="left"/>
            </w:pPr>
            <w:r w:rsidRPr="004918F0">
              <w:t>Создание базы данных всех активов предприятия, включая информацию о каждом оборудовании (модель, серийный номер, дата установки, технические характеристики).</w:t>
            </w:r>
          </w:p>
        </w:tc>
      </w:tr>
      <w:tr w:rsidR="004918F0" w:rsidRPr="004918F0" w14:paraId="658AFF03" w14:textId="77777777" w:rsidTr="004918F0">
        <w:tc>
          <w:tcPr>
            <w:tcW w:w="9345" w:type="dxa"/>
          </w:tcPr>
          <w:p w14:paraId="3575069A" w14:textId="77777777" w:rsidR="004918F0" w:rsidRPr="004918F0" w:rsidRDefault="004918F0" w:rsidP="00AE6754">
            <w:pPr>
              <w:pStyle w:val="a9"/>
              <w:widowControl/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</w:pPr>
            <w:r w:rsidRPr="004918F0">
              <w:rPr>
                <w:rStyle w:val="af1"/>
              </w:rPr>
              <w:t>Планирование и выполнение технического обслуживания</w:t>
            </w:r>
          </w:p>
        </w:tc>
      </w:tr>
      <w:tr w:rsidR="004918F0" w:rsidRPr="004918F0" w14:paraId="01E8ECAE" w14:textId="77777777" w:rsidTr="004918F0">
        <w:tc>
          <w:tcPr>
            <w:tcW w:w="9345" w:type="dxa"/>
          </w:tcPr>
          <w:p w14:paraId="2065F15B" w14:textId="77777777" w:rsidR="004918F0" w:rsidRPr="004918F0" w:rsidRDefault="004918F0" w:rsidP="00AE6754">
            <w:pPr>
              <w:widowControl/>
              <w:spacing w:before="100" w:beforeAutospacing="1" w:after="100" w:afterAutospacing="1" w:line="240" w:lineRule="auto"/>
              <w:ind w:firstLine="0"/>
              <w:jc w:val="left"/>
            </w:pPr>
            <w:r w:rsidRPr="004918F0">
              <w:t>Создание планов регулярного технического обслуживания (профилактического и предиктивного) для каждого типа оборудования.</w:t>
            </w:r>
          </w:p>
        </w:tc>
      </w:tr>
      <w:tr w:rsidR="004918F0" w:rsidRPr="004918F0" w14:paraId="4370CF1B" w14:textId="77777777" w:rsidTr="004918F0">
        <w:tc>
          <w:tcPr>
            <w:tcW w:w="9345" w:type="dxa"/>
          </w:tcPr>
          <w:p w14:paraId="5FCC80A9" w14:textId="77777777" w:rsidR="004918F0" w:rsidRPr="004918F0" w:rsidRDefault="004918F0" w:rsidP="00AE6754">
            <w:pPr>
              <w:widowControl/>
              <w:spacing w:before="100" w:beforeAutospacing="1" w:after="100" w:afterAutospacing="1" w:line="240" w:lineRule="auto"/>
              <w:ind w:firstLine="0"/>
              <w:jc w:val="left"/>
            </w:pPr>
            <w:r w:rsidRPr="004918F0">
              <w:t>Настройка автоматических уведомлений и напоминаний для выполнения ТО.</w:t>
            </w:r>
          </w:p>
        </w:tc>
      </w:tr>
      <w:tr w:rsidR="004918F0" w:rsidRPr="004918F0" w14:paraId="1CBB4BDD" w14:textId="77777777" w:rsidTr="004918F0">
        <w:tc>
          <w:tcPr>
            <w:tcW w:w="9345" w:type="dxa"/>
          </w:tcPr>
          <w:p w14:paraId="59C60504" w14:textId="77777777" w:rsidR="004918F0" w:rsidRPr="004918F0" w:rsidRDefault="004918F0" w:rsidP="00AE6754">
            <w:pPr>
              <w:pStyle w:val="a9"/>
              <w:widowControl/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</w:pPr>
            <w:r w:rsidRPr="004918F0">
              <w:rPr>
                <w:rStyle w:val="af1"/>
              </w:rPr>
              <w:t>Мониторинг состояния оборудования</w:t>
            </w:r>
          </w:p>
        </w:tc>
      </w:tr>
      <w:tr w:rsidR="004918F0" w:rsidRPr="004918F0" w14:paraId="130551B8" w14:textId="77777777" w:rsidTr="004918F0">
        <w:tc>
          <w:tcPr>
            <w:tcW w:w="9345" w:type="dxa"/>
          </w:tcPr>
          <w:p w14:paraId="585A15DB" w14:textId="77777777" w:rsidR="004918F0" w:rsidRPr="004918F0" w:rsidRDefault="004918F0" w:rsidP="00AE6754">
            <w:pPr>
              <w:widowControl/>
              <w:spacing w:before="100" w:beforeAutospacing="1" w:after="100" w:afterAutospacing="1" w:line="240" w:lineRule="auto"/>
              <w:ind w:firstLine="0"/>
              <w:jc w:val="left"/>
            </w:pPr>
            <w:r w:rsidRPr="004918F0">
              <w:t>Внедрение систем мониторинга состояния оборудования (</w:t>
            </w:r>
            <w:proofErr w:type="spellStart"/>
            <w:r w:rsidRPr="004918F0">
              <w:t>Condition</w:t>
            </w:r>
            <w:proofErr w:type="spellEnd"/>
            <w:r w:rsidRPr="004918F0">
              <w:t xml:space="preserve"> Monitoring), таких как датчики вибрации, температуры, давления и другие.</w:t>
            </w:r>
          </w:p>
        </w:tc>
      </w:tr>
      <w:tr w:rsidR="004918F0" w:rsidRPr="004918F0" w14:paraId="42063532" w14:textId="77777777" w:rsidTr="004918F0">
        <w:tc>
          <w:tcPr>
            <w:tcW w:w="9345" w:type="dxa"/>
          </w:tcPr>
          <w:p w14:paraId="4E1CCD8B" w14:textId="77777777" w:rsidR="004918F0" w:rsidRPr="004918F0" w:rsidRDefault="004918F0" w:rsidP="00AE6754">
            <w:pPr>
              <w:widowControl/>
              <w:spacing w:before="100" w:beforeAutospacing="1" w:after="100" w:afterAutospacing="1" w:line="240" w:lineRule="auto"/>
              <w:ind w:firstLine="0"/>
              <w:jc w:val="left"/>
            </w:pPr>
            <w:r w:rsidRPr="004918F0">
              <w:t>Интеграция данных с EAM/CMMS для анализа и прогнозирования поломок.</w:t>
            </w:r>
          </w:p>
        </w:tc>
      </w:tr>
      <w:tr w:rsidR="004918F0" w:rsidRPr="004918F0" w14:paraId="6FC0732B" w14:textId="77777777" w:rsidTr="004918F0">
        <w:tc>
          <w:tcPr>
            <w:tcW w:w="9345" w:type="dxa"/>
          </w:tcPr>
          <w:p w14:paraId="0333A7FE" w14:textId="77777777" w:rsidR="004918F0" w:rsidRPr="004918F0" w:rsidRDefault="004918F0" w:rsidP="00AE6754">
            <w:pPr>
              <w:pStyle w:val="a9"/>
              <w:widowControl/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</w:pPr>
            <w:r w:rsidRPr="004918F0">
              <w:rPr>
                <w:rStyle w:val="af1"/>
              </w:rPr>
              <w:t>Управление запасами и запчастями</w:t>
            </w:r>
          </w:p>
        </w:tc>
      </w:tr>
      <w:tr w:rsidR="004918F0" w:rsidRPr="004918F0" w14:paraId="7129C02C" w14:textId="77777777" w:rsidTr="004918F0">
        <w:tc>
          <w:tcPr>
            <w:tcW w:w="9345" w:type="dxa"/>
          </w:tcPr>
          <w:p w14:paraId="450F25CB" w14:textId="77777777" w:rsidR="004918F0" w:rsidRPr="004918F0" w:rsidRDefault="004918F0" w:rsidP="00AE6754">
            <w:pPr>
              <w:widowControl/>
              <w:spacing w:before="100" w:beforeAutospacing="1" w:after="100" w:afterAutospacing="1" w:line="240" w:lineRule="auto"/>
              <w:ind w:firstLine="0"/>
              <w:jc w:val="left"/>
            </w:pPr>
            <w:r w:rsidRPr="004918F0">
              <w:t>Создание и ведение склада запчастей, автоматическое обновление данных о запасах.</w:t>
            </w:r>
          </w:p>
        </w:tc>
      </w:tr>
      <w:tr w:rsidR="004918F0" w:rsidRPr="004918F0" w14:paraId="468098CD" w14:textId="77777777" w:rsidTr="004918F0">
        <w:tc>
          <w:tcPr>
            <w:tcW w:w="9345" w:type="dxa"/>
          </w:tcPr>
          <w:p w14:paraId="69BE599C" w14:textId="77777777" w:rsidR="004918F0" w:rsidRPr="004918F0" w:rsidRDefault="004918F0" w:rsidP="00AE6754">
            <w:pPr>
              <w:widowControl/>
              <w:spacing w:before="100" w:beforeAutospacing="1" w:after="100" w:afterAutospacing="1" w:line="240" w:lineRule="auto"/>
              <w:ind w:firstLine="0"/>
              <w:jc w:val="left"/>
            </w:pPr>
            <w:r w:rsidRPr="004918F0">
              <w:t>Автоматическое формирование заявок на закупку при достижении минимального уровня запаса.</w:t>
            </w:r>
          </w:p>
        </w:tc>
      </w:tr>
      <w:tr w:rsidR="004918F0" w:rsidRPr="004918F0" w14:paraId="26913C2C" w14:textId="77777777" w:rsidTr="004918F0">
        <w:tc>
          <w:tcPr>
            <w:tcW w:w="9345" w:type="dxa"/>
          </w:tcPr>
          <w:p w14:paraId="4E72D63A" w14:textId="77777777" w:rsidR="004918F0" w:rsidRPr="004918F0" w:rsidRDefault="004918F0" w:rsidP="00AE6754">
            <w:pPr>
              <w:pStyle w:val="a9"/>
              <w:widowControl/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</w:pPr>
            <w:r w:rsidRPr="004918F0">
              <w:rPr>
                <w:rStyle w:val="af1"/>
              </w:rPr>
              <w:t>Анализ и отчетность</w:t>
            </w:r>
          </w:p>
        </w:tc>
      </w:tr>
      <w:tr w:rsidR="004918F0" w:rsidRPr="004918F0" w14:paraId="18CF7F68" w14:textId="77777777" w:rsidTr="004918F0">
        <w:tc>
          <w:tcPr>
            <w:tcW w:w="9345" w:type="dxa"/>
          </w:tcPr>
          <w:p w14:paraId="2CBE3A4E" w14:textId="77777777" w:rsidR="004918F0" w:rsidRPr="004918F0" w:rsidRDefault="004918F0" w:rsidP="00AE6754">
            <w:pPr>
              <w:widowControl/>
              <w:spacing w:before="100" w:beforeAutospacing="1" w:after="100" w:afterAutospacing="1" w:line="240" w:lineRule="auto"/>
              <w:ind w:firstLine="0"/>
              <w:jc w:val="left"/>
            </w:pPr>
            <w:r w:rsidRPr="004918F0">
              <w:t>Сбор и анализ данных о выполнении ТОиР, времени простоя, частоте и причинах поломок.</w:t>
            </w:r>
          </w:p>
        </w:tc>
      </w:tr>
      <w:tr w:rsidR="004918F0" w:rsidRPr="004918F0" w14:paraId="14178F32" w14:textId="77777777" w:rsidTr="004918F0">
        <w:tc>
          <w:tcPr>
            <w:tcW w:w="9345" w:type="dxa"/>
          </w:tcPr>
          <w:p w14:paraId="6B576DAE" w14:textId="77777777" w:rsidR="004918F0" w:rsidRPr="004918F0" w:rsidRDefault="004918F0" w:rsidP="00AE6754">
            <w:pPr>
              <w:widowControl/>
              <w:spacing w:before="100" w:beforeAutospacing="1" w:after="100" w:afterAutospacing="1" w:line="240" w:lineRule="auto"/>
              <w:ind w:firstLine="0"/>
              <w:jc w:val="left"/>
            </w:pPr>
            <w:r w:rsidRPr="004918F0">
              <w:t>Создание регулярных отчетов для управления и оптимизации процессов ТОиР.</w:t>
            </w:r>
          </w:p>
        </w:tc>
      </w:tr>
      <w:tr w:rsidR="004918F0" w:rsidRPr="004918F0" w14:paraId="4C88BC9D" w14:textId="77777777" w:rsidTr="004918F0">
        <w:tc>
          <w:tcPr>
            <w:tcW w:w="9345" w:type="dxa"/>
          </w:tcPr>
          <w:p w14:paraId="66DD22B1" w14:textId="77777777" w:rsidR="004918F0" w:rsidRPr="004918F0" w:rsidRDefault="004918F0" w:rsidP="00AE6754">
            <w:pPr>
              <w:pStyle w:val="a9"/>
              <w:widowControl/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</w:pPr>
            <w:r w:rsidRPr="004918F0">
              <w:rPr>
                <w:rStyle w:val="af1"/>
              </w:rPr>
              <w:t>Обучение и поддержка персонала</w:t>
            </w:r>
          </w:p>
        </w:tc>
      </w:tr>
      <w:tr w:rsidR="004918F0" w:rsidRPr="004918F0" w14:paraId="2A8AED88" w14:textId="77777777" w:rsidTr="004918F0">
        <w:tc>
          <w:tcPr>
            <w:tcW w:w="9345" w:type="dxa"/>
          </w:tcPr>
          <w:p w14:paraId="34B8A47C" w14:textId="77777777" w:rsidR="004918F0" w:rsidRPr="004918F0" w:rsidRDefault="004918F0" w:rsidP="00AE6754">
            <w:pPr>
              <w:widowControl/>
              <w:spacing w:before="100" w:beforeAutospacing="1" w:after="100" w:afterAutospacing="1" w:line="240" w:lineRule="auto"/>
              <w:ind w:firstLine="0"/>
              <w:jc w:val="left"/>
            </w:pPr>
            <w:r w:rsidRPr="004918F0">
              <w:t>Обучение персонала работе с новыми системами и программным обеспечением.</w:t>
            </w:r>
          </w:p>
        </w:tc>
      </w:tr>
      <w:tr w:rsidR="004918F0" w:rsidRPr="004918F0" w14:paraId="30148544" w14:textId="77777777" w:rsidTr="004918F0">
        <w:tc>
          <w:tcPr>
            <w:tcW w:w="9345" w:type="dxa"/>
          </w:tcPr>
          <w:p w14:paraId="2EC754FF" w14:textId="77777777" w:rsidR="004918F0" w:rsidRPr="004918F0" w:rsidRDefault="004918F0" w:rsidP="00AE6754">
            <w:pPr>
              <w:widowControl/>
              <w:spacing w:before="100" w:beforeAutospacing="1" w:after="100" w:afterAutospacing="1" w:line="240" w:lineRule="auto"/>
              <w:ind w:firstLine="0"/>
              <w:jc w:val="left"/>
            </w:pPr>
            <w:r w:rsidRPr="004918F0">
              <w:t>Обеспечение постоянной технической поддержки и обновлений систем.</w:t>
            </w:r>
          </w:p>
        </w:tc>
      </w:tr>
    </w:tbl>
    <w:p w14:paraId="7F0D2D2E" w14:textId="26E65A05" w:rsidR="00CA72E0" w:rsidRDefault="00CA72E0" w:rsidP="004918F0">
      <w:pPr>
        <w:widowControl/>
        <w:spacing w:before="100" w:beforeAutospacing="1" w:after="100" w:afterAutospacing="1" w:line="240" w:lineRule="auto"/>
        <w:ind w:firstLine="0"/>
        <w:jc w:val="left"/>
      </w:pPr>
      <w:r>
        <w:t>Инструменты и системы для автоматизации ТОиР</w:t>
      </w:r>
    </w:p>
    <w:p w14:paraId="7406C96D" w14:textId="1230E178" w:rsidR="00CA72E0" w:rsidRDefault="00CA72E0" w:rsidP="004918F0">
      <w:pPr>
        <w:pStyle w:val="a9"/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af1"/>
        </w:rPr>
        <w:lastRenderedPageBreak/>
        <w:t>IBM Maxim</w:t>
      </w:r>
      <w:r w:rsidR="004918F0">
        <w:rPr>
          <w:rStyle w:val="af1"/>
          <w:lang w:val="en-US"/>
        </w:rPr>
        <w:t>o</w:t>
      </w:r>
      <w:r w:rsidR="004918F0">
        <w:rPr>
          <w:rStyle w:val="af1"/>
        </w:rPr>
        <w:t xml:space="preserve"> - </w:t>
      </w:r>
      <w:r>
        <w:t>Предоставляет комплексное решение для управления активами и обслуживанием, включая планирование ТО, управление запасами и мониторинг состояния оборудования.</w:t>
      </w:r>
    </w:p>
    <w:p w14:paraId="5DC64EB6" w14:textId="34CBAEF8" w:rsidR="00CA72E0" w:rsidRDefault="00CA72E0" w:rsidP="004918F0">
      <w:pPr>
        <w:pStyle w:val="a9"/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af1"/>
        </w:rPr>
        <w:t>SAP EAM</w:t>
      </w:r>
      <w:r w:rsidR="004918F0">
        <w:rPr>
          <w:rStyle w:val="af1"/>
        </w:rPr>
        <w:t xml:space="preserve"> - </w:t>
      </w:r>
      <w:r>
        <w:t>Интегрированная система для управления активами, планирования технического обслуживания и ремонта, анализа и отчетности.</w:t>
      </w:r>
    </w:p>
    <w:p w14:paraId="2799AA53" w14:textId="774E5540" w:rsidR="00CA72E0" w:rsidRDefault="00CA72E0" w:rsidP="004918F0">
      <w:pPr>
        <w:pStyle w:val="a9"/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af1"/>
        </w:rPr>
        <w:t>Infor</w:t>
      </w:r>
      <w:proofErr w:type="spellEnd"/>
      <w:r>
        <w:rPr>
          <w:rStyle w:val="af1"/>
        </w:rPr>
        <w:t xml:space="preserve"> EAM</w:t>
      </w:r>
      <w:r w:rsidR="004918F0">
        <w:rPr>
          <w:rStyle w:val="af1"/>
        </w:rPr>
        <w:t xml:space="preserve"> - </w:t>
      </w:r>
      <w:r>
        <w:t>Облачное решение для управления активами, включающее функционал для планирования ТО, управления запасами и анализа данных.</w:t>
      </w:r>
    </w:p>
    <w:p w14:paraId="4B74A56B" w14:textId="77777777" w:rsidR="004918F0" w:rsidRDefault="00CA72E0" w:rsidP="004918F0">
      <w:pPr>
        <w:pStyle w:val="a9"/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af1"/>
        </w:rPr>
        <w:t xml:space="preserve">Oracle </w:t>
      </w:r>
      <w:proofErr w:type="spellStart"/>
      <w:r>
        <w:rPr>
          <w:rStyle w:val="af1"/>
        </w:rPr>
        <w:t>eAM</w:t>
      </w:r>
      <w:proofErr w:type="spellEnd"/>
      <w:r w:rsidR="004918F0">
        <w:rPr>
          <w:rStyle w:val="af1"/>
        </w:rPr>
        <w:t xml:space="preserve"> - </w:t>
      </w:r>
      <w:r>
        <w:t>Интегрированное решение для управления техническим обслуживанием, включающее функционал для планирования, мониторинга и анализа.</w:t>
      </w:r>
    </w:p>
    <w:p w14:paraId="16E99D17" w14:textId="77777777" w:rsidR="004918F0" w:rsidRDefault="004918F0" w:rsidP="004918F0">
      <w:pPr>
        <w:pStyle w:val="a9"/>
        <w:widowControl/>
        <w:spacing w:before="100" w:beforeAutospacing="1" w:after="100" w:afterAutospacing="1" w:line="240" w:lineRule="auto"/>
        <w:ind w:left="360" w:firstLine="0"/>
        <w:jc w:val="left"/>
      </w:pPr>
    </w:p>
    <w:p w14:paraId="6D98A1AA" w14:textId="77777777" w:rsidR="004918F0" w:rsidRDefault="004918F0" w:rsidP="004918F0">
      <w:pPr>
        <w:pStyle w:val="a9"/>
        <w:widowControl/>
        <w:spacing w:before="100" w:beforeAutospacing="1" w:after="100" w:afterAutospacing="1" w:line="240" w:lineRule="auto"/>
        <w:ind w:left="360" w:firstLine="0"/>
        <w:jc w:val="left"/>
      </w:pPr>
    </w:p>
    <w:p w14:paraId="03D026DA" w14:textId="77777777" w:rsidR="004918F0" w:rsidRDefault="004918F0" w:rsidP="004918F0">
      <w:pPr>
        <w:pStyle w:val="a9"/>
        <w:widowControl/>
        <w:spacing w:before="100" w:beforeAutospacing="1" w:after="100" w:afterAutospacing="1" w:line="240" w:lineRule="auto"/>
        <w:ind w:left="360" w:firstLine="0"/>
        <w:jc w:val="left"/>
      </w:pPr>
    </w:p>
    <w:p w14:paraId="36CBF9E0" w14:textId="137ED578" w:rsidR="00CA72E0" w:rsidRDefault="00CA72E0" w:rsidP="004918F0">
      <w:pPr>
        <w:pStyle w:val="a9"/>
        <w:widowControl/>
        <w:spacing w:before="100" w:beforeAutospacing="1" w:after="100" w:afterAutospacing="1" w:line="240" w:lineRule="auto"/>
        <w:ind w:left="360" w:firstLine="0"/>
        <w:jc w:val="left"/>
      </w:pPr>
      <w:r>
        <w:t>Пример процесса автоматизации ТОиР</w:t>
      </w:r>
    </w:p>
    <w:p w14:paraId="3EECDC66" w14:textId="13275D08" w:rsidR="00CA72E0" w:rsidRDefault="00CA72E0" w:rsidP="004918F0">
      <w:pPr>
        <w:pStyle w:val="a9"/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af1"/>
        </w:rPr>
        <w:t>Инвентаризация оборудования</w:t>
      </w:r>
      <w:r w:rsidR="004918F0">
        <w:rPr>
          <w:rStyle w:val="af1"/>
        </w:rPr>
        <w:t xml:space="preserve"> -</w:t>
      </w:r>
      <w:r w:rsidR="004918F0">
        <w:t xml:space="preserve"> </w:t>
      </w:r>
      <w:r>
        <w:t>Ввод данных о каждом активе в EAM/CMMS систему.</w:t>
      </w:r>
    </w:p>
    <w:p w14:paraId="0CBE2E85" w14:textId="4DB7A6EC" w:rsidR="00CA72E0" w:rsidRDefault="00CA72E0" w:rsidP="004918F0">
      <w:pPr>
        <w:pStyle w:val="a9"/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af1"/>
        </w:rPr>
        <w:t>Создание планов ТО</w:t>
      </w:r>
      <w:r w:rsidR="004918F0">
        <w:rPr>
          <w:rStyle w:val="af1"/>
        </w:rPr>
        <w:t xml:space="preserve"> - </w:t>
      </w:r>
      <w:r>
        <w:t>Настройка периодичности и задач ТО для каждого типа оборудования в системе.</w:t>
      </w:r>
    </w:p>
    <w:p w14:paraId="0B787E4C" w14:textId="189156E3" w:rsidR="00CA72E0" w:rsidRDefault="00CA72E0" w:rsidP="004918F0">
      <w:pPr>
        <w:pStyle w:val="a9"/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af1"/>
        </w:rPr>
        <w:t>Мониторинг и прогнозирование</w:t>
      </w:r>
      <w:r w:rsidR="004918F0">
        <w:rPr>
          <w:rStyle w:val="af1"/>
        </w:rPr>
        <w:t xml:space="preserve"> - </w:t>
      </w:r>
      <w:r>
        <w:t>Установка датчиков и интеграция данных в систему для мониторинга состояния оборудования.</w:t>
      </w:r>
    </w:p>
    <w:p w14:paraId="0084D387" w14:textId="381A5F3D" w:rsidR="00CA72E0" w:rsidRDefault="00CA72E0" w:rsidP="004918F0">
      <w:pPr>
        <w:pStyle w:val="a9"/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af1"/>
        </w:rPr>
        <w:t>Выполнение ТО</w:t>
      </w:r>
      <w:r w:rsidR="004918F0">
        <w:rPr>
          <w:rStyle w:val="af1"/>
        </w:rPr>
        <w:t xml:space="preserve"> - </w:t>
      </w:r>
      <w:r>
        <w:t>Автоматическая генерация рабочих заданий и уведомлений для технического персонала.</w:t>
      </w:r>
    </w:p>
    <w:p w14:paraId="02B398F8" w14:textId="77777777" w:rsidR="00CA72E0" w:rsidRDefault="00CA72E0" w:rsidP="004918F0">
      <w:pPr>
        <w:widowControl/>
        <w:spacing w:before="100" w:beforeAutospacing="1" w:after="100" w:afterAutospacing="1" w:line="240" w:lineRule="auto"/>
        <w:ind w:firstLine="0"/>
        <w:jc w:val="left"/>
      </w:pPr>
      <w:r>
        <w:t>Запись всех выполненных работ и использованных запчастей в системе.</w:t>
      </w:r>
    </w:p>
    <w:p w14:paraId="3F001B0A" w14:textId="77777777" w:rsidR="00CA72E0" w:rsidRDefault="00CA72E0" w:rsidP="00CA72E0">
      <w:pPr>
        <w:pStyle w:val="a9"/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af1"/>
        </w:rPr>
        <w:t>Анализ и улучшение</w:t>
      </w:r>
    </w:p>
    <w:p w14:paraId="7512D57C" w14:textId="262C73EC" w:rsidR="004D3FDD" w:rsidRDefault="00CA72E0" w:rsidP="004918F0">
      <w:pPr>
        <w:widowControl/>
        <w:spacing w:before="100" w:beforeAutospacing="1" w:after="100" w:afterAutospacing="1" w:line="240" w:lineRule="auto"/>
        <w:ind w:firstLine="0"/>
        <w:jc w:val="left"/>
      </w:pPr>
      <w:r>
        <w:t>Регулярное проведение анализа данных о выполнении ТОиР, определение узких мест и оптимизация процессов.</w:t>
      </w:r>
    </w:p>
    <w:p w14:paraId="6E94F50C" w14:textId="77777777" w:rsidR="004D3FDD" w:rsidRDefault="004D3FDD" w:rsidP="004918F0">
      <w:pPr>
        <w:widowControl/>
        <w:spacing w:before="100" w:beforeAutospacing="1" w:after="100" w:afterAutospacing="1" w:line="240" w:lineRule="auto"/>
        <w:ind w:firstLine="0"/>
        <w:jc w:val="left"/>
      </w:pPr>
      <w:r>
        <w:rPr>
          <w:rStyle w:val="af1"/>
        </w:rPr>
        <w:t>Повышение надежности оборудования</w:t>
      </w:r>
      <w:r>
        <w:t xml:space="preserve"> за счет регулярного и своевременного обслуживания.</w:t>
      </w:r>
    </w:p>
    <w:p w14:paraId="6389C910" w14:textId="77777777" w:rsidR="004D3FDD" w:rsidRDefault="004D3FDD" w:rsidP="004918F0">
      <w:pPr>
        <w:widowControl/>
        <w:spacing w:before="100" w:beforeAutospacing="1" w:after="100" w:afterAutospacing="1" w:line="240" w:lineRule="auto"/>
        <w:ind w:firstLine="0"/>
        <w:jc w:val="left"/>
      </w:pPr>
      <w:r>
        <w:rPr>
          <w:rStyle w:val="af1"/>
        </w:rPr>
        <w:t>Снижение затрат на ремонт</w:t>
      </w:r>
      <w:r>
        <w:t xml:space="preserve"> благодаря предотвращению аварий и поломок.</w:t>
      </w:r>
    </w:p>
    <w:p w14:paraId="37F366D2" w14:textId="77777777" w:rsidR="004D3FDD" w:rsidRDefault="004D3FDD" w:rsidP="004918F0">
      <w:pPr>
        <w:widowControl/>
        <w:spacing w:before="100" w:beforeAutospacing="1" w:after="100" w:afterAutospacing="1" w:line="240" w:lineRule="auto"/>
        <w:ind w:firstLine="0"/>
        <w:jc w:val="left"/>
      </w:pPr>
      <w:r>
        <w:rPr>
          <w:rStyle w:val="af1"/>
        </w:rPr>
        <w:t>Увеличение времени безотказной работы</w:t>
      </w:r>
      <w:r>
        <w:t xml:space="preserve"> и сокращение простоев.</w:t>
      </w:r>
    </w:p>
    <w:p w14:paraId="0FBC515F" w14:textId="77777777" w:rsidR="004D3FDD" w:rsidRDefault="004D3FDD" w:rsidP="004918F0">
      <w:pPr>
        <w:widowControl/>
        <w:spacing w:before="100" w:beforeAutospacing="1" w:after="100" w:afterAutospacing="1" w:line="240" w:lineRule="auto"/>
        <w:ind w:firstLine="0"/>
        <w:jc w:val="left"/>
      </w:pPr>
      <w:r>
        <w:rPr>
          <w:rStyle w:val="af1"/>
        </w:rPr>
        <w:t>Оптимизация использования запасов и запчастей</w:t>
      </w:r>
      <w:r>
        <w:t>.</w:t>
      </w:r>
    </w:p>
    <w:p w14:paraId="468A5D23" w14:textId="77777777" w:rsidR="004D3FDD" w:rsidRDefault="004D3FDD" w:rsidP="004918F0">
      <w:pPr>
        <w:widowControl/>
        <w:spacing w:before="100" w:beforeAutospacing="1" w:after="100" w:afterAutospacing="1" w:line="240" w:lineRule="auto"/>
        <w:ind w:firstLine="0"/>
        <w:jc w:val="left"/>
      </w:pPr>
      <w:r>
        <w:rPr>
          <w:rStyle w:val="af1"/>
        </w:rPr>
        <w:t>Повышение эффективности работы технического персонала</w:t>
      </w:r>
      <w:r>
        <w:t xml:space="preserve"> благодаря автоматизации рутинных задач и улучшению планирования.</w:t>
      </w:r>
    </w:p>
    <w:p w14:paraId="4523E753" w14:textId="5A15EE02" w:rsidR="004D3FDD" w:rsidRDefault="004D3FDD" w:rsidP="004918F0">
      <w:pPr>
        <w:pStyle w:val="a9"/>
        <w:ind w:firstLine="0"/>
      </w:pPr>
      <w:r>
        <w:t>Автоматизация процесса ТОиР на предприятии, АО "ТАИФ-НК", позволяет значительно улучшить управление активами, повысить производительность и снизить эксплуатационные расходы.</w:t>
      </w:r>
    </w:p>
    <w:p w14:paraId="2936D4EC" w14:textId="09C5D289" w:rsidR="004918F0" w:rsidRDefault="004918F0" w:rsidP="004D3FDD">
      <w:pPr>
        <w:pStyle w:val="a9"/>
      </w:pPr>
    </w:p>
    <w:p w14:paraId="052A7E81" w14:textId="77777777" w:rsidR="00CD1B86" w:rsidRDefault="00CD1B86" w:rsidP="004D3FDD">
      <w:pPr>
        <w:pStyle w:val="a9"/>
      </w:pPr>
    </w:p>
    <w:p w14:paraId="01BE7D8E" w14:textId="77777777" w:rsidR="004918F0" w:rsidRDefault="00C306B1" w:rsidP="004918F0">
      <w:pPr>
        <w:pStyle w:val="a8"/>
        <w:numPr>
          <w:ilvl w:val="2"/>
          <w:numId w:val="15"/>
        </w:numPr>
        <w:autoSpaceDN w:val="0"/>
        <w:spacing w:line="360" w:lineRule="auto"/>
        <w:jc w:val="left"/>
        <w:rPr>
          <w:b/>
          <w:bCs/>
          <w:sz w:val="28"/>
          <w:szCs w:val="28"/>
        </w:rPr>
      </w:pPr>
      <w:r w:rsidRPr="004918F0">
        <w:rPr>
          <w:b/>
          <w:bCs/>
          <w:sz w:val="28"/>
          <w:szCs w:val="28"/>
        </w:rPr>
        <w:lastRenderedPageBreak/>
        <w:t>Определение места проектируемой задачи в комплексе задач и ее описание</w:t>
      </w:r>
    </w:p>
    <w:p w14:paraId="2BE6B378" w14:textId="7BD050F3" w:rsidR="00DE7C6B" w:rsidRPr="00CD1B86" w:rsidRDefault="00DE7C6B" w:rsidP="004918F0">
      <w:pPr>
        <w:autoSpaceDN w:val="0"/>
        <w:spacing w:line="360" w:lineRule="auto"/>
        <w:jc w:val="left"/>
        <w:rPr>
          <w:b/>
          <w:bCs/>
          <w:sz w:val="28"/>
          <w:szCs w:val="28"/>
        </w:rPr>
      </w:pPr>
      <w:r w:rsidRPr="00CD1B86">
        <w:rPr>
          <w:b/>
          <w:bCs/>
          <w:sz w:val="28"/>
          <w:szCs w:val="28"/>
        </w:rPr>
        <w:t>Определение места проектируемой задачи в комплексе задач</w:t>
      </w:r>
    </w:p>
    <w:p w14:paraId="5BF6F102" w14:textId="665D3D66" w:rsidR="00DE7C6B" w:rsidRPr="00CD1B86" w:rsidRDefault="00DE7C6B" w:rsidP="008A0F58">
      <w:pPr>
        <w:pStyle w:val="a9"/>
        <w:rPr>
          <w:sz w:val="28"/>
          <w:szCs w:val="28"/>
        </w:rPr>
      </w:pPr>
      <w:r w:rsidRPr="00CD1B86">
        <w:rPr>
          <w:sz w:val="28"/>
          <w:szCs w:val="28"/>
        </w:rPr>
        <w:t>Процесс технического обслуживания и ремонта (ТОиР) является неотъемлемой частью эффективного управления производственными активами на нефтеперерабатывающем предприятии АО "ТАИФ-НК". Автоматизация данного процесса помогает оптимизировать эксплуатацию оборудования, минимизировать простои и обеспечить бесперебойную работу производственных линий. ТОиР интегрируется с другими ключевыми бизнес-процессами, такими как управление производственными процессами, управление качеством продукции, управление безопасностью и охраной окружающей среды, управление финансовыми и материальными ресурсами, а также управление персоналом.</w:t>
      </w:r>
    </w:p>
    <w:p w14:paraId="2B88CE77" w14:textId="77777777" w:rsidR="00DE7C6B" w:rsidRPr="00CD1B86" w:rsidRDefault="00DE7C6B" w:rsidP="00DE7C6B">
      <w:pPr>
        <w:pStyle w:val="a9"/>
        <w:rPr>
          <w:sz w:val="28"/>
          <w:szCs w:val="28"/>
        </w:rPr>
      </w:pPr>
      <w:r w:rsidRPr="00CD1B86">
        <w:rPr>
          <w:sz w:val="28"/>
          <w:szCs w:val="28"/>
        </w:rPr>
        <w:t>Проектируемая задача автоматизации процесса ТОиР состоит из нескольких ключевых компонентов и этапов, которые подробно описаны ниже:</w:t>
      </w:r>
    </w:p>
    <w:p w14:paraId="3A6584EC" w14:textId="77777777" w:rsidR="00DE7C6B" w:rsidRPr="00CD1B86" w:rsidRDefault="00DE7C6B" w:rsidP="00DE7C6B">
      <w:pPr>
        <w:pStyle w:val="a9"/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Инвентаризация и паспортизация оборудования</w:t>
      </w:r>
      <w:r w:rsidRPr="00CD1B86">
        <w:rPr>
          <w:sz w:val="28"/>
          <w:szCs w:val="28"/>
        </w:rPr>
        <w:t>:</w:t>
      </w:r>
    </w:p>
    <w:p w14:paraId="63A91578" w14:textId="32C0BF01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Описание</w:t>
      </w:r>
      <w:r w:rsidR="004918F0" w:rsidRPr="00CD1B86">
        <w:rPr>
          <w:sz w:val="28"/>
          <w:szCs w:val="28"/>
        </w:rPr>
        <w:t xml:space="preserve"> - </w:t>
      </w:r>
      <w:r w:rsidRPr="00CD1B86">
        <w:rPr>
          <w:sz w:val="28"/>
          <w:szCs w:val="28"/>
        </w:rPr>
        <w:t>Создание и ведение базы данных всех производственных активов предприятия. Для каждого оборудования необходимо собрать и ввести данные, такие как модель, серийный номер, дата установки, технические характеристики и текущий статус.</w:t>
      </w:r>
    </w:p>
    <w:p w14:paraId="68A97E39" w14:textId="138540A0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Цель</w:t>
      </w:r>
      <w:r w:rsidR="004918F0" w:rsidRPr="00CD1B86">
        <w:rPr>
          <w:sz w:val="28"/>
          <w:szCs w:val="28"/>
        </w:rPr>
        <w:t xml:space="preserve"> - </w:t>
      </w:r>
      <w:r w:rsidRPr="00CD1B86">
        <w:rPr>
          <w:sz w:val="28"/>
          <w:szCs w:val="28"/>
        </w:rPr>
        <w:t>Обеспечить полное и точное представление о состоянии и характеристиках каждого актива, что позволяет эффективно планировать и проводить техническое обслуживание.</w:t>
      </w:r>
    </w:p>
    <w:p w14:paraId="495C448C" w14:textId="77777777" w:rsidR="00DE7C6B" w:rsidRPr="00CD1B86" w:rsidRDefault="00DE7C6B" w:rsidP="00DE7C6B">
      <w:pPr>
        <w:pStyle w:val="a9"/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Планирование и выполнение технического обслуживания</w:t>
      </w:r>
      <w:r w:rsidRPr="00CD1B86">
        <w:rPr>
          <w:sz w:val="28"/>
          <w:szCs w:val="28"/>
        </w:rPr>
        <w:t>:</w:t>
      </w:r>
    </w:p>
    <w:p w14:paraId="73BE81A7" w14:textId="490258CB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Описание</w:t>
      </w:r>
      <w:r w:rsidR="004918F0" w:rsidRPr="00CD1B86">
        <w:rPr>
          <w:sz w:val="28"/>
          <w:szCs w:val="28"/>
        </w:rPr>
        <w:t xml:space="preserve"> - </w:t>
      </w:r>
      <w:r w:rsidRPr="00CD1B86">
        <w:rPr>
          <w:sz w:val="28"/>
          <w:szCs w:val="28"/>
        </w:rPr>
        <w:t>Разработка и внедрение планов регулярного технического обслуживания (профилактического и предиктивного) для каждого типа оборудования. Профилактическое обслуживание проводится по заранее определенному графику, а предиктивное обслуживание основывается на данных мониторинга состояния оборудования.</w:t>
      </w:r>
    </w:p>
    <w:p w14:paraId="6E80D8DA" w14:textId="20F36E7E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Цель</w:t>
      </w:r>
      <w:r w:rsidR="004918F0" w:rsidRPr="00CD1B86">
        <w:rPr>
          <w:sz w:val="28"/>
          <w:szCs w:val="28"/>
        </w:rPr>
        <w:t xml:space="preserve"> - </w:t>
      </w:r>
      <w:r w:rsidRPr="00CD1B86">
        <w:rPr>
          <w:sz w:val="28"/>
          <w:szCs w:val="28"/>
        </w:rPr>
        <w:t>Обеспечить своевременное и качественное проведение технического обслуживания, что способствует увеличению срока службы оборудования и снижению частоты аварийных поломок.</w:t>
      </w:r>
    </w:p>
    <w:p w14:paraId="600C26B1" w14:textId="77777777" w:rsidR="00DE7C6B" w:rsidRPr="00CD1B86" w:rsidRDefault="00DE7C6B" w:rsidP="00DE7C6B">
      <w:pPr>
        <w:pStyle w:val="a9"/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Мониторинг состояния оборудования</w:t>
      </w:r>
      <w:r w:rsidRPr="00CD1B86">
        <w:rPr>
          <w:sz w:val="28"/>
          <w:szCs w:val="28"/>
        </w:rPr>
        <w:t>:</w:t>
      </w:r>
    </w:p>
    <w:p w14:paraId="4D354C1C" w14:textId="72D1901C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lastRenderedPageBreak/>
        <w:t>Описание</w:t>
      </w:r>
      <w:r w:rsidR="004918F0" w:rsidRPr="00CD1B86">
        <w:rPr>
          <w:sz w:val="28"/>
          <w:szCs w:val="28"/>
        </w:rPr>
        <w:t xml:space="preserve"> - </w:t>
      </w:r>
      <w:r w:rsidRPr="00CD1B86">
        <w:rPr>
          <w:sz w:val="28"/>
          <w:szCs w:val="28"/>
        </w:rPr>
        <w:t>Внедрение систем мониторинга состояния оборудования с использованием датчиков и других устройств для сбора данных о текущих параметрах работы оборудования (вибрация, температура, давление и др.). Данные интегрируются с системой управления активами (EAM/CMMS) для анализа и прогнозирования возможных отказов.</w:t>
      </w:r>
    </w:p>
    <w:p w14:paraId="10B5B906" w14:textId="6F5A687C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Цель</w:t>
      </w:r>
      <w:r w:rsidR="004918F0" w:rsidRPr="00CD1B86">
        <w:rPr>
          <w:sz w:val="28"/>
          <w:szCs w:val="28"/>
        </w:rPr>
        <w:t xml:space="preserve"> - </w:t>
      </w:r>
      <w:r w:rsidRPr="00CD1B86">
        <w:rPr>
          <w:sz w:val="28"/>
          <w:szCs w:val="28"/>
        </w:rPr>
        <w:t>Обеспечить постоянный контроль за состоянием оборудования и раннее выявление потенциальных проблем, что позволяет предотвращать аварийные ситуации и минимизировать простои.</w:t>
      </w:r>
    </w:p>
    <w:p w14:paraId="2687CF68" w14:textId="77777777" w:rsidR="00DE7C6B" w:rsidRPr="00CD1B86" w:rsidRDefault="00DE7C6B" w:rsidP="00DE7C6B">
      <w:pPr>
        <w:pStyle w:val="a9"/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Управление запасами и запчастями</w:t>
      </w:r>
      <w:r w:rsidRPr="00CD1B86">
        <w:rPr>
          <w:sz w:val="28"/>
          <w:szCs w:val="28"/>
        </w:rPr>
        <w:t>:</w:t>
      </w:r>
    </w:p>
    <w:p w14:paraId="432C9369" w14:textId="098A26E2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Описание</w:t>
      </w:r>
      <w:r w:rsidR="004918F0" w:rsidRPr="00CD1B86">
        <w:rPr>
          <w:sz w:val="28"/>
          <w:szCs w:val="28"/>
        </w:rPr>
        <w:t xml:space="preserve"> - </w:t>
      </w:r>
      <w:r w:rsidRPr="00CD1B86">
        <w:rPr>
          <w:sz w:val="28"/>
          <w:szCs w:val="28"/>
        </w:rPr>
        <w:t>Создание и ведение склада запчастей, автоматическое обновление данных о запасах и управление их пополнением. Система автоматически формирует заявки на закупку запчастей и материалов при достижении минимального уровня запаса.</w:t>
      </w:r>
    </w:p>
    <w:p w14:paraId="201FF9B0" w14:textId="371332A6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Цель</w:t>
      </w:r>
      <w:r w:rsidR="004918F0" w:rsidRPr="00CD1B86">
        <w:rPr>
          <w:sz w:val="28"/>
          <w:szCs w:val="28"/>
        </w:rPr>
        <w:t xml:space="preserve"> -</w:t>
      </w:r>
      <w:r w:rsidRPr="00CD1B86">
        <w:rPr>
          <w:sz w:val="28"/>
          <w:szCs w:val="28"/>
        </w:rPr>
        <w:t xml:space="preserve"> Обеспечить наличие необходимых запчастей и материалов для проведения ТОиР, что позволяет избежать задержек и простоев из-за отсутствия компонентов.</w:t>
      </w:r>
    </w:p>
    <w:p w14:paraId="05BAA6EA" w14:textId="77777777" w:rsidR="00DE7C6B" w:rsidRPr="00CD1B86" w:rsidRDefault="00DE7C6B" w:rsidP="00DE7C6B">
      <w:pPr>
        <w:pStyle w:val="a9"/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Анализ и отчетность</w:t>
      </w:r>
      <w:r w:rsidRPr="00CD1B86">
        <w:rPr>
          <w:sz w:val="28"/>
          <w:szCs w:val="28"/>
        </w:rPr>
        <w:t>:</w:t>
      </w:r>
    </w:p>
    <w:p w14:paraId="64A2078B" w14:textId="1F3B70B0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Описание</w:t>
      </w:r>
      <w:r w:rsidR="004918F0" w:rsidRPr="00CD1B86">
        <w:rPr>
          <w:sz w:val="28"/>
          <w:szCs w:val="28"/>
        </w:rPr>
        <w:t xml:space="preserve"> -</w:t>
      </w:r>
      <w:r w:rsidRPr="00CD1B86">
        <w:rPr>
          <w:sz w:val="28"/>
          <w:szCs w:val="28"/>
        </w:rPr>
        <w:t xml:space="preserve"> Сбор и анализ данных о выполнении ТОиР, включая время простоя оборудования, частоту и причины поломок, использование запчастей и материалов. На основе этих данных создаются регулярные отчеты для управления и оптимизации процессов ТОиР.</w:t>
      </w:r>
    </w:p>
    <w:p w14:paraId="3708439A" w14:textId="5EE49873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Цель</w:t>
      </w:r>
      <w:r w:rsidR="004918F0" w:rsidRPr="00CD1B86">
        <w:rPr>
          <w:sz w:val="28"/>
          <w:szCs w:val="28"/>
        </w:rPr>
        <w:t xml:space="preserve"> - </w:t>
      </w:r>
      <w:r w:rsidRPr="00CD1B86">
        <w:rPr>
          <w:sz w:val="28"/>
          <w:szCs w:val="28"/>
        </w:rPr>
        <w:t>Обеспечить руководство предприятия актуальной информацией для принятия обоснованных решений и улучшения эффективности и надежности процессов ТОиР.</w:t>
      </w:r>
    </w:p>
    <w:p w14:paraId="53163832" w14:textId="77777777" w:rsidR="00DE7C6B" w:rsidRPr="00CD1B86" w:rsidRDefault="00DE7C6B" w:rsidP="00DE7C6B">
      <w:pPr>
        <w:pStyle w:val="a9"/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Обучение и поддержка персонала</w:t>
      </w:r>
      <w:r w:rsidRPr="00CD1B86">
        <w:rPr>
          <w:sz w:val="28"/>
          <w:szCs w:val="28"/>
        </w:rPr>
        <w:t>:</w:t>
      </w:r>
    </w:p>
    <w:p w14:paraId="1676BA6C" w14:textId="2AE2076E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Описание</w:t>
      </w:r>
      <w:r w:rsidR="004918F0" w:rsidRPr="00CD1B86">
        <w:rPr>
          <w:sz w:val="28"/>
          <w:szCs w:val="28"/>
        </w:rPr>
        <w:t xml:space="preserve"> - </w:t>
      </w:r>
      <w:r w:rsidRPr="00CD1B86">
        <w:rPr>
          <w:sz w:val="28"/>
          <w:szCs w:val="28"/>
        </w:rPr>
        <w:t>Обучение технического персонала работе с новыми системами и программным обеспечением, включая проведение тренингов и предоставление руководств пользователя. Обеспечение постоянной технической поддержки и обновлений систем.</w:t>
      </w:r>
    </w:p>
    <w:p w14:paraId="63DA760F" w14:textId="6018BC0C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Цель</w:t>
      </w:r>
      <w:r w:rsidR="004918F0" w:rsidRPr="00CD1B86">
        <w:rPr>
          <w:sz w:val="28"/>
          <w:szCs w:val="28"/>
        </w:rPr>
        <w:t xml:space="preserve"> -</w:t>
      </w:r>
      <w:r w:rsidRPr="00CD1B86">
        <w:rPr>
          <w:sz w:val="28"/>
          <w:szCs w:val="28"/>
        </w:rPr>
        <w:t xml:space="preserve"> Повысить квалификацию сотрудников и обеспечить эффективное выполнение ими своих обязанностей с использованием современных инструментов и технологий.</w:t>
      </w:r>
    </w:p>
    <w:p w14:paraId="4EEFF976" w14:textId="77777777" w:rsidR="00DE7C6B" w:rsidRPr="00CD1B86" w:rsidRDefault="00DE7C6B" w:rsidP="00DE7C6B">
      <w:pPr>
        <w:pStyle w:val="4"/>
      </w:pPr>
      <w:r w:rsidRPr="00CD1B86">
        <w:t>Взаимосвязь с другими бизнес-процессами</w:t>
      </w:r>
    </w:p>
    <w:p w14:paraId="6741FFCD" w14:textId="77777777" w:rsidR="00DE7C6B" w:rsidRPr="00CD1B86" w:rsidRDefault="00DE7C6B" w:rsidP="004918F0">
      <w:pPr>
        <w:pStyle w:val="a9"/>
        <w:ind w:firstLine="0"/>
        <w:rPr>
          <w:sz w:val="28"/>
          <w:szCs w:val="28"/>
        </w:rPr>
      </w:pPr>
      <w:r w:rsidRPr="00CD1B86">
        <w:rPr>
          <w:sz w:val="28"/>
          <w:szCs w:val="28"/>
        </w:rPr>
        <w:t>Автоматизация процесса ТОиР тесно связана с другими ключевыми бизнес-</w:t>
      </w:r>
      <w:r w:rsidRPr="00CD1B86">
        <w:rPr>
          <w:sz w:val="28"/>
          <w:szCs w:val="28"/>
        </w:rPr>
        <w:lastRenderedPageBreak/>
        <w:t>процессами предприятия:</w:t>
      </w:r>
    </w:p>
    <w:p w14:paraId="69FF56CD" w14:textId="77777777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Производственный процесс</w:t>
      </w:r>
      <w:r w:rsidRPr="00CD1B86">
        <w:rPr>
          <w:sz w:val="28"/>
          <w:szCs w:val="28"/>
        </w:rPr>
        <w:t>: Надежное и своевременно обслуживаемое оборудование является основой для бесперебойной работы производственных линий и достижения плановых показателей по выпуску продукции.</w:t>
      </w:r>
    </w:p>
    <w:p w14:paraId="03B1F5EE" w14:textId="77777777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Процесс управления качеством</w:t>
      </w:r>
      <w:r w:rsidRPr="00CD1B86">
        <w:rPr>
          <w:sz w:val="28"/>
          <w:szCs w:val="28"/>
        </w:rPr>
        <w:t>: Качественное техническое обслуживание способствует поддержанию стабильных параметров работы оборудования, что напрямую влияет на качество выпускаемой продукции.</w:t>
      </w:r>
    </w:p>
    <w:p w14:paraId="5D345DD0" w14:textId="77777777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Процесс управления безопасностью и охраной окружающей среды</w:t>
      </w:r>
      <w:r w:rsidRPr="00CD1B86">
        <w:rPr>
          <w:sz w:val="28"/>
          <w:szCs w:val="28"/>
        </w:rPr>
        <w:t>: Своевременное ТО и ремонт снижают риск аварийных ситуаций, обеспечивая безопасность работников и минимизируя воздействие на окружающую среду.</w:t>
      </w:r>
    </w:p>
    <w:p w14:paraId="3CFFD0CD" w14:textId="77777777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Управление финансовыми и материальными ресурсами</w:t>
      </w:r>
      <w:r w:rsidRPr="00CD1B86">
        <w:rPr>
          <w:sz w:val="28"/>
          <w:szCs w:val="28"/>
        </w:rPr>
        <w:t>: Эффективное управление запасами запчастей и оптимизация затрат на ТОиР позволяет снизить общие операционные расходы и повысить экономическую эффективность предприятия.</w:t>
      </w:r>
    </w:p>
    <w:p w14:paraId="60B5E33F" w14:textId="61AB9C8D" w:rsidR="00DE7C6B" w:rsidRPr="00CD1B86" w:rsidRDefault="00DE7C6B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Управление персоналом</w:t>
      </w:r>
      <w:r w:rsidRPr="00CD1B86">
        <w:rPr>
          <w:sz w:val="28"/>
          <w:szCs w:val="28"/>
        </w:rPr>
        <w:t>: Обучение и поддержка технического персонала способствуют повышению их квалификации и производительности, что в свою очередь улучшает общие результаты работы предприятия.</w:t>
      </w:r>
    </w:p>
    <w:p w14:paraId="0C1D5D56" w14:textId="3F4CE0E0" w:rsidR="00DE7C6B" w:rsidRDefault="00DE7C6B" w:rsidP="00DE7C6B">
      <w:pPr>
        <w:pStyle w:val="a9"/>
      </w:pPr>
    </w:p>
    <w:p w14:paraId="3CDBC21A" w14:textId="49BDA986" w:rsidR="00DE7C6B" w:rsidRPr="00CD1B86" w:rsidRDefault="00DE7C6B" w:rsidP="004918F0">
      <w:pPr>
        <w:pStyle w:val="a9"/>
        <w:ind w:firstLine="0"/>
        <w:rPr>
          <w:sz w:val="28"/>
          <w:szCs w:val="28"/>
        </w:rPr>
      </w:pPr>
      <w:r w:rsidRPr="00CD1B86">
        <w:rPr>
          <w:sz w:val="28"/>
          <w:szCs w:val="28"/>
        </w:rPr>
        <w:t>Проектируемая задача автоматизации процесса технического обслуживания и ремонта на АО "ТАИФ-НК" является важным элементом в комплексе задач по автоматизации предприятия. Она обеспечивает надежную работу оборудования, снижает затраты на ремонт и обслуживание, улучшает качество продукции и безопасность производства, а также интегрируется с другими бизнес-процессами для достижения общей эффективности и конкурентоспособности предприятия. Внедрение современных информационных систем и технологий позволяет достичь высокой эффективности и надежности производства, что является ключевым фактором для устойчивого развития и успеха АО "ТАИФ-НК".</w:t>
      </w:r>
    </w:p>
    <w:p w14:paraId="04653ED0" w14:textId="77777777" w:rsidR="00DE7C6B" w:rsidRDefault="00DE7C6B" w:rsidP="00DE7C6B">
      <w:pPr>
        <w:autoSpaceDN w:val="0"/>
        <w:spacing w:line="360" w:lineRule="auto"/>
        <w:ind w:firstLine="0"/>
        <w:rPr>
          <w:sz w:val="28"/>
          <w:szCs w:val="28"/>
        </w:rPr>
      </w:pPr>
    </w:p>
    <w:p w14:paraId="725C3C7D" w14:textId="2FF2F44C" w:rsidR="00DE7C6B" w:rsidRPr="0016653C" w:rsidRDefault="00DE7C6B" w:rsidP="00DE7C6B">
      <w:pPr>
        <w:autoSpaceDN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1.2.3</w:t>
      </w:r>
      <w:r w:rsidR="004918F0">
        <w:rPr>
          <w:sz w:val="28"/>
          <w:szCs w:val="28"/>
        </w:rPr>
        <w:t xml:space="preserve"> </w:t>
      </w:r>
      <w:r w:rsidRPr="004918F0">
        <w:rPr>
          <w:b/>
          <w:bCs/>
          <w:sz w:val="28"/>
          <w:szCs w:val="28"/>
        </w:rPr>
        <w:t>Анализ информационных потоков проектируемой задачи</w:t>
      </w:r>
      <w:r w:rsidRPr="0016653C">
        <w:rPr>
          <w:sz w:val="28"/>
          <w:szCs w:val="28"/>
        </w:rPr>
        <w:t xml:space="preserve"> </w:t>
      </w:r>
    </w:p>
    <w:p w14:paraId="7E72FBA9" w14:textId="77777777" w:rsidR="003470E9" w:rsidRPr="00CD1B86" w:rsidRDefault="00A6355E" w:rsidP="003470E9">
      <w:pPr>
        <w:autoSpaceDN w:val="0"/>
        <w:spacing w:line="360" w:lineRule="auto"/>
        <w:ind w:left="720"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 xml:space="preserve">Автоматизация процесса технического обслуживания и ремонта (ТОиР) на предприятии АО "ТАИФ-НК" включает в себя управление и анализ множества информационных потоков, которые обеспечивают </w:t>
      </w:r>
      <w:r w:rsidRPr="00CD1B86">
        <w:rPr>
          <w:sz w:val="28"/>
          <w:szCs w:val="28"/>
        </w:rPr>
        <w:lastRenderedPageBreak/>
        <w:t>эффективное выполнение задач и координацию между различными подразделениями.</w:t>
      </w:r>
    </w:p>
    <w:p w14:paraId="15C1DE52" w14:textId="77777777" w:rsidR="003470E9" w:rsidRPr="00CD1B86" w:rsidRDefault="003470E9" w:rsidP="003470E9">
      <w:pPr>
        <w:autoSpaceDN w:val="0"/>
        <w:spacing w:line="360" w:lineRule="auto"/>
        <w:ind w:left="720" w:firstLine="0"/>
        <w:jc w:val="left"/>
        <w:rPr>
          <w:sz w:val="28"/>
          <w:szCs w:val="28"/>
        </w:rPr>
      </w:pPr>
    </w:p>
    <w:p w14:paraId="6002428D" w14:textId="1C2D6D2B" w:rsidR="003470E9" w:rsidRPr="00CD1B86" w:rsidRDefault="003470E9" w:rsidP="004918F0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Информационный поток между системой управления активами (EAM/CMMS) и базой данных оборудования</w:t>
      </w:r>
      <w:r w:rsidRPr="00CD1B86">
        <w:rPr>
          <w:sz w:val="28"/>
          <w:szCs w:val="28"/>
        </w:rPr>
        <w:t>:</w:t>
      </w:r>
    </w:p>
    <w:p w14:paraId="7315BE4A" w14:textId="1216FE62" w:rsidR="003470E9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Цель</w:t>
      </w:r>
      <w:r w:rsidR="004918F0" w:rsidRPr="00CD1B86">
        <w:rPr>
          <w:sz w:val="28"/>
          <w:szCs w:val="28"/>
        </w:rPr>
        <w:t xml:space="preserve"> -</w:t>
      </w:r>
      <w:r w:rsidRPr="00CD1B86">
        <w:rPr>
          <w:sz w:val="28"/>
          <w:szCs w:val="28"/>
        </w:rPr>
        <w:t xml:space="preserve"> Обеспечить актуальность и полноту данных для эффективного планирования и выполнения технического обслуживания.</w:t>
      </w:r>
    </w:p>
    <w:p w14:paraId="6585011D" w14:textId="20C650C8" w:rsidR="003470E9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Информационный поток между системой мониторинга состояния оборудования и EAM/CMMS</w:t>
      </w:r>
      <w:r w:rsidRPr="00CD1B86">
        <w:rPr>
          <w:sz w:val="28"/>
          <w:szCs w:val="28"/>
        </w:rPr>
        <w:t>:</w:t>
      </w:r>
    </w:p>
    <w:p w14:paraId="26FE9ADE" w14:textId="05DE3676" w:rsidR="003470E9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Цель</w:t>
      </w:r>
      <w:r w:rsidR="004918F0" w:rsidRPr="00CD1B86">
        <w:rPr>
          <w:sz w:val="28"/>
          <w:szCs w:val="28"/>
        </w:rPr>
        <w:t xml:space="preserve"> - </w:t>
      </w:r>
      <w:r w:rsidRPr="00CD1B86">
        <w:rPr>
          <w:sz w:val="28"/>
          <w:szCs w:val="28"/>
        </w:rPr>
        <w:t>Обеспечить непрерывный мониторинг состояния оборудования и раннее выявление потенциальных проблем для своевременного вмешательства.</w:t>
      </w:r>
    </w:p>
    <w:p w14:paraId="04DD3CDF" w14:textId="16ED41B6" w:rsidR="003470E9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Информационный поток между EAM/CMMS и техническим персоналом</w:t>
      </w:r>
      <w:r w:rsidRPr="00CD1B86">
        <w:rPr>
          <w:sz w:val="28"/>
          <w:szCs w:val="28"/>
        </w:rPr>
        <w:t>:</w:t>
      </w:r>
    </w:p>
    <w:p w14:paraId="3D9C975C" w14:textId="5EA8E8BE" w:rsidR="003470E9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Цель</w:t>
      </w:r>
      <w:r w:rsidR="004918F0" w:rsidRPr="00CD1B86">
        <w:rPr>
          <w:rStyle w:val="af1"/>
          <w:sz w:val="28"/>
          <w:szCs w:val="28"/>
        </w:rPr>
        <w:t xml:space="preserve"> </w:t>
      </w:r>
      <w:r w:rsidR="004918F0" w:rsidRPr="00CD1B86">
        <w:rPr>
          <w:sz w:val="28"/>
          <w:szCs w:val="28"/>
        </w:rPr>
        <w:t>-</w:t>
      </w:r>
      <w:r w:rsidRPr="00CD1B86">
        <w:rPr>
          <w:sz w:val="28"/>
          <w:szCs w:val="28"/>
        </w:rPr>
        <w:t xml:space="preserve"> Обеспечить своевременное выполнение ТОиР и координацию действий технического персонала.</w:t>
      </w:r>
    </w:p>
    <w:p w14:paraId="3B677904" w14:textId="77777777" w:rsidR="003470E9" w:rsidRPr="00CD1B86" w:rsidRDefault="003470E9" w:rsidP="004918F0">
      <w:pPr>
        <w:pStyle w:val="a9"/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Информационный поток между EAM/CMMS и складом запасных частей</w:t>
      </w:r>
      <w:r w:rsidRPr="00CD1B86">
        <w:rPr>
          <w:sz w:val="28"/>
          <w:szCs w:val="28"/>
        </w:rPr>
        <w:t>:</w:t>
      </w:r>
    </w:p>
    <w:p w14:paraId="7CDD77EC" w14:textId="07F812F4" w:rsidR="003470E9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Цель</w:t>
      </w:r>
      <w:r w:rsidR="004918F0" w:rsidRPr="00CD1B86">
        <w:rPr>
          <w:sz w:val="28"/>
          <w:szCs w:val="28"/>
        </w:rPr>
        <w:t xml:space="preserve"> - </w:t>
      </w:r>
      <w:r w:rsidRPr="00CD1B86">
        <w:rPr>
          <w:sz w:val="28"/>
          <w:szCs w:val="28"/>
        </w:rPr>
        <w:t>Обеспечить наличие необходимых запасных частей и материалов для проведения ТОиР без задержек.</w:t>
      </w:r>
    </w:p>
    <w:p w14:paraId="28321CB8" w14:textId="72C4A43C" w:rsidR="003470E9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Информационный поток между EAM/CMMS и финансово-экономической службой</w:t>
      </w:r>
      <w:r w:rsidRPr="00CD1B86">
        <w:rPr>
          <w:sz w:val="28"/>
          <w:szCs w:val="28"/>
        </w:rPr>
        <w:t>:</w:t>
      </w:r>
    </w:p>
    <w:p w14:paraId="08A412E1" w14:textId="1635ED0E" w:rsidR="003470E9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Цель</w:t>
      </w:r>
      <w:r w:rsidR="004918F0" w:rsidRPr="00CD1B86">
        <w:rPr>
          <w:sz w:val="28"/>
          <w:szCs w:val="28"/>
        </w:rPr>
        <w:t xml:space="preserve"> -</w:t>
      </w:r>
      <w:r w:rsidRPr="00CD1B86">
        <w:rPr>
          <w:sz w:val="28"/>
          <w:szCs w:val="28"/>
        </w:rPr>
        <w:t xml:space="preserve"> Обеспечить контроль и оптимизацию затрат, а также поддержание бюджета на техническое обслуживание.</w:t>
      </w:r>
    </w:p>
    <w:p w14:paraId="64A741FA" w14:textId="65E47687" w:rsidR="003470E9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Информационный поток между EAM/CMMS и системой управления качеством (QMS)</w:t>
      </w:r>
      <w:r w:rsidRPr="00CD1B86">
        <w:rPr>
          <w:sz w:val="28"/>
          <w:szCs w:val="28"/>
        </w:rPr>
        <w:t>:</w:t>
      </w:r>
    </w:p>
    <w:p w14:paraId="7DAF6147" w14:textId="642D1493" w:rsidR="003470E9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Цель</w:t>
      </w:r>
      <w:r w:rsidR="004918F0" w:rsidRPr="00CD1B86">
        <w:rPr>
          <w:sz w:val="28"/>
          <w:szCs w:val="28"/>
        </w:rPr>
        <w:t xml:space="preserve"> - </w:t>
      </w:r>
      <w:r w:rsidRPr="00CD1B86">
        <w:rPr>
          <w:sz w:val="28"/>
          <w:szCs w:val="28"/>
        </w:rPr>
        <w:t>Обеспечить соответствие стандартам качества и улучшение процессов ТОиР для повышения надежности и производительности оборудования.</w:t>
      </w:r>
    </w:p>
    <w:p w14:paraId="5EA5DA2F" w14:textId="306DC1C5" w:rsidR="003470E9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Информационный поток между EAM/CMMS и системой управления безопасностью и охраной окружающей среды (HSE)</w:t>
      </w:r>
      <w:r w:rsidRPr="00CD1B86">
        <w:rPr>
          <w:sz w:val="28"/>
          <w:szCs w:val="28"/>
        </w:rPr>
        <w:t>:</w:t>
      </w:r>
    </w:p>
    <w:p w14:paraId="5A47CA6B" w14:textId="1F15DDB7" w:rsidR="003470E9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Цель</w:t>
      </w:r>
      <w:r w:rsidR="004918F0" w:rsidRPr="00CD1B86">
        <w:rPr>
          <w:sz w:val="28"/>
          <w:szCs w:val="28"/>
        </w:rPr>
        <w:t xml:space="preserve"> - </w:t>
      </w:r>
      <w:r w:rsidRPr="00CD1B86">
        <w:rPr>
          <w:sz w:val="28"/>
          <w:szCs w:val="28"/>
        </w:rPr>
        <w:t>Обеспечить соблюдение норм и стандартов безопасности, а также минимизировать воздействие на окружающую среду</w:t>
      </w:r>
    </w:p>
    <w:p w14:paraId="3FC38206" w14:textId="2E49A4E6" w:rsidR="003470E9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lastRenderedPageBreak/>
        <w:t>Информационный поток между EAM/CMMS и ERP-системой</w:t>
      </w:r>
      <w:r w:rsidRPr="00CD1B86">
        <w:rPr>
          <w:sz w:val="28"/>
          <w:szCs w:val="28"/>
        </w:rPr>
        <w:t>:</w:t>
      </w:r>
    </w:p>
    <w:p w14:paraId="7E396943" w14:textId="7C028B80" w:rsidR="003470E9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Цель</w:t>
      </w:r>
      <w:r w:rsidR="004918F0" w:rsidRPr="00CD1B86">
        <w:rPr>
          <w:sz w:val="28"/>
          <w:szCs w:val="28"/>
        </w:rPr>
        <w:t xml:space="preserve"> -</w:t>
      </w:r>
      <w:r w:rsidRPr="00CD1B86">
        <w:rPr>
          <w:sz w:val="28"/>
          <w:szCs w:val="28"/>
        </w:rPr>
        <w:t xml:space="preserve"> Обеспечить комплексное управление ресурсами предприятия и синхронизацию всех бизнес-процессов.</w:t>
      </w:r>
    </w:p>
    <w:p w14:paraId="476C59C8" w14:textId="47435C51" w:rsidR="003470E9" w:rsidRPr="00CD1B86" w:rsidRDefault="003470E9" w:rsidP="004918F0">
      <w:pPr>
        <w:widowControl/>
        <w:spacing w:before="100" w:beforeAutospacing="1" w:after="100" w:afterAutospacing="1" w:line="240" w:lineRule="auto"/>
        <w:ind w:left="2148" w:firstLine="684"/>
        <w:jc w:val="left"/>
        <w:rPr>
          <w:b/>
          <w:bCs/>
          <w:sz w:val="28"/>
          <w:szCs w:val="28"/>
        </w:rPr>
      </w:pPr>
      <w:r w:rsidRPr="00CD1B86">
        <w:rPr>
          <w:b/>
          <w:bCs/>
          <w:sz w:val="28"/>
          <w:szCs w:val="28"/>
        </w:rPr>
        <w:t>Анализ информационных потоков</w:t>
      </w:r>
    </w:p>
    <w:p w14:paraId="22BD26E6" w14:textId="77777777" w:rsidR="003470E9" w:rsidRPr="00CD1B86" w:rsidRDefault="003470E9" w:rsidP="004918F0">
      <w:pPr>
        <w:pStyle w:val="a9"/>
        <w:ind w:firstLine="0"/>
        <w:rPr>
          <w:sz w:val="28"/>
          <w:szCs w:val="28"/>
        </w:rPr>
      </w:pPr>
      <w:r w:rsidRPr="00CD1B86">
        <w:rPr>
          <w:sz w:val="28"/>
          <w:szCs w:val="28"/>
        </w:rPr>
        <w:t>Анализ информационных потоков позволяет выявить ключевые аспекты и зоны улучшения в процессе автоматизации ТОиР. Основные выводы включают:</w:t>
      </w:r>
    </w:p>
    <w:p w14:paraId="4D8A05D8" w14:textId="517A596C" w:rsidR="003470E9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Синхронизация данных</w:t>
      </w:r>
      <w:r w:rsidR="004918F0" w:rsidRPr="00CD1B86">
        <w:rPr>
          <w:sz w:val="28"/>
          <w:szCs w:val="28"/>
        </w:rPr>
        <w:t xml:space="preserve"> - </w:t>
      </w:r>
      <w:r w:rsidRPr="00CD1B86">
        <w:rPr>
          <w:sz w:val="28"/>
          <w:szCs w:val="28"/>
        </w:rPr>
        <w:t>Важно обеспечить точность и своевременность передачи данных между различными системами, чтобы избежать ошибок и задержек в выполнении ТОиР.</w:t>
      </w:r>
    </w:p>
    <w:p w14:paraId="49AD4649" w14:textId="029788F5" w:rsidR="004918F0" w:rsidRPr="00CD1B86" w:rsidRDefault="003470E9" w:rsidP="004918F0">
      <w:pPr>
        <w:widowControl/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CD1B86">
        <w:rPr>
          <w:rStyle w:val="af1"/>
          <w:sz w:val="28"/>
          <w:szCs w:val="28"/>
        </w:rPr>
        <w:t>Интеграция систем</w:t>
      </w:r>
      <w:r w:rsidR="004918F0" w:rsidRPr="00CD1B86">
        <w:rPr>
          <w:sz w:val="28"/>
          <w:szCs w:val="28"/>
        </w:rPr>
        <w:t xml:space="preserve"> - </w:t>
      </w:r>
      <w:r w:rsidRPr="00CD1B86">
        <w:rPr>
          <w:sz w:val="28"/>
          <w:szCs w:val="28"/>
        </w:rPr>
        <w:t>Необходимо наладить интеграцию между EAM/CMMS и другими информационными системами</w:t>
      </w:r>
    </w:p>
    <w:p w14:paraId="19A83D15" w14:textId="6B62D5B4" w:rsidR="00CA72E0" w:rsidRPr="004918F0" w:rsidRDefault="005677E3" w:rsidP="004918F0">
      <w:pPr>
        <w:widowControl/>
        <w:spacing w:before="100" w:beforeAutospacing="1" w:after="100" w:afterAutospacing="1" w:line="240" w:lineRule="auto"/>
        <w:ind w:left="720" w:firstLine="0"/>
        <w:jc w:val="left"/>
      </w:pPr>
      <w:r>
        <w:rPr>
          <w:sz w:val="28"/>
          <w:szCs w:val="28"/>
        </w:rPr>
        <w:tab/>
        <w:t>1.2.4</w:t>
      </w:r>
      <w:r w:rsidR="004918F0">
        <w:rPr>
          <w:sz w:val="28"/>
          <w:szCs w:val="28"/>
        </w:rPr>
        <w:t xml:space="preserve"> </w:t>
      </w:r>
      <w:r w:rsidR="004918F0" w:rsidRPr="004918F0">
        <w:rPr>
          <w:b/>
          <w:bCs/>
          <w:sz w:val="28"/>
          <w:szCs w:val="28"/>
        </w:rPr>
        <w:t>Анализ системы обеспечения информационной безопасности и защиты информации</w:t>
      </w:r>
    </w:p>
    <w:p w14:paraId="51C013BC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Автоматизация процесса технического обслуживания и ремонта (ТОИР) на предприятии АО "ТАИФ-НК" требует особого внимания к вопросам информационной безопасности и защиты информации. В связи с ростом угроз кибербезопасности и важности данных при эксплуатации промышленного оборудования обеспечение надежной защиты информации имеет решающее значение для успешной работы системы.</w:t>
      </w:r>
      <w:r>
        <w:rPr>
          <w:sz w:val="28"/>
          <w:szCs w:val="28"/>
        </w:rPr>
        <w:t xml:space="preserve"> </w:t>
      </w:r>
    </w:p>
    <w:p w14:paraId="1F565EA2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Анализ текущего состояния информационной безопасности,</w:t>
      </w:r>
      <w:r>
        <w:rPr>
          <w:sz w:val="28"/>
          <w:szCs w:val="28"/>
        </w:rPr>
        <w:t xml:space="preserve"> </w:t>
      </w:r>
      <w:r w:rsidRPr="00111D6C">
        <w:rPr>
          <w:sz w:val="28"/>
          <w:szCs w:val="28"/>
        </w:rPr>
        <w:t xml:space="preserve">Политика информационной </w:t>
      </w:r>
      <w:proofErr w:type="gramStart"/>
      <w:r w:rsidRPr="00111D6C">
        <w:rPr>
          <w:sz w:val="28"/>
          <w:szCs w:val="28"/>
        </w:rPr>
        <w:t>безопасности:,</w:t>
      </w:r>
      <w:proofErr w:type="gramEnd"/>
      <w:r>
        <w:rPr>
          <w:sz w:val="28"/>
          <w:szCs w:val="28"/>
        </w:rPr>
        <w:t xml:space="preserve"> </w:t>
      </w:r>
      <w:r w:rsidRPr="00111D6C">
        <w:rPr>
          <w:sz w:val="28"/>
          <w:szCs w:val="28"/>
        </w:rPr>
        <w:t xml:space="preserve">Мы разработали и утвердили политику информационной безопасности, в которой изложены основные принципы и меры по защите информации. </w:t>
      </w:r>
    </w:p>
    <w:p w14:paraId="2B1405C1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Эта политика включает процедуры контроля доступа, резервного копирования данных, контроля изменений и управления инцидентами</w:t>
      </w:r>
      <w:r>
        <w:rPr>
          <w:sz w:val="28"/>
          <w:szCs w:val="28"/>
        </w:rPr>
        <w:t xml:space="preserve">. </w:t>
      </w:r>
    </w:p>
    <w:p w14:paraId="7E1F7B0C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Организационная структура:</w:t>
      </w:r>
      <w:r>
        <w:rPr>
          <w:sz w:val="28"/>
          <w:szCs w:val="28"/>
        </w:rPr>
        <w:t xml:space="preserve"> </w:t>
      </w:r>
      <w:r w:rsidRPr="00111D6C">
        <w:rPr>
          <w:sz w:val="28"/>
          <w:szCs w:val="28"/>
        </w:rPr>
        <w:t>В структуре предприятия выделен отдел, отвечающий за информационную безопасность (ИБ).</w:t>
      </w:r>
      <w:r>
        <w:rPr>
          <w:sz w:val="28"/>
          <w:szCs w:val="28"/>
        </w:rPr>
        <w:t xml:space="preserve"> Р</w:t>
      </w:r>
      <w:r w:rsidRPr="00111D6C">
        <w:rPr>
          <w:sz w:val="28"/>
          <w:szCs w:val="28"/>
        </w:rPr>
        <w:t>азрабатываем, внедряем и управляем мерами информационной безопасности и реагируем на инциденты информационной безопасности.,</w:t>
      </w:r>
      <w:r>
        <w:rPr>
          <w:sz w:val="28"/>
          <w:szCs w:val="28"/>
        </w:rPr>
        <w:t xml:space="preserve"> </w:t>
      </w:r>
    </w:p>
    <w:p w14:paraId="3E7195E3" w14:textId="26900513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lastRenderedPageBreak/>
        <w:t xml:space="preserve">Технические меры </w:t>
      </w:r>
      <w:proofErr w:type="gramStart"/>
      <w:r w:rsidRPr="00111D6C">
        <w:rPr>
          <w:sz w:val="28"/>
          <w:szCs w:val="28"/>
        </w:rPr>
        <w:t>защиты:,</w:t>
      </w:r>
      <w:proofErr w:type="gramEnd"/>
      <w:r>
        <w:rPr>
          <w:sz w:val="28"/>
          <w:szCs w:val="28"/>
        </w:rPr>
        <w:t xml:space="preserve"> И</w:t>
      </w:r>
      <w:r w:rsidRPr="00111D6C">
        <w:rPr>
          <w:sz w:val="28"/>
          <w:szCs w:val="28"/>
        </w:rPr>
        <w:t>спользуем различные технические средства для защиты информации, включая брандмауэры, системы предотвращения вторжений (IDS/IPS), антивирусное программное обеспечение, системы контроля доступа и шифрования данных.,</w:t>
      </w:r>
      <w:r>
        <w:rPr>
          <w:sz w:val="28"/>
          <w:szCs w:val="28"/>
        </w:rPr>
        <w:t xml:space="preserve"> </w:t>
      </w:r>
    </w:p>
    <w:p w14:paraId="46AEC329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Обучение и повышение осведомленности персонала:</w:t>
      </w:r>
      <w:r>
        <w:rPr>
          <w:sz w:val="28"/>
          <w:szCs w:val="28"/>
        </w:rPr>
        <w:t xml:space="preserve"> </w:t>
      </w:r>
      <w:r w:rsidRPr="00111D6C">
        <w:rPr>
          <w:sz w:val="28"/>
          <w:szCs w:val="28"/>
        </w:rPr>
        <w:t>Регулярное обучение сотрудников вопросам информационной безопасности, проведение тренингов и семинаров, а также распространение материалов по информационной безопасности помогут повысить уровень осведомленности и ответственности сотрудников в вопросах защиты информации.</w:t>
      </w:r>
    </w:p>
    <w:p w14:paraId="1A01D7F6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Ключевые угрозы и уязвимости</w:t>
      </w:r>
      <w:r>
        <w:rPr>
          <w:sz w:val="28"/>
          <w:szCs w:val="28"/>
        </w:rPr>
        <w:t xml:space="preserve"> </w:t>
      </w:r>
    </w:p>
    <w:p w14:paraId="6026E4BD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Внешние угрозы:</w:t>
      </w:r>
      <w:r>
        <w:rPr>
          <w:sz w:val="28"/>
          <w:szCs w:val="28"/>
        </w:rPr>
        <w:t xml:space="preserve"> </w:t>
      </w:r>
      <w:r w:rsidRPr="00111D6C">
        <w:rPr>
          <w:sz w:val="28"/>
          <w:szCs w:val="28"/>
        </w:rPr>
        <w:t xml:space="preserve">Хакерские атаки, такие как фишинг, вирусы, вредоносное ПО, </w:t>
      </w:r>
      <w:proofErr w:type="spellStart"/>
      <w:r w:rsidRPr="00111D6C">
        <w:rPr>
          <w:sz w:val="28"/>
          <w:szCs w:val="28"/>
        </w:rPr>
        <w:t>DDoS</w:t>
      </w:r>
      <w:proofErr w:type="spellEnd"/>
      <w:r w:rsidRPr="00111D6C">
        <w:rPr>
          <w:sz w:val="28"/>
          <w:szCs w:val="28"/>
        </w:rPr>
        <w:t>-атаки, взлом и несанкционированный доступ к корпоративным системам.</w:t>
      </w:r>
    </w:p>
    <w:p w14:paraId="31F0629E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Угрозы со стороны поставщиков и партнеров могут привести к уязвимостям, если система недостаточно защищена.</w:t>
      </w:r>
      <w:r>
        <w:rPr>
          <w:sz w:val="28"/>
          <w:szCs w:val="28"/>
        </w:rPr>
        <w:t xml:space="preserve"> </w:t>
      </w:r>
    </w:p>
    <w:p w14:paraId="29D9C0D0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Внутренние угрозы:</w:t>
      </w:r>
      <w:r>
        <w:rPr>
          <w:sz w:val="28"/>
          <w:szCs w:val="28"/>
        </w:rPr>
        <w:t xml:space="preserve"> </w:t>
      </w:r>
      <w:r w:rsidRPr="00111D6C">
        <w:rPr>
          <w:sz w:val="28"/>
          <w:szCs w:val="28"/>
        </w:rPr>
        <w:t>Ошибки или ненадлежащее поведение сотрудников, которые могут привести к утечке данных или повреждению.</w:t>
      </w:r>
    </w:p>
    <w:p w14:paraId="1D32FBF1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Незащищенные внутренние сети и устройства, которые сотрудники используют для доступа к корпоративным данным.</w:t>
      </w:r>
      <w:r>
        <w:rPr>
          <w:sz w:val="28"/>
          <w:szCs w:val="28"/>
        </w:rPr>
        <w:t xml:space="preserve"> </w:t>
      </w:r>
    </w:p>
    <w:p w14:paraId="52E17C70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Технические уязвимости:</w:t>
      </w:r>
      <w:r>
        <w:rPr>
          <w:sz w:val="28"/>
          <w:szCs w:val="28"/>
        </w:rPr>
        <w:t xml:space="preserve"> </w:t>
      </w:r>
      <w:r w:rsidRPr="00111D6C">
        <w:rPr>
          <w:sz w:val="28"/>
          <w:szCs w:val="28"/>
        </w:rPr>
        <w:t>Уязвимости в программном обеспечении и сетевом оборудовании, которые злоумышленник может использовать для проведения атаки.</w:t>
      </w:r>
    </w:p>
    <w:p w14:paraId="42B81D11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 xml:space="preserve">Дефекты в конфигурации системы безопасности, которые могут привести к обходу механизмов </w:t>
      </w:r>
      <w:proofErr w:type="spellStart"/>
      <w:r w:rsidRPr="00111D6C">
        <w:rPr>
          <w:sz w:val="28"/>
          <w:szCs w:val="28"/>
        </w:rPr>
        <w:t>защиты</w:t>
      </w:r>
      <w:proofErr w:type="gramStart"/>
      <w:r w:rsidRPr="00111D6C">
        <w:rPr>
          <w:sz w:val="28"/>
          <w:szCs w:val="28"/>
        </w:rPr>
        <w:t>.,Меры</w:t>
      </w:r>
      <w:proofErr w:type="spellEnd"/>
      <w:proofErr w:type="gramEnd"/>
      <w:r w:rsidRPr="00111D6C">
        <w:rPr>
          <w:sz w:val="28"/>
          <w:szCs w:val="28"/>
        </w:rPr>
        <w:t xml:space="preserve"> информационной </w:t>
      </w:r>
      <w:proofErr w:type="spellStart"/>
      <w:r w:rsidRPr="00111D6C">
        <w:rPr>
          <w:sz w:val="28"/>
          <w:szCs w:val="28"/>
        </w:rPr>
        <w:t>безопасности,Контроль</w:t>
      </w:r>
      <w:proofErr w:type="spellEnd"/>
      <w:r w:rsidRPr="00111D6C">
        <w:rPr>
          <w:sz w:val="28"/>
          <w:szCs w:val="28"/>
        </w:rPr>
        <w:t xml:space="preserve"> доступа:</w:t>
      </w:r>
      <w:r>
        <w:rPr>
          <w:sz w:val="28"/>
          <w:szCs w:val="28"/>
        </w:rPr>
        <w:t xml:space="preserve"> </w:t>
      </w:r>
    </w:p>
    <w:p w14:paraId="6D8A3818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Внедрение многофакторной аутентификации (MFA) для доступа к критически важным системам и данным.</w:t>
      </w:r>
      <w:r>
        <w:rPr>
          <w:sz w:val="28"/>
          <w:szCs w:val="28"/>
        </w:rPr>
        <w:t xml:space="preserve"> </w:t>
      </w:r>
    </w:p>
    <w:p w14:paraId="45EB92FA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Ограничение доступа к информации на основе принципа минимальных привилегий и предоставление доступа только сотрудникам, которые необходимы для выполнения служебных обязанностей.</w:t>
      </w:r>
      <w:r>
        <w:rPr>
          <w:sz w:val="28"/>
          <w:szCs w:val="28"/>
        </w:rPr>
        <w:t xml:space="preserve"> </w:t>
      </w:r>
    </w:p>
    <w:p w14:paraId="6D88C454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lastRenderedPageBreak/>
        <w:t>Шифрование данных:</w:t>
      </w:r>
      <w:r>
        <w:rPr>
          <w:sz w:val="28"/>
          <w:szCs w:val="28"/>
        </w:rPr>
        <w:t xml:space="preserve"> </w:t>
      </w:r>
    </w:p>
    <w:p w14:paraId="6CF5F1AE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Использование современных алгоритмов шифрования для защиты данных при передаче и хранении.</w:t>
      </w:r>
      <w:r>
        <w:rPr>
          <w:sz w:val="28"/>
          <w:szCs w:val="28"/>
        </w:rPr>
        <w:t xml:space="preserve"> </w:t>
      </w:r>
    </w:p>
    <w:p w14:paraId="6C66A445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Внедрите криптографические меры безопасности для предотвращения несанкционированного доступа к конфиденциальной информации.</w:t>
      </w:r>
      <w:r>
        <w:rPr>
          <w:sz w:val="28"/>
          <w:szCs w:val="28"/>
        </w:rPr>
        <w:t xml:space="preserve"> </w:t>
      </w:r>
    </w:p>
    <w:p w14:paraId="34D8D822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 xml:space="preserve">Мониторинг и </w:t>
      </w:r>
      <w:proofErr w:type="gramStart"/>
      <w:r w:rsidRPr="00111D6C">
        <w:rPr>
          <w:sz w:val="28"/>
          <w:szCs w:val="28"/>
        </w:rPr>
        <w:t>аудит:,</w:t>
      </w:r>
      <w:proofErr w:type="gramEnd"/>
      <w:r>
        <w:rPr>
          <w:sz w:val="28"/>
          <w:szCs w:val="28"/>
        </w:rPr>
        <w:t xml:space="preserve"> </w:t>
      </w:r>
    </w:p>
    <w:p w14:paraId="777416E1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Ит-отдел использует системы обнаружения и предотвращения вторжений (IDS/IPS) для постоянного мониторинга активности корпоративной сети и системы.</w:t>
      </w:r>
      <w:proofErr w:type="gramStart"/>
      <w:r w:rsidRPr="00111D6C">
        <w:rPr>
          <w:sz w:val="28"/>
          <w:szCs w:val="28"/>
        </w:rPr>
        <w:t xml:space="preserve">, </w:t>
      </w:r>
      <w:r>
        <w:rPr>
          <w:sz w:val="28"/>
          <w:szCs w:val="28"/>
        </w:rPr>
        <w:t>Регулярно</w:t>
      </w:r>
      <w:proofErr w:type="gramEnd"/>
      <w:r w:rsidRPr="00111D6C">
        <w:rPr>
          <w:sz w:val="28"/>
          <w:szCs w:val="28"/>
        </w:rPr>
        <w:t xml:space="preserve"> </w:t>
      </w:r>
      <w:r>
        <w:rPr>
          <w:sz w:val="28"/>
          <w:szCs w:val="28"/>
        </w:rPr>
        <w:t>проводить</w:t>
      </w:r>
      <w:r w:rsidRPr="00111D6C">
        <w:rPr>
          <w:sz w:val="28"/>
          <w:szCs w:val="28"/>
        </w:rPr>
        <w:t xml:space="preserve"> аудит безопасности для выявления и устранения уязвимостей и обеспечения соблюдения политик информационной безопасности.</w:t>
      </w:r>
      <w:r>
        <w:rPr>
          <w:sz w:val="28"/>
          <w:szCs w:val="28"/>
        </w:rPr>
        <w:t xml:space="preserve"> </w:t>
      </w:r>
    </w:p>
    <w:p w14:paraId="34F76A21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Резервное копирование и восстановление:</w:t>
      </w:r>
      <w:r>
        <w:rPr>
          <w:sz w:val="28"/>
          <w:szCs w:val="28"/>
        </w:rPr>
        <w:t xml:space="preserve"> </w:t>
      </w:r>
      <w:r w:rsidRPr="00111D6C">
        <w:rPr>
          <w:sz w:val="28"/>
          <w:szCs w:val="28"/>
        </w:rPr>
        <w:t>регулярно создавайте резервные копии ваших данных и храните их копии в географически распределенном защищенном хранилище.</w:t>
      </w:r>
      <w:r>
        <w:rPr>
          <w:sz w:val="28"/>
          <w:szCs w:val="28"/>
        </w:rPr>
        <w:t xml:space="preserve"> </w:t>
      </w:r>
    </w:p>
    <w:p w14:paraId="78E0CC7B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Разработать и протестировать план восстановления данных в случае инцидента, который минимизирует время простоя и потерю данных.</w:t>
      </w:r>
      <w:r>
        <w:rPr>
          <w:sz w:val="28"/>
          <w:szCs w:val="28"/>
        </w:rPr>
        <w:t xml:space="preserve"> </w:t>
      </w:r>
    </w:p>
    <w:p w14:paraId="0D99A032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Управление инцидентами информационной безопасности:</w:t>
      </w:r>
      <w:r>
        <w:rPr>
          <w:sz w:val="28"/>
          <w:szCs w:val="28"/>
        </w:rPr>
        <w:t xml:space="preserve"> </w:t>
      </w:r>
    </w:p>
    <w:p w14:paraId="2E1F23CA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Разработка и внедрение процедур управления инцидентами информационной безопасности, включая их идентификацию, классификацию, реагирование и устранение последствий.</w:t>
      </w:r>
      <w:r>
        <w:rPr>
          <w:sz w:val="28"/>
          <w:szCs w:val="28"/>
        </w:rPr>
        <w:t xml:space="preserve"> </w:t>
      </w:r>
    </w:p>
    <w:p w14:paraId="46691765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Внедряйте автоматизированные системы оповещения и реагирования на инциденты, чтобы свести к минимуму время реагирования на угрозы. Обучение и повышение осведомленности персонала:</w:t>
      </w:r>
      <w:r>
        <w:rPr>
          <w:sz w:val="28"/>
          <w:szCs w:val="28"/>
        </w:rPr>
        <w:t xml:space="preserve"> </w:t>
      </w:r>
    </w:p>
    <w:p w14:paraId="097B51D8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Регулярно </w:t>
      </w:r>
      <w:r w:rsidRPr="00111D6C">
        <w:rPr>
          <w:sz w:val="28"/>
          <w:szCs w:val="28"/>
        </w:rPr>
        <w:t>тренинги и семинары для сотрудников по вопросам информационной безопасности, включая информирование о фишинговых атаках и работе с конфиденциальной информацией.</w:t>
      </w:r>
    </w:p>
    <w:p w14:paraId="1C32E1A9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 xml:space="preserve">Рассылка информационных </w:t>
      </w:r>
      <w:r>
        <w:rPr>
          <w:sz w:val="28"/>
          <w:szCs w:val="28"/>
        </w:rPr>
        <w:t>сообщений</w:t>
      </w:r>
      <w:r w:rsidRPr="00111D6C">
        <w:rPr>
          <w:sz w:val="28"/>
          <w:szCs w:val="28"/>
        </w:rPr>
        <w:t xml:space="preserve"> и материалов для повышения осведомленности сотрудников о современных угрозах и методах их предотвращения.</w:t>
      </w:r>
    </w:p>
    <w:p w14:paraId="631146BF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Оценка рисков и управление ими:</w:t>
      </w:r>
    </w:p>
    <w:p w14:paraId="5E534E47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lastRenderedPageBreak/>
        <w:t>Регулярная оценка рисков информационной безопасности, включая анализ потенциальных угроз и уязвимостей.</w:t>
      </w:r>
    </w:p>
    <w:p w14:paraId="28AB5A54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Внедрение процессов управления рисками для минимизации вероятности и влияния инцидентов информационной безопасности.</w:t>
      </w:r>
    </w:p>
    <w:p w14:paraId="77133685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Интеграция с другими системами безопасности.:</w:t>
      </w:r>
    </w:p>
    <w:p w14:paraId="3F9E2320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Обеспечение взаимодействия и интеграции систем информационной безопасности с другими корпоративными системами безопасности, включая физическую охрану и обеспечение сохранности.</w:t>
      </w:r>
    </w:p>
    <w:p w14:paraId="161F7D8C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Разработка и внедрение комплексного подхода к обеспечению безопасности, учитывающего все аспекты защиты корпоративной информации и активов.</w:t>
      </w:r>
    </w:p>
    <w:p w14:paraId="5A412A57" w14:textId="3D44DEAE" w:rsidR="00171B4D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 w:rsidRPr="00111D6C">
        <w:rPr>
          <w:sz w:val="28"/>
          <w:szCs w:val="28"/>
        </w:rPr>
        <w:t>Анализ информационной безопасности и систем защиты информации в компаниях АО "ТАИФ-НК" демонстрирует необходимость комплексного подхода к защите данных и информационных систем. Эффективное управление информационной безопасностью включает в себя разработку и внедрение политик информационной безопасности, технических мер защиты, мониторинг и аудит, управление инцидентами, обучение персонала и оценку рисков. Обеспечение надежной защиты информации является ключевым фактором успешной работы автоматизированных систем ТОИР и минимизации угроз производственным активам компании.</w:t>
      </w:r>
    </w:p>
    <w:p w14:paraId="343AC07C" w14:textId="77777777" w:rsidR="00111D6C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</w:p>
    <w:p w14:paraId="42C8A0E3" w14:textId="33EED20B" w:rsidR="00111D6C" w:rsidRPr="00F83257" w:rsidRDefault="00111D6C" w:rsidP="005677E3">
      <w:pPr>
        <w:autoSpaceDN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1.3</w:t>
      </w:r>
      <w:r w:rsidR="00E53883">
        <w:rPr>
          <w:sz w:val="28"/>
          <w:szCs w:val="28"/>
        </w:rPr>
        <w:t xml:space="preserve"> </w:t>
      </w:r>
      <w:r w:rsidR="00E53883" w:rsidRPr="00E53883">
        <w:rPr>
          <w:b/>
          <w:bCs/>
          <w:sz w:val="28"/>
          <w:szCs w:val="28"/>
        </w:rPr>
        <w:t>Анализ существующих разработок и выбор стратегии автоматизации «КАК ДОЛЖНО БЫТЬ»</w:t>
      </w:r>
    </w:p>
    <w:p w14:paraId="768EB44B" w14:textId="238D1EEB" w:rsidR="00CB6987" w:rsidRDefault="0067478E" w:rsidP="00CB6987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67478E">
        <w:rPr>
          <w:sz w:val="28"/>
          <w:szCs w:val="28"/>
        </w:rPr>
        <w:t>В данном разделе дипломной работы будет рассмотрена рекомендованная стратегия автоматизации, основанная на анализе существующих систем и их применимости к условиям предприятия.</w:t>
      </w:r>
    </w:p>
    <w:p w14:paraId="350A7D48" w14:textId="77777777" w:rsidR="000E109E" w:rsidRPr="000E109E" w:rsidRDefault="000E109E" w:rsidP="000E109E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0E109E">
        <w:rPr>
          <w:sz w:val="28"/>
          <w:szCs w:val="28"/>
        </w:rPr>
        <w:t>Анализ требований и текущего состояния</w:t>
      </w:r>
    </w:p>
    <w:p w14:paraId="47CDEEAF" w14:textId="6E7513F6" w:rsidR="000E109E" w:rsidRDefault="000E109E" w:rsidP="000E109E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0E109E">
        <w:rPr>
          <w:sz w:val="28"/>
          <w:szCs w:val="28"/>
        </w:rPr>
        <w:t>Для успешного внедрения автоматизации необходимо начать с детального анализа текущих процессов ТОиР на предприятии:</w:t>
      </w:r>
    </w:p>
    <w:p w14:paraId="7261745D" w14:textId="34CC1B20" w:rsidR="000E109E" w:rsidRDefault="000E109E" w:rsidP="000E109E">
      <w:pPr>
        <w:autoSpaceDN w:val="0"/>
        <w:spacing w:line="360" w:lineRule="auto"/>
        <w:ind w:left="360" w:firstLine="0"/>
        <w:rPr>
          <w:sz w:val="28"/>
          <w:szCs w:val="28"/>
        </w:rPr>
      </w:pPr>
      <w:r>
        <w:rPr>
          <w:sz w:val="28"/>
          <w:szCs w:val="28"/>
        </w:rPr>
        <w:t xml:space="preserve">- Выявить слабые места и проблемы на существующих процессах </w:t>
      </w:r>
    </w:p>
    <w:p w14:paraId="560B03DC" w14:textId="1F773DAC" w:rsidR="000E109E" w:rsidRDefault="000E109E" w:rsidP="000E109E">
      <w:pPr>
        <w:autoSpaceDN w:val="0"/>
        <w:spacing w:line="360" w:lineRule="auto"/>
        <w:ind w:left="360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35595">
        <w:rPr>
          <w:sz w:val="28"/>
          <w:szCs w:val="28"/>
        </w:rPr>
        <w:t>Подумать над основными требованиями к новой системе автоматизации</w:t>
      </w:r>
    </w:p>
    <w:p w14:paraId="72195760" w14:textId="60F54284" w:rsidR="00335595" w:rsidRDefault="00335595" w:rsidP="000E109E">
      <w:pPr>
        <w:autoSpaceDN w:val="0"/>
        <w:spacing w:line="360" w:lineRule="auto"/>
        <w:ind w:left="36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851421">
        <w:rPr>
          <w:sz w:val="28"/>
          <w:szCs w:val="28"/>
        </w:rPr>
        <w:t>Установить ключевые показатели системы (</w:t>
      </w:r>
      <w:r w:rsidR="00851421">
        <w:rPr>
          <w:sz w:val="28"/>
          <w:szCs w:val="28"/>
          <w:lang w:val="en-US"/>
        </w:rPr>
        <w:t>KPI</w:t>
      </w:r>
      <w:r w:rsidR="00851421" w:rsidRPr="00851421">
        <w:rPr>
          <w:sz w:val="28"/>
          <w:szCs w:val="28"/>
        </w:rPr>
        <w:t xml:space="preserve">) </w:t>
      </w:r>
    </w:p>
    <w:p w14:paraId="42BA186E" w14:textId="77777777" w:rsidR="00851421" w:rsidRDefault="00851421" w:rsidP="000E109E">
      <w:pPr>
        <w:autoSpaceDN w:val="0"/>
        <w:spacing w:line="360" w:lineRule="auto"/>
        <w:ind w:left="360" w:firstLine="0"/>
        <w:rPr>
          <w:sz w:val="28"/>
          <w:szCs w:val="28"/>
        </w:rPr>
      </w:pPr>
    </w:p>
    <w:p w14:paraId="253E975C" w14:textId="77777777" w:rsidR="00851421" w:rsidRPr="00851421" w:rsidRDefault="00851421" w:rsidP="00851421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851421">
        <w:rPr>
          <w:sz w:val="28"/>
          <w:szCs w:val="28"/>
        </w:rPr>
        <w:t>Выбор системы управления активами</w:t>
      </w:r>
    </w:p>
    <w:p w14:paraId="7E26D013" w14:textId="6D417378" w:rsidR="00851421" w:rsidRDefault="00851421" w:rsidP="00851421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851421">
        <w:rPr>
          <w:sz w:val="28"/>
          <w:szCs w:val="28"/>
        </w:rPr>
        <w:t>На основе анализа требований рекомендуется выбрать систему управления активами (EAM), которая обеспечит комплексное управление активами предприятия. Рассмотрим несколько вариантов:</w:t>
      </w:r>
    </w:p>
    <w:p w14:paraId="600535E8" w14:textId="77777777" w:rsidR="00AE0BBE" w:rsidRDefault="00AE0BBE" w:rsidP="00851421">
      <w:pPr>
        <w:autoSpaceDN w:val="0"/>
        <w:spacing w:line="360" w:lineRule="auto"/>
        <w:ind w:left="360" w:firstLine="0"/>
        <w:rPr>
          <w:sz w:val="28"/>
          <w:szCs w:val="28"/>
        </w:rPr>
      </w:pPr>
    </w:p>
    <w:p w14:paraId="536C71B7" w14:textId="77777777" w:rsidR="00AC5725" w:rsidRDefault="00AC5725" w:rsidP="00851421">
      <w:pPr>
        <w:autoSpaceDN w:val="0"/>
        <w:spacing w:line="360" w:lineRule="auto"/>
        <w:ind w:left="360" w:firstLine="0"/>
        <w:rPr>
          <w:sz w:val="28"/>
          <w:szCs w:val="28"/>
        </w:rPr>
      </w:pPr>
    </w:p>
    <w:p w14:paraId="51431E54" w14:textId="4C9871FA" w:rsidR="00AC5725" w:rsidRP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 xml:space="preserve">IBM </w:t>
      </w:r>
      <w:proofErr w:type="spellStart"/>
      <w:r w:rsidRPr="00AC5725">
        <w:rPr>
          <w:sz w:val="28"/>
          <w:szCs w:val="28"/>
        </w:rPr>
        <w:t>Maximo</w:t>
      </w:r>
      <w:proofErr w:type="spellEnd"/>
      <w:r w:rsidRPr="00AC5725">
        <w:rPr>
          <w:sz w:val="28"/>
          <w:szCs w:val="28"/>
        </w:rPr>
        <w:t>:</w:t>
      </w:r>
    </w:p>
    <w:p w14:paraId="16EF6DA9" w14:textId="77777777" w:rsidR="00AC5725" w:rsidRP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>Преимущества:</w:t>
      </w:r>
    </w:p>
    <w:p w14:paraId="7A4EAA82" w14:textId="77777777" w:rsidR="00AC5725" w:rsidRP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>Полный спектр функций для управления активами.</w:t>
      </w:r>
    </w:p>
    <w:p w14:paraId="36F02D52" w14:textId="77777777" w:rsidR="00AC5725" w:rsidRP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>Мощные аналитические инструменты.</w:t>
      </w:r>
    </w:p>
    <w:p w14:paraId="37077270" w14:textId="77777777" w:rsidR="00AC5725" w:rsidRP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 xml:space="preserve">Возможность интеграции с </w:t>
      </w:r>
      <w:proofErr w:type="spellStart"/>
      <w:r w:rsidRPr="00AC5725">
        <w:rPr>
          <w:sz w:val="28"/>
          <w:szCs w:val="28"/>
        </w:rPr>
        <w:t>IoT</w:t>
      </w:r>
      <w:proofErr w:type="spellEnd"/>
      <w:r w:rsidRPr="00AC5725">
        <w:rPr>
          <w:sz w:val="28"/>
          <w:szCs w:val="28"/>
        </w:rPr>
        <w:t xml:space="preserve"> и ERP системами.</w:t>
      </w:r>
    </w:p>
    <w:p w14:paraId="33BE0FC0" w14:textId="77777777" w:rsidR="00AC5725" w:rsidRP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>Недостатки: Высокая стоимость внедрения и обслуживания, требовательность к ресурсам.</w:t>
      </w:r>
    </w:p>
    <w:p w14:paraId="716BA5C5" w14:textId="77777777" w:rsid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</w:p>
    <w:p w14:paraId="38B73BB2" w14:textId="4A486988" w:rsid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>SAP EAM:</w:t>
      </w:r>
    </w:p>
    <w:p w14:paraId="07C36AF6" w14:textId="4A65A6A7" w:rsidR="00AC5725" w:rsidRP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>Преимущества:</w:t>
      </w:r>
    </w:p>
    <w:p w14:paraId="6EEB06C7" w14:textId="77777777" w:rsidR="00AC5725" w:rsidRP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>Глубокая интеграция с ERP системой SAP.</w:t>
      </w:r>
    </w:p>
    <w:p w14:paraId="496FEEF6" w14:textId="77777777" w:rsidR="00AC5725" w:rsidRP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>Широкая функциональность и гибкость настройки.</w:t>
      </w:r>
    </w:p>
    <w:p w14:paraId="49A53A81" w14:textId="4D155611" w:rsid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>Недостатки: Высокая стоимость, сложность внедрения.</w:t>
      </w:r>
    </w:p>
    <w:p w14:paraId="4CCF0434" w14:textId="77777777" w:rsidR="00E23975" w:rsidRDefault="00E23975" w:rsidP="00CD1B86">
      <w:pPr>
        <w:autoSpaceDN w:val="0"/>
        <w:spacing w:line="360" w:lineRule="auto"/>
        <w:ind w:firstLine="0"/>
        <w:rPr>
          <w:sz w:val="28"/>
          <w:szCs w:val="28"/>
        </w:rPr>
      </w:pPr>
    </w:p>
    <w:p w14:paraId="15B5C0FB" w14:textId="07FE960C" w:rsid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proofErr w:type="spellStart"/>
      <w:r w:rsidRPr="00AC5725">
        <w:rPr>
          <w:sz w:val="28"/>
          <w:szCs w:val="28"/>
        </w:rPr>
        <w:t>Infor</w:t>
      </w:r>
      <w:proofErr w:type="spellEnd"/>
      <w:r w:rsidRPr="00AC5725">
        <w:rPr>
          <w:sz w:val="28"/>
          <w:szCs w:val="28"/>
        </w:rPr>
        <w:t xml:space="preserve"> EAM:</w:t>
      </w:r>
    </w:p>
    <w:p w14:paraId="509F433D" w14:textId="1CCA3DE8" w:rsidR="00AC5725" w:rsidRP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>Преимущества:</w:t>
      </w:r>
    </w:p>
    <w:p w14:paraId="06F08F6F" w14:textId="77777777" w:rsidR="00E2397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>Хорошая масштабируемость.</w:t>
      </w:r>
    </w:p>
    <w:p w14:paraId="1593E36A" w14:textId="771BF771" w:rsidR="00AC5725" w:rsidRP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 xml:space="preserve">Интеграция с </w:t>
      </w:r>
      <w:proofErr w:type="spellStart"/>
      <w:r w:rsidRPr="00AC5725">
        <w:rPr>
          <w:sz w:val="28"/>
          <w:szCs w:val="28"/>
        </w:rPr>
        <w:t>IoT</w:t>
      </w:r>
      <w:proofErr w:type="spellEnd"/>
      <w:r w:rsidRPr="00AC5725">
        <w:rPr>
          <w:sz w:val="28"/>
          <w:szCs w:val="28"/>
        </w:rPr>
        <w:t>.</w:t>
      </w:r>
    </w:p>
    <w:p w14:paraId="658818F8" w14:textId="77777777" w:rsidR="00AC5725" w:rsidRPr="00AC5725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>Удобный интерфейс.</w:t>
      </w:r>
    </w:p>
    <w:p w14:paraId="556B0A07" w14:textId="3132DC87" w:rsidR="00AE0BBE" w:rsidRPr="00851421" w:rsidRDefault="00AC5725" w:rsidP="00AC5725">
      <w:pPr>
        <w:autoSpaceDN w:val="0"/>
        <w:spacing w:line="360" w:lineRule="auto"/>
        <w:ind w:left="360" w:firstLine="0"/>
        <w:rPr>
          <w:sz w:val="28"/>
          <w:szCs w:val="28"/>
        </w:rPr>
      </w:pPr>
      <w:r w:rsidRPr="00AC5725">
        <w:rPr>
          <w:sz w:val="28"/>
          <w:szCs w:val="28"/>
        </w:rPr>
        <w:t>Недостатки: Стоимость, необходимость обучения персонала.</w:t>
      </w:r>
    </w:p>
    <w:p w14:paraId="66825BF9" w14:textId="77777777" w:rsidR="00B867C8" w:rsidRDefault="00B867C8" w:rsidP="005F01F6">
      <w:pPr>
        <w:autoSpaceDN w:val="0"/>
        <w:spacing w:line="360" w:lineRule="auto"/>
        <w:ind w:firstLine="360"/>
        <w:rPr>
          <w:sz w:val="28"/>
          <w:szCs w:val="28"/>
        </w:rPr>
      </w:pPr>
    </w:p>
    <w:p w14:paraId="4677892C" w14:textId="77777777" w:rsidR="00CD1B86" w:rsidRDefault="00CD1B86" w:rsidP="005F01F6">
      <w:pPr>
        <w:autoSpaceDN w:val="0"/>
        <w:spacing w:line="360" w:lineRule="auto"/>
        <w:ind w:firstLine="360"/>
        <w:rPr>
          <w:sz w:val="28"/>
          <w:szCs w:val="28"/>
        </w:rPr>
      </w:pPr>
    </w:p>
    <w:p w14:paraId="015EDB8A" w14:textId="76376701" w:rsidR="00361C70" w:rsidRDefault="00370BF0" w:rsidP="005F01F6">
      <w:pPr>
        <w:autoSpaceDN w:val="0"/>
        <w:spacing w:line="360" w:lineRule="auto"/>
        <w:ind w:firstLine="360"/>
        <w:rPr>
          <w:sz w:val="28"/>
          <w:szCs w:val="28"/>
        </w:rPr>
      </w:pPr>
      <w:r w:rsidRPr="00370BF0">
        <w:rPr>
          <w:sz w:val="28"/>
          <w:szCs w:val="28"/>
        </w:rPr>
        <w:lastRenderedPageBreak/>
        <w:t xml:space="preserve">На основе сравнения, для АО "ТАИФ-НК" оптимальным выбором может стать IBM </w:t>
      </w:r>
      <w:proofErr w:type="spellStart"/>
      <w:r w:rsidRPr="00370BF0">
        <w:rPr>
          <w:sz w:val="28"/>
          <w:szCs w:val="28"/>
        </w:rPr>
        <w:t>Maximo</w:t>
      </w:r>
      <w:proofErr w:type="spellEnd"/>
      <w:r w:rsidRPr="00370BF0">
        <w:rPr>
          <w:sz w:val="28"/>
          <w:szCs w:val="28"/>
        </w:rPr>
        <w:t>, благодаря его мощным аналитическим инструментам и возможностям интеграции с другими системами.</w:t>
      </w:r>
    </w:p>
    <w:p w14:paraId="42C32795" w14:textId="77777777" w:rsidR="00370BF0" w:rsidRPr="00370BF0" w:rsidRDefault="00370BF0" w:rsidP="00370BF0">
      <w:pPr>
        <w:autoSpaceDN w:val="0"/>
        <w:spacing w:line="360" w:lineRule="auto"/>
        <w:ind w:firstLine="360"/>
        <w:rPr>
          <w:sz w:val="28"/>
          <w:szCs w:val="28"/>
        </w:rPr>
      </w:pPr>
      <w:r w:rsidRPr="00370BF0">
        <w:rPr>
          <w:sz w:val="28"/>
          <w:szCs w:val="28"/>
        </w:rPr>
        <w:t xml:space="preserve">Внедрение </w:t>
      </w:r>
      <w:proofErr w:type="spellStart"/>
      <w:r w:rsidRPr="00370BF0">
        <w:rPr>
          <w:sz w:val="28"/>
          <w:szCs w:val="28"/>
        </w:rPr>
        <w:t>IoT</w:t>
      </w:r>
      <w:proofErr w:type="spellEnd"/>
      <w:r w:rsidRPr="00370BF0">
        <w:rPr>
          <w:sz w:val="28"/>
          <w:szCs w:val="28"/>
        </w:rPr>
        <w:t xml:space="preserve"> и предиктивной аналитики</w:t>
      </w:r>
    </w:p>
    <w:p w14:paraId="6915F08E" w14:textId="53D25E96" w:rsidR="00370BF0" w:rsidRPr="00B867C8" w:rsidRDefault="00370BF0" w:rsidP="00370BF0">
      <w:pPr>
        <w:autoSpaceDN w:val="0"/>
        <w:spacing w:line="360" w:lineRule="auto"/>
        <w:ind w:firstLine="360"/>
        <w:rPr>
          <w:sz w:val="28"/>
          <w:szCs w:val="28"/>
        </w:rPr>
      </w:pPr>
      <w:r w:rsidRPr="00370BF0">
        <w:rPr>
          <w:sz w:val="28"/>
          <w:szCs w:val="28"/>
        </w:rPr>
        <w:t>Следующим шагом после выбора системы управления активами является внедрение технологий Интернета вещей (</w:t>
      </w:r>
      <w:proofErr w:type="spellStart"/>
      <w:r w:rsidRPr="00370BF0">
        <w:rPr>
          <w:sz w:val="28"/>
          <w:szCs w:val="28"/>
        </w:rPr>
        <w:t>IoT</w:t>
      </w:r>
      <w:proofErr w:type="spellEnd"/>
      <w:r w:rsidRPr="00370BF0">
        <w:rPr>
          <w:sz w:val="28"/>
          <w:szCs w:val="28"/>
        </w:rPr>
        <w:t>) и предиктивной аналитики:</w:t>
      </w:r>
    </w:p>
    <w:p w14:paraId="38C2D026" w14:textId="573BE75C" w:rsidR="00370BF0" w:rsidRPr="00CD1B86" w:rsidRDefault="00370BF0" w:rsidP="00370BF0">
      <w:pPr>
        <w:widowControl/>
        <w:spacing w:line="24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Установить датчики на критически важное оборудование для мониторинга состояния в реальном времени.</w:t>
      </w:r>
    </w:p>
    <w:p w14:paraId="49C40EF2" w14:textId="77777777" w:rsidR="00370BF0" w:rsidRPr="00CD1B86" w:rsidRDefault="00370BF0" w:rsidP="00370BF0">
      <w:pPr>
        <w:widowControl/>
        <w:spacing w:line="240" w:lineRule="auto"/>
        <w:ind w:firstLine="0"/>
        <w:jc w:val="left"/>
        <w:rPr>
          <w:sz w:val="28"/>
          <w:szCs w:val="28"/>
        </w:rPr>
      </w:pPr>
    </w:p>
    <w:p w14:paraId="24B803F8" w14:textId="06C92501" w:rsidR="00370BF0" w:rsidRPr="00CD1B86" w:rsidRDefault="00370BF0" w:rsidP="00370BF0">
      <w:pPr>
        <w:widowControl/>
        <w:spacing w:line="24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 xml:space="preserve">Использовать платформы предиктивной аналитики, такие как Siemens </w:t>
      </w:r>
      <w:proofErr w:type="spellStart"/>
      <w:r w:rsidRPr="00CD1B86">
        <w:rPr>
          <w:sz w:val="28"/>
          <w:szCs w:val="28"/>
        </w:rPr>
        <w:t>MindSphere</w:t>
      </w:r>
      <w:proofErr w:type="spellEnd"/>
      <w:r w:rsidRPr="00CD1B86">
        <w:rPr>
          <w:sz w:val="28"/>
          <w:szCs w:val="28"/>
        </w:rPr>
        <w:t xml:space="preserve"> или GE </w:t>
      </w:r>
      <w:proofErr w:type="spellStart"/>
      <w:r w:rsidRPr="00CD1B86">
        <w:rPr>
          <w:sz w:val="28"/>
          <w:szCs w:val="28"/>
        </w:rPr>
        <w:t>Predix</w:t>
      </w:r>
      <w:proofErr w:type="spellEnd"/>
      <w:r w:rsidRPr="00CD1B86">
        <w:rPr>
          <w:sz w:val="28"/>
          <w:szCs w:val="28"/>
        </w:rPr>
        <w:t>, для прогнозирования поломок и оптимизации графиков ТОиР.</w:t>
      </w:r>
    </w:p>
    <w:p w14:paraId="11D1F55A" w14:textId="77777777" w:rsidR="00370BF0" w:rsidRPr="00370BF0" w:rsidRDefault="00370BF0" w:rsidP="00370BF0">
      <w:pPr>
        <w:widowControl/>
        <w:spacing w:line="240" w:lineRule="auto"/>
        <w:ind w:firstLine="0"/>
        <w:jc w:val="left"/>
        <w:rPr>
          <w:sz w:val="24"/>
          <w:szCs w:val="24"/>
        </w:rPr>
      </w:pPr>
    </w:p>
    <w:p w14:paraId="41369FBE" w14:textId="612149F5" w:rsidR="005F01F6" w:rsidRPr="00370BF0" w:rsidRDefault="00370BF0" w:rsidP="00370BF0">
      <w:pPr>
        <w:autoSpaceDN w:val="0"/>
        <w:spacing w:line="360" w:lineRule="auto"/>
        <w:ind w:firstLine="0"/>
        <w:rPr>
          <w:sz w:val="28"/>
          <w:szCs w:val="28"/>
        </w:rPr>
      </w:pPr>
      <w:r w:rsidRPr="00CD1B86">
        <w:rPr>
          <w:sz w:val="28"/>
          <w:szCs w:val="28"/>
        </w:rPr>
        <w:t>Интеграция данных от датчиков с системой управления активами для автоматизации принятия решений</w:t>
      </w:r>
      <w:r w:rsidRPr="00370BF0">
        <w:rPr>
          <w:sz w:val="24"/>
          <w:szCs w:val="24"/>
        </w:rPr>
        <w:t>.</w:t>
      </w:r>
    </w:p>
    <w:p w14:paraId="69D74FB7" w14:textId="77777777" w:rsidR="00B23B5E" w:rsidRPr="00B23B5E" w:rsidRDefault="00B23B5E" w:rsidP="00B23B5E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B23B5E">
        <w:rPr>
          <w:sz w:val="28"/>
          <w:szCs w:val="28"/>
        </w:rPr>
        <w:t>Интеграция с ERP и другими системами</w:t>
      </w:r>
    </w:p>
    <w:p w14:paraId="11835D6D" w14:textId="041A0E3A" w:rsidR="005F01F6" w:rsidRDefault="00B23B5E" w:rsidP="00B23B5E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B23B5E">
        <w:rPr>
          <w:sz w:val="28"/>
          <w:szCs w:val="28"/>
        </w:rPr>
        <w:t>Обеспечение интеграции системы управления активами с ERP-системой предприятия позволит унифицировать данные и улучшить управляемость процессами:</w:t>
      </w:r>
    </w:p>
    <w:p w14:paraId="343218EB" w14:textId="77777777" w:rsidR="00145B47" w:rsidRPr="00145B47" w:rsidRDefault="00145B47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145B47">
        <w:rPr>
          <w:sz w:val="28"/>
          <w:szCs w:val="28"/>
        </w:rPr>
        <w:t>Настроить обмен данными между системами для обеспечения согласованности информации.</w:t>
      </w:r>
    </w:p>
    <w:p w14:paraId="3E2CA4A0" w14:textId="77777777" w:rsidR="00145B47" w:rsidRDefault="00145B47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145B47">
        <w:rPr>
          <w:sz w:val="28"/>
          <w:szCs w:val="28"/>
        </w:rPr>
        <w:t xml:space="preserve">Интегрировать систему управления активами с системами управления качеством (QMS) и </w:t>
      </w:r>
      <w:proofErr w:type="gramStart"/>
      <w:r w:rsidRPr="00145B47">
        <w:rPr>
          <w:sz w:val="28"/>
          <w:szCs w:val="28"/>
        </w:rPr>
        <w:t>охраной труда</w:t>
      </w:r>
      <w:proofErr w:type="gramEnd"/>
      <w:r w:rsidRPr="00145B47">
        <w:rPr>
          <w:sz w:val="28"/>
          <w:szCs w:val="28"/>
        </w:rPr>
        <w:t xml:space="preserve"> и техникой безопасности (HSE).</w:t>
      </w:r>
    </w:p>
    <w:p w14:paraId="6DF674A0" w14:textId="77ACE07A" w:rsidR="00145B47" w:rsidRPr="00CD1B86" w:rsidRDefault="00145B47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Обучение персонала и управление изменениями</w:t>
      </w:r>
    </w:p>
    <w:p w14:paraId="22E51749" w14:textId="77777777" w:rsidR="00145B47" w:rsidRPr="00CD1B86" w:rsidRDefault="00145B47" w:rsidP="00145B47">
      <w:pPr>
        <w:pStyle w:val="a9"/>
        <w:rPr>
          <w:sz w:val="28"/>
          <w:szCs w:val="28"/>
        </w:rPr>
      </w:pPr>
      <w:r w:rsidRPr="00CD1B86">
        <w:rPr>
          <w:sz w:val="28"/>
          <w:szCs w:val="28"/>
        </w:rPr>
        <w:t>Успешное внедрение системы невозможно без надлежащего обучения персонала и управления изменениями:</w:t>
      </w:r>
    </w:p>
    <w:p w14:paraId="49BB1A6B" w14:textId="5ECC65DC" w:rsidR="00145B47" w:rsidRPr="00CD1B86" w:rsidRDefault="00145B47" w:rsidP="00145B47">
      <w:pPr>
        <w:widowControl/>
        <w:spacing w:before="100" w:beforeAutospacing="1" w:after="100" w:afterAutospacing="1" w:line="240" w:lineRule="auto"/>
        <w:ind w:left="720"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 xml:space="preserve">Организовать </w:t>
      </w:r>
      <w:proofErr w:type="gramStart"/>
      <w:r w:rsidRPr="00CD1B86">
        <w:rPr>
          <w:sz w:val="28"/>
          <w:szCs w:val="28"/>
        </w:rPr>
        <w:t>обучение  для</w:t>
      </w:r>
      <w:proofErr w:type="gramEnd"/>
      <w:r w:rsidRPr="00CD1B86">
        <w:rPr>
          <w:sz w:val="28"/>
          <w:szCs w:val="28"/>
        </w:rPr>
        <w:t xml:space="preserve"> сотрудников по работе с новыми системами и технологиями.</w:t>
      </w:r>
    </w:p>
    <w:p w14:paraId="0D9B56A8" w14:textId="52E7F0FB" w:rsidR="00833275" w:rsidRPr="00CD1B86" w:rsidRDefault="00145B47" w:rsidP="00833275">
      <w:pPr>
        <w:widowControl/>
        <w:spacing w:before="100" w:beforeAutospacing="1" w:after="100" w:afterAutospacing="1" w:line="240" w:lineRule="auto"/>
        <w:ind w:left="720"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>Внедрить программы управления изменениями для обеспечения плавного перехода к новым процессам и минимизации сопротивления изменениям.</w:t>
      </w:r>
    </w:p>
    <w:p w14:paraId="355318CB" w14:textId="77777777" w:rsidR="00145B47" w:rsidRPr="00CD1B86" w:rsidRDefault="00145B47" w:rsidP="00145B47">
      <w:pPr>
        <w:pStyle w:val="a9"/>
        <w:rPr>
          <w:sz w:val="28"/>
          <w:szCs w:val="28"/>
        </w:rPr>
      </w:pPr>
      <w:r w:rsidRPr="00CD1B86">
        <w:rPr>
          <w:sz w:val="28"/>
          <w:szCs w:val="28"/>
        </w:rPr>
        <w:t>После внедрения системы необходимо обеспечить постоянный мониторинг и улучшение процессов:</w:t>
      </w:r>
    </w:p>
    <w:p w14:paraId="4FEAFEEF" w14:textId="77777777" w:rsidR="00145B47" w:rsidRPr="00CD1B86" w:rsidRDefault="00145B47" w:rsidP="00145B47">
      <w:pPr>
        <w:widowControl/>
        <w:spacing w:before="100" w:beforeAutospacing="1" w:after="100" w:afterAutospacing="1" w:line="240" w:lineRule="auto"/>
        <w:ind w:left="720"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lastRenderedPageBreak/>
        <w:t xml:space="preserve">Внедрить систему </w:t>
      </w:r>
      <w:r w:rsidRPr="00CD1B86">
        <w:rPr>
          <w:rStyle w:val="af1"/>
          <w:sz w:val="28"/>
          <w:szCs w:val="28"/>
        </w:rPr>
        <w:t>постоянного мониторинга</w:t>
      </w:r>
      <w:r w:rsidRPr="00CD1B86">
        <w:rPr>
          <w:sz w:val="28"/>
          <w:szCs w:val="28"/>
        </w:rPr>
        <w:t xml:space="preserve"> эффективности автоматизированных процессов.</w:t>
      </w:r>
    </w:p>
    <w:p w14:paraId="0542F2D7" w14:textId="77777777" w:rsidR="00145B47" w:rsidRPr="00CD1B86" w:rsidRDefault="00145B47" w:rsidP="00145B47">
      <w:pPr>
        <w:widowControl/>
        <w:spacing w:before="100" w:beforeAutospacing="1" w:after="100" w:afterAutospacing="1" w:line="240" w:lineRule="auto"/>
        <w:ind w:left="720"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 xml:space="preserve">Регулярно </w:t>
      </w:r>
      <w:r w:rsidRPr="00CD1B86">
        <w:rPr>
          <w:rStyle w:val="af1"/>
          <w:sz w:val="28"/>
          <w:szCs w:val="28"/>
        </w:rPr>
        <w:t>анализировать данные</w:t>
      </w:r>
      <w:r w:rsidRPr="00CD1B86">
        <w:rPr>
          <w:sz w:val="28"/>
          <w:szCs w:val="28"/>
        </w:rPr>
        <w:t xml:space="preserve"> и вносить улучшения в процессы на основе полученных результатов.</w:t>
      </w:r>
    </w:p>
    <w:p w14:paraId="41E1032E" w14:textId="1374F085" w:rsidR="00145B47" w:rsidRPr="00CD1B86" w:rsidRDefault="00145B47" w:rsidP="00145B47">
      <w:pPr>
        <w:widowControl/>
        <w:spacing w:before="100" w:beforeAutospacing="1" w:after="100" w:afterAutospacing="1" w:line="240" w:lineRule="auto"/>
        <w:ind w:left="720" w:firstLine="0"/>
        <w:jc w:val="left"/>
        <w:rPr>
          <w:sz w:val="28"/>
          <w:szCs w:val="28"/>
        </w:rPr>
      </w:pPr>
      <w:r w:rsidRPr="00CD1B86">
        <w:rPr>
          <w:sz w:val="28"/>
          <w:szCs w:val="28"/>
        </w:rPr>
        <w:t xml:space="preserve">Проводить регулярные </w:t>
      </w:r>
      <w:r w:rsidRPr="00CD1B86">
        <w:rPr>
          <w:rStyle w:val="af1"/>
          <w:sz w:val="28"/>
          <w:szCs w:val="28"/>
        </w:rPr>
        <w:t>аудиты безопасности</w:t>
      </w:r>
      <w:r w:rsidRPr="00CD1B86">
        <w:rPr>
          <w:sz w:val="28"/>
          <w:szCs w:val="28"/>
        </w:rPr>
        <w:t xml:space="preserve"> и оценку рисков для своевременного выявления и устранения уязвимостей.</w:t>
      </w:r>
    </w:p>
    <w:p w14:paraId="7043D4F3" w14:textId="77777777" w:rsidR="00145B47" w:rsidRPr="00CD1B86" w:rsidRDefault="00145B47" w:rsidP="00145B47">
      <w:pPr>
        <w:pStyle w:val="a9"/>
        <w:rPr>
          <w:sz w:val="28"/>
          <w:szCs w:val="28"/>
        </w:rPr>
      </w:pPr>
      <w:r w:rsidRPr="00CD1B86">
        <w:rPr>
          <w:sz w:val="28"/>
          <w:szCs w:val="28"/>
        </w:rPr>
        <w:t xml:space="preserve">Выбор стратегии автоматизации для АО "ТАИФ-НК" основывается на комплексном подходе, включающем выбор системы управления активами (IBM </w:t>
      </w:r>
      <w:proofErr w:type="spellStart"/>
      <w:r w:rsidRPr="00CD1B86">
        <w:rPr>
          <w:sz w:val="28"/>
          <w:szCs w:val="28"/>
        </w:rPr>
        <w:t>Maximo</w:t>
      </w:r>
      <w:proofErr w:type="spellEnd"/>
      <w:r w:rsidRPr="00CD1B86">
        <w:rPr>
          <w:sz w:val="28"/>
          <w:szCs w:val="28"/>
        </w:rPr>
        <w:t xml:space="preserve">), внедрение </w:t>
      </w:r>
      <w:proofErr w:type="spellStart"/>
      <w:r w:rsidRPr="00CD1B86">
        <w:rPr>
          <w:sz w:val="28"/>
          <w:szCs w:val="28"/>
        </w:rPr>
        <w:t>IoT</w:t>
      </w:r>
      <w:proofErr w:type="spellEnd"/>
      <w:r w:rsidRPr="00CD1B86">
        <w:rPr>
          <w:sz w:val="28"/>
          <w:szCs w:val="28"/>
        </w:rPr>
        <w:t xml:space="preserve"> и предиктивной аналитики, интеграцию с ERP и другими системами, обучение персонала и управление изменениями, а также постоянный мониторинг и улучшение процессов. Такой подход позволит значительно повысить эффективность и надежность работы оборудования, сократить затраты и улучшить управление активами предприятия.</w:t>
      </w:r>
    </w:p>
    <w:p w14:paraId="00DB72CF" w14:textId="77777777" w:rsidR="00145B47" w:rsidRPr="00CD1B86" w:rsidRDefault="00145B47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5E55047F" w14:textId="30743037" w:rsidR="00A904C3" w:rsidRDefault="00A904C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1.3.</w:t>
      </w:r>
      <w:r w:rsidR="00E53883">
        <w:rPr>
          <w:sz w:val="28"/>
          <w:szCs w:val="28"/>
        </w:rPr>
        <w:t xml:space="preserve">1 </w:t>
      </w:r>
      <w:r w:rsidR="00E53883" w:rsidRPr="00E53883">
        <w:rPr>
          <w:b/>
          <w:bCs/>
          <w:sz w:val="28"/>
          <w:szCs w:val="28"/>
        </w:rPr>
        <w:t>Выбор и обоснование способа приобретения ИС для автоматизации задачи</w:t>
      </w:r>
    </w:p>
    <w:p w14:paraId="4C7F24A8" w14:textId="77777777" w:rsidR="00E53883" w:rsidRDefault="00A904C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A904C3">
        <w:rPr>
          <w:sz w:val="28"/>
          <w:szCs w:val="28"/>
        </w:rPr>
        <w:t xml:space="preserve">Для эффективной автоматизации процессов технического обслуживания и ремонта (ТОИР) на предприятиях АО "ТАИФ-НК" необходимо выбрать и обосновать способ получения информационных систем (ИС). </w:t>
      </w:r>
    </w:p>
    <w:p w14:paraId="760A5E06" w14:textId="77777777" w:rsidR="00E53883" w:rsidRDefault="00A904C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A904C3">
        <w:rPr>
          <w:sz w:val="28"/>
          <w:szCs w:val="28"/>
        </w:rPr>
        <w:t>В этом разделе мы рассмотрим возможные способы получения интеллектуальной собственности, их преимущества и недостатки, а также предложим наиболее подходящий вариант для АО "ТАИФ-НК"</w:t>
      </w:r>
      <w:r w:rsidR="00E53883">
        <w:rPr>
          <w:sz w:val="28"/>
          <w:szCs w:val="28"/>
        </w:rPr>
        <w:t>.</w:t>
      </w:r>
    </w:p>
    <w:p w14:paraId="0334C7C2" w14:textId="77777777" w:rsidR="00E53883" w:rsidRDefault="00A904C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A904C3">
        <w:rPr>
          <w:sz w:val="28"/>
          <w:szCs w:val="28"/>
        </w:rPr>
        <w:t>Возможные способы получения интеллектуальной собственности,</w:t>
      </w:r>
    </w:p>
    <w:p w14:paraId="30D2C69E" w14:textId="77777777" w:rsidR="00E53883" w:rsidRDefault="00A904C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A904C3">
        <w:rPr>
          <w:sz w:val="28"/>
          <w:szCs w:val="28"/>
        </w:rPr>
        <w:t>Разработка собственной интеллектуальной собственности</w:t>
      </w:r>
      <w:r w:rsidR="00E53883">
        <w:rPr>
          <w:sz w:val="28"/>
          <w:szCs w:val="28"/>
        </w:rPr>
        <w:t xml:space="preserve"> </w:t>
      </w:r>
    </w:p>
    <w:p w14:paraId="12044C4F" w14:textId="6FD7472F" w:rsidR="00E53883" w:rsidRDefault="00A904C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A904C3">
        <w:rPr>
          <w:sz w:val="28"/>
          <w:szCs w:val="28"/>
        </w:rPr>
        <w:t>(</w:t>
      </w:r>
      <w:proofErr w:type="spellStart"/>
      <w:r w:rsidRPr="00A904C3">
        <w:rPr>
          <w:sz w:val="28"/>
          <w:szCs w:val="28"/>
        </w:rPr>
        <w:t>in-housedevelopment</w:t>
      </w:r>
      <w:proofErr w:type="spellEnd"/>
      <w:r w:rsidRPr="00A904C3">
        <w:rPr>
          <w:sz w:val="28"/>
          <w:szCs w:val="28"/>
        </w:rPr>
        <w:t>):</w:t>
      </w:r>
    </w:p>
    <w:p w14:paraId="54D87777" w14:textId="77777777" w:rsidR="00E53883" w:rsidRDefault="00A904C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A904C3">
        <w:rPr>
          <w:sz w:val="28"/>
          <w:szCs w:val="28"/>
        </w:rPr>
        <w:t>Преимущества</w:t>
      </w:r>
      <w:proofErr w:type="gramStart"/>
      <w:r w:rsidRPr="00A904C3">
        <w:rPr>
          <w:sz w:val="28"/>
          <w:szCs w:val="28"/>
        </w:rPr>
        <w:t>: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Полностью</w:t>
      </w:r>
      <w:proofErr w:type="gramEnd"/>
      <w:r w:rsidRPr="00A904C3">
        <w:rPr>
          <w:sz w:val="28"/>
          <w:szCs w:val="28"/>
        </w:rPr>
        <w:t xml:space="preserve"> соответствует специфическим требованиям компании.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Высокий уровень контроля за процессом разработки и дальнейшими изменениями в системе.</w:t>
      </w:r>
      <w:r w:rsidR="00E53883">
        <w:rPr>
          <w:sz w:val="28"/>
          <w:szCs w:val="28"/>
        </w:rPr>
        <w:t xml:space="preserve"> </w:t>
      </w:r>
    </w:p>
    <w:p w14:paraId="764AE62C" w14:textId="77777777" w:rsidR="00E53883" w:rsidRDefault="00A904C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A904C3">
        <w:rPr>
          <w:sz w:val="28"/>
          <w:szCs w:val="28"/>
        </w:rPr>
        <w:t>Недостатки: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Высокая стоимость разработки и длительный срок внедрения.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Потребность в квалифицированном персонале и значительных ресурсах.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Приобретение готовых коммерческих систем (</w:t>
      </w:r>
      <w:proofErr w:type="spellStart"/>
      <w:r w:rsidRPr="00A904C3">
        <w:rPr>
          <w:sz w:val="28"/>
          <w:szCs w:val="28"/>
        </w:rPr>
        <w:t>cribs</w:t>
      </w:r>
      <w:proofErr w:type="spellEnd"/>
      <w:r w:rsidRPr="00A904C3">
        <w:rPr>
          <w:sz w:val="28"/>
          <w:szCs w:val="28"/>
        </w:rPr>
        <w:t xml:space="preserve"> - </w:t>
      </w:r>
      <w:proofErr w:type="spellStart"/>
      <w:r w:rsidRPr="00A904C3">
        <w:rPr>
          <w:sz w:val="28"/>
          <w:szCs w:val="28"/>
        </w:rPr>
        <w:t>commercial</w:t>
      </w:r>
      <w:proofErr w:type="spellEnd"/>
      <w:r w:rsidRPr="00A904C3">
        <w:rPr>
          <w:sz w:val="28"/>
          <w:szCs w:val="28"/>
        </w:rPr>
        <w:t xml:space="preserve"> </w:t>
      </w:r>
      <w:proofErr w:type="spellStart"/>
      <w:r w:rsidRPr="00A904C3">
        <w:rPr>
          <w:sz w:val="28"/>
          <w:szCs w:val="28"/>
        </w:rPr>
        <w:t>off-the-shelf</w:t>
      </w:r>
      <w:proofErr w:type="spellEnd"/>
      <w:r w:rsidRPr="00A904C3">
        <w:rPr>
          <w:sz w:val="28"/>
          <w:szCs w:val="28"/>
        </w:rPr>
        <w:t>):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lastRenderedPageBreak/>
        <w:t>Преимущества: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Быстрое внедрение и проверенная функциональность.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Поддержка и обновления от разработчиков системы.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Недостатки</w:t>
      </w:r>
      <w:proofErr w:type="gramStart"/>
      <w:r w:rsidRPr="00A904C3">
        <w:rPr>
          <w:sz w:val="28"/>
          <w:szCs w:val="28"/>
        </w:rPr>
        <w:t>: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У</w:t>
      </w:r>
      <w:proofErr w:type="gramEnd"/>
      <w:r w:rsidRPr="00A904C3">
        <w:rPr>
          <w:sz w:val="28"/>
          <w:szCs w:val="28"/>
        </w:rPr>
        <w:t xml:space="preserve"> вас есть ограниченные возможности настроить его в соответствии с конкретными потребностями вашей компании.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Зависимость от внешних поставщиков и высокая стоимость лицензирования.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Облачные решения (</w:t>
      </w:r>
      <w:proofErr w:type="spellStart"/>
      <w:r w:rsidRPr="00A904C3">
        <w:rPr>
          <w:sz w:val="28"/>
          <w:szCs w:val="28"/>
        </w:rPr>
        <w:t>SaaS</w:t>
      </w:r>
      <w:proofErr w:type="spellEnd"/>
      <w:r w:rsidRPr="00A904C3">
        <w:rPr>
          <w:sz w:val="28"/>
          <w:szCs w:val="28"/>
        </w:rPr>
        <w:t xml:space="preserve"> - программное обеспечение как услуга):</w:t>
      </w:r>
      <w:r w:rsidR="00E53883">
        <w:rPr>
          <w:sz w:val="28"/>
          <w:szCs w:val="28"/>
        </w:rPr>
        <w:t xml:space="preserve"> </w:t>
      </w:r>
    </w:p>
    <w:p w14:paraId="2D7BF0E9" w14:textId="77777777" w:rsidR="00E53883" w:rsidRDefault="00A904C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A904C3">
        <w:rPr>
          <w:sz w:val="28"/>
          <w:szCs w:val="28"/>
        </w:rPr>
        <w:t>Преимущества: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Она отличается низкой начальной стоимостью и гибкостью масштабирования.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Вы можете получить доступ к системе из любого места, где есть подключение к Интернету.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Недостатки: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Зависимость от поставщиков услуг и возможные риски для безопасности данных.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Интеграция с существующими системами может оказаться сложной задачей.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Аутсорсинг разработки и поддержки интеллектуальной собственности:</w:t>
      </w:r>
      <w:r w:rsidR="00E53883">
        <w:rPr>
          <w:sz w:val="28"/>
          <w:szCs w:val="28"/>
        </w:rPr>
        <w:t xml:space="preserve"> </w:t>
      </w:r>
    </w:p>
    <w:p w14:paraId="471F39A3" w14:textId="77777777" w:rsidR="00E53883" w:rsidRDefault="00A904C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A904C3">
        <w:rPr>
          <w:sz w:val="28"/>
          <w:szCs w:val="28"/>
        </w:rPr>
        <w:t>Преимущества: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Возможность привлечения специалистов в области разработки интеллектуальной собственности.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 xml:space="preserve">Сократите затраты на содержание ИТ-отдела в вашей </w:t>
      </w:r>
      <w:proofErr w:type="spellStart"/>
      <w:r w:rsidRPr="00A904C3">
        <w:rPr>
          <w:sz w:val="28"/>
          <w:szCs w:val="28"/>
        </w:rPr>
        <w:t>компании</w:t>
      </w:r>
      <w:proofErr w:type="gramStart"/>
      <w:r w:rsidRPr="00A904C3">
        <w:rPr>
          <w:sz w:val="28"/>
          <w:szCs w:val="28"/>
        </w:rPr>
        <w:t>.,Недостатки</w:t>
      </w:r>
      <w:proofErr w:type="spellEnd"/>
      <w:proofErr w:type="gramEnd"/>
      <w:r w:rsidRPr="00A904C3">
        <w:rPr>
          <w:sz w:val="28"/>
          <w:szCs w:val="28"/>
        </w:rPr>
        <w:t>: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Меньший контроль над процессом разработки и возможные проблемы с качеством.</w:t>
      </w:r>
      <w:r w:rsidR="00E53883">
        <w:rPr>
          <w:sz w:val="28"/>
          <w:szCs w:val="28"/>
        </w:rPr>
        <w:t xml:space="preserve"> </w:t>
      </w:r>
    </w:p>
    <w:p w14:paraId="03D6E82F" w14:textId="77777777" w:rsidR="00E53883" w:rsidRDefault="00A904C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A904C3">
        <w:rPr>
          <w:sz w:val="28"/>
          <w:szCs w:val="28"/>
        </w:rPr>
        <w:t>Риски, связанные с передачей конфиденциальной информации третьим лицам.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Рекомендации по выбору способа получения IP-адреса для АО "ТАИФ-НК"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Исходя из анализа потребностей и текущей ситуации компаний АО "ТАИФ-НК", наиболее подходящим способом приобретения ИС является приобретение готовых коммерческих систем (COTS) с последующей адаптацией и интеграцией с существующими корпоративными системами. Такой подход сочетает в себе баланс затрат, времени на внедрение и функциональности.</w:t>
      </w:r>
      <w:r w:rsidR="00E53883">
        <w:rPr>
          <w:sz w:val="28"/>
          <w:szCs w:val="28"/>
        </w:rPr>
        <w:t xml:space="preserve"> </w:t>
      </w:r>
    </w:p>
    <w:p w14:paraId="28D8D741" w14:textId="77777777" w:rsidR="00E53883" w:rsidRDefault="00A904C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A904C3">
        <w:rPr>
          <w:sz w:val="28"/>
          <w:szCs w:val="28"/>
        </w:rPr>
        <w:t xml:space="preserve">Обоснование выбора </w:t>
      </w:r>
      <w:proofErr w:type="spellStart"/>
      <w:r w:rsidRPr="00A904C3">
        <w:rPr>
          <w:sz w:val="28"/>
          <w:szCs w:val="28"/>
        </w:rPr>
        <w:t>crib</w:t>
      </w:r>
      <w:proofErr w:type="spellEnd"/>
      <w:r w:rsidR="00E53883">
        <w:rPr>
          <w:sz w:val="28"/>
          <w:szCs w:val="28"/>
        </w:rPr>
        <w:t xml:space="preserve"> - </w:t>
      </w:r>
      <w:r w:rsidRPr="00A904C3">
        <w:rPr>
          <w:sz w:val="28"/>
          <w:szCs w:val="28"/>
        </w:rPr>
        <w:t>Быстрое внедрение: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 xml:space="preserve">Готовые коммерческие системы, такие как IBM </w:t>
      </w:r>
      <w:proofErr w:type="spellStart"/>
      <w:r w:rsidRPr="00A904C3">
        <w:rPr>
          <w:sz w:val="28"/>
          <w:szCs w:val="28"/>
        </w:rPr>
        <w:t>Maximo</w:t>
      </w:r>
      <w:proofErr w:type="spellEnd"/>
      <w:r w:rsidRPr="00A904C3">
        <w:rPr>
          <w:sz w:val="28"/>
          <w:szCs w:val="28"/>
        </w:rPr>
        <w:t xml:space="preserve"> и SAP EAM, уже были протестированы на практике и обладают широкими возможностями настройки и интеграции. Это сокращает время внедрения и позволяет быстро начать использовать систему для автоматизации процесса ТОИР.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Поддержка и обновления: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 xml:space="preserve">Приобретение коммерческой системы обеспечивает поддержку со стороны </w:t>
      </w:r>
      <w:r w:rsidRPr="00A904C3">
        <w:rPr>
          <w:sz w:val="28"/>
          <w:szCs w:val="28"/>
        </w:rPr>
        <w:lastRenderedPageBreak/>
        <w:t>разработчиков и доступ к регулярным обновлениям, обеспечивая актуальность и безопасность используемых систем.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Гибкость настройки: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Современные коммерческие системы предлагают широкий спектр настроек и могут быть адаптированы к конкретным потребностям предприятия. Это включает интеграцию с существующими системами ERP, СМК и охраны труда, а также возможность добавления новых функций по мере необходимости.</w:t>
      </w:r>
      <w:r w:rsidR="00E53883">
        <w:rPr>
          <w:sz w:val="28"/>
          <w:szCs w:val="28"/>
        </w:rPr>
        <w:t xml:space="preserve"> </w:t>
      </w:r>
    </w:p>
    <w:p w14:paraId="2BA1850D" w14:textId="6AEF0DC4" w:rsidR="00E53883" w:rsidRDefault="00A904C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A904C3">
        <w:rPr>
          <w:sz w:val="28"/>
          <w:szCs w:val="28"/>
        </w:rPr>
        <w:t>Стоимость</w:t>
      </w:r>
      <w:proofErr w:type="gramStart"/>
      <w:r w:rsidR="00CD1B86" w:rsidRPr="00CD1B86">
        <w:rPr>
          <w:sz w:val="28"/>
          <w:szCs w:val="28"/>
        </w:rPr>
        <w:t xml:space="preserve">: </w:t>
      </w:r>
      <w:r w:rsidRPr="00A904C3">
        <w:rPr>
          <w:sz w:val="28"/>
          <w:szCs w:val="28"/>
        </w:rPr>
        <w:t>Несмотря</w:t>
      </w:r>
      <w:proofErr w:type="gramEnd"/>
      <w:r w:rsidRPr="00A904C3">
        <w:rPr>
          <w:sz w:val="28"/>
          <w:szCs w:val="28"/>
        </w:rPr>
        <w:t xml:space="preserve"> на высокую стоимость лицензирования, покупка готовой системы обходится дешевле по сравнению с разработкой собственной IP-системы. Кроме того, благодаря поддержке со стороны разработчиков также снижаются затраты на обслуживание и обновление системы.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Надежность и безопасность:</w:t>
      </w:r>
      <w:r w:rsidR="00E53883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 xml:space="preserve">Коммерческие системы, такие как IBM </w:t>
      </w:r>
      <w:proofErr w:type="spellStart"/>
      <w:r w:rsidRPr="00A904C3">
        <w:rPr>
          <w:sz w:val="28"/>
          <w:szCs w:val="28"/>
        </w:rPr>
        <w:t>Maximo</w:t>
      </w:r>
      <w:proofErr w:type="spellEnd"/>
      <w:r w:rsidRPr="00A904C3">
        <w:rPr>
          <w:sz w:val="28"/>
          <w:szCs w:val="28"/>
        </w:rPr>
        <w:t xml:space="preserve"> и SAP EAM, широко используются крупными компаниями по всему миру, демонстрируя надежность и безопасность. Эти системы регулярно проверяются и обновляются в соответствии с последними требованиями информационной безопасности.</w:t>
      </w:r>
      <w:r w:rsidR="00E53883" w:rsidRPr="00A904C3">
        <w:rPr>
          <w:sz w:val="28"/>
          <w:szCs w:val="28"/>
        </w:rPr>
        <w:t xml:space="preserve"> </w:t>
      </w:r>
    </w:p>
    <w:p w14:paraId="35693EC7" w14:textId="6FF0193A" w:rsidR="00A904C3" w:rsidRDefault="00A904C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A904C3">
        <w:rPr>
          <w:sz w:val="28"/>
          <w:szCs w:val="28"/>
        </w:rPr>
        <w:t xml:space="preserve">Чтобы автоматизировать процесс технического обслуживания и ремонта предприятия АО "ТАИФ-НК", выберите способ приобретения информационной системы, приобретя готовую коммерческую систему (COTS), такую как IBM </w:t>
      </w:r>
      <w:proofErr w:type="spellStart"/>
      <w:r w:rsidRPr="00A904C3">
        <w:rPr>
          <w:sz w:val="28"/>
          <w:szCs w:val="28"/>
        </w:rPr>
        <w:t>Maximo</w:t>
      </w:r>
      <w:proofErr w:type="spellEnd"/>
      <w:r w:rsidRPr="00A904C3">
        <w:rPr>
          <w:sz w:val="28"/>
          <w:szCs w:val="28"/>
        </w:rPr>
        <w:t xml:space="preserve"> или SAP EAM.</w:t>
      </w:r>
      <w:r w:rsidR="00CD1B86">
        <w:rPr>
          <w:sz w:val="28"/>
          <w:szCs w:val="28"/>
        </w:rPr>
        <w:t xml:space="preserve"> </w:t>
      </w:r>
      <w:r w:rsidRPr="00A904C3">
        <w:rPr>
          <w:sz w:val="28"/>
          <w:szCs w:val="28"/>
        </w:rPr>
        <w:t>Такой подход не только обеспечивает быстрое внедрение, гибкость конфигурации, надежность и безопасность системы, но и снижает затраты по сравнению с разработкой собственного IP-адреса.</w:t>
      </w:r>
    </w:p>
    <w:p w14:paraId="20FB62C7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647655D7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55AE6957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2E9DED34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06128AF5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39DDB7C6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02BA703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5427EEC9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ABDDEAF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A357750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5E7FFB2C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472C9791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19CC2DE9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21932CD2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618A3166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4DC782DA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1816E0E2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52B88320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9112216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6DF81C5B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4FC0B70D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0FA85753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2C52C77B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81826E6" w14:textId="77777777" w:rsidR="00E53883" w:rsidRDefault="00E53883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E43AFED" w14:textId="77777777" w:rsidR="00E53883" w:rsidRDefault="00E53883" w:rsidP="00E53883">
      <w:pPr>
        <w:tabs>
          <w:tab w:val="left" w:pos="1418"/>
        </w:tabs>
        <w:ind w:firstLine="0"/>
        <w:rPr>
          <w:sz w:val="28"/>
          <w:szCs w:val="28"/>
        </w:rPr>
      </w:pPr>
    </w:p>
    <w:p w14:paraId="667636C8" w14:textId="77777777" w:rsidR="00E53883" w:rsidRDefault="00E53883" w:rsidP="00E53883">
      <w:pPr>
        <w:tabs>
          <w:tab w:val="left" w:pos="1418"/>
        </w:tabs>
        <w:ind w:firstLine="0"/>
        <w:rPr>
          <w:b/>
          <w:sz w:val="28"/>
          <w:szCs w:val="28"/>
        </w:rPr>
      </w:pPr>
      <w:r w:rsidRPr="00C15135">
        <w:rPr>
          <w:b/>
          <w:sz w:val="28"/>
          <w:szCs w:val="28"/>
        </w:rPr>
        <w:t>Глава 2. Проектная часть</w:t>
      </w:r>
    </w:p>
    <w:p w14:paraId="4261C6E3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 xml:space="preserve">Для успешной реализации автоматизации процессов технического обслуживания и ремонта (ТОИР) на предприятии АО «ТАИФ-НК» была выбрана стратегия внедрения готовых коммерческих решений (COTS), в частности системы IBM </w:t>
      </w:r>
      <w:proofErr w:type="spellStart"/>
      <w:r w:rsidRPr="002E0147">
        <w:rPr>
          <w:sz w:val="28"/>
          <w:szCs w:val="28"/>
        </w:rPr>
        <w:t>Maximo</w:t>
      </w:r>
      <w:proofErr w:type="spellEnd"/>
      <w:r w:rsidRPr="002E0147">
        <w:rPr>
          <w:sz w:val="28"/>
          <w:szCs w:val="28"/>
        </w:rPr>
        <w:t>. Рассмотрим основные этапы жизненного цикла данного проекта.</w:t>
      </w:r>
    </w:p>
    <w:p w14:paraId="3C17C111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6567167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1. Запуск проекта</w:t>
      </w:r>
    </w:p>
    <w:p w14:paraId="37D42AC9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Цель: определение потребности в автоматизации и формирование общего видения проекта</w:t>
      </w:r>
    </w:p>
    <w:p w14:paraId="53ADD6E9" w14:textId="4C920E65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Задачи:</w:t>
      </w:r>
      <w:r>
        <w:rPr>
          <w:sz w:val="28"/>
          <w:szCs w:val="28"/>
        </w:rPr>
        <w:br/>
      </w:r>
      <w:r w:rsidRPr="002E0147">
        <w:rPr>
          <w:sz w:val="28"/>
          <w:szCs w:val="28"/>
        </w:rPr>
        <w:t>Проведение предварительного анализа текущего процесса ТОИР</w:t>
      </w:r>
    </w:p>
    <w:p w14:paraId="4796A826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lastRenderedPageBreak/>
        <w:t>Выявление ключевых проблем и возможностей для улучшения</w:t>
      </w:r>
    </w:p>
    <w:p w14:paraId="7834F9DA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Формирование проектной команды</w:t>
      </w:r>
    </w:p>
    <w:p w14:paraId="068D3A4A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Определение целей и ожидаемых результатов</w:t>
      </w:r>
    </w:p>
    <w:p w14:paraId="27F1384C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Подготовка бизнес-кейсов и обоснования инвестиций</w:t>
      </w:r>
    </w:p>
    <w:p w14:paraId="428F9E4D" w14:textId="243103F6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 xml:space="preserve">Результат: </w:t>
      </w:r>
      <w:r>
        <w:rPr>
          <w:sz w:val="28"/>
          <w:szCs w:val="28"/>
        </w:rPr>
        <w:t xml:space="preserve">Подготовка </w:t>
      </w:r>
      <w:r w:rsidRPr="002E0147">
        <w:rPr>
          <w:sz w:val="28"/>
          <w:szCs w:val="28"/>
        </w:rPr>
        <w:t>с описанием целей, обоснования и общих концепций</w:t>
      </w:r>
    </w:p>
    <w:p w14:paraId="1AB8BFA0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3C9C13D3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2. Планирование проекта</w:t>
      </w:r>
    </w:p>
    <w:p w14:paraId="0F591117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Цель: разработка детального плана проекта с указанием сроков, ресурсов и бюджетов</w:t>
      </w:r>
    </w:p>
    <w:p w14:paraId="53AFFF4A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Задачи:</w:t>
      </w:r>
    </w:p>
    <w:p w14:paraId="690C0DED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Создание подробного описания требований к системе</w:t>
      </w:r>
    </w:p>
    <w:p w14:paraId="3D57BE95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Разработка планов проекта с этапами, сроками и ресурсами</w:t>
      </w:r>
    </w:p>
    <w:p w14:paraId="63783B43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Идентификация рисков и разработка планов их управления</w:t>
      </w:r>
    </w:p>
    <w:p w14:paraId="3E8D2B34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Определение критериев успеха и методов контроля качества</w:t>
      </w:r>
    </w:p>
    <w:p w14:paraId="6E5C5A2B" w14:textId="2DB538FA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 xml:space="preserve">Результат: </w:t>
      </w:r>
      <w:r>
        <w:rPr>
          <w:sz w:val="28"/>
          <w:szCs w:val="28"/>
        </w:rPr>
        <w:t xml:space="preserve">План с сроками </w:t>
      </w:r>
      <w:proofErr w:type="gramStart"/>
      <w:r>
        <w:rPr>
          <w:sz w:val="28"/>
          <w:szCs w:val="28"/>
        </w:rPr>
        <w:t xml:space="preserve">окупаемости </w:t>
      </w:r>
      <w:r w:rsidRPr="002E0147">
        <w:rPr>
          <w:sz w:val="28"/>
          <w:szCs w:val="28"/>
        </w:rPr>
        <w:t xml:space="preserve"> с</w:t>
      </w:r>
      <w:proofErr w:type="gramEnd"/>
      <w:r w:rsidRPr="002E0147">
        <w:rPr>
          <w:sz w:val="28"/>
          <w:szCs w:val="28"/>
        </w:rPr>
        <w:t xml:space="preserve"> временными рамками, бюджетами и распределением ресурсов</w:t>
      </w:r>
    </w:p>
    <w:p w14:paraId="67FC246C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4F0E265D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3. Разработка технических спецификаций</w:t>
      </w:r>
    </w:p>
    <w:p w14:paraId="4DA8B23C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Цель: определение технических и функциональных требований к системе</w:t>
      </w:r>
    </w:p>
    <w:p w14:paraId="0257E1D7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Задачи:</w:t>
      </w:r>
    </w:p>
    <w:p w14:paraId="3C0BB276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Сбор и анализ требований от всех заинтересованных сторон</w:t>
      </w:r>
    </w:p>
    <w:p w14:paraId="0FE5E60A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Разработка технических спецификаций (функциональных и нефункциональных)</w:t>
      </w:r>
    </w:p>
    <w:p w14:paraId="5EC9F66C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Согласование технических условий с администраторами и ключевыми пользователями</w:t>
      </w:r>
    </w:p>
    <w:p w14:paraId="5977BAA8" w14:textId="5D1560EA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Результат: утвержденные технические спецификации (ТЗ)</w:t>
      </w:r>
      <w:r w:rsidRPr="002E0147">
        <w:rPr>
          <w:sz w:val="28"/>
          <w:szCs w:val="28"/>
        </w:rPr>
        <w:t>,</w:t>
      </w:r>
      <w:r>
        <w:rPr>
          <w:sz w:val="28"/>
          <w:szCs w:val="28"/>
        </w:rPr>
        <w:t xml:space="preserve"> выбранная процесс автоматизации</w:t>
      </w:r>
    </w:p>
    <w:p w14:paraId="6140A3E2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07DC01AD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4. Выбор и приобретение системы</w:t>
      </w:r>
    </w:p>
    <w:p w14:paraId="0C7D7DC4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Цель: выбор и приобретение оптимального решения для автоматизации</w:t>
      </w:r>
    </w:p>
    <w:p w14:paraId="6FB7AAB3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lastRenderedPageBreak/>
        <w:t>Задачи:</w:t>
      </w:r>
    </w:p>
    <w:p w14:paraId="03E9D466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 xml:space="preserve">Оценка и сравнение доступных на рынке решений (включая IBM </w:t>
      </w:r>
      <w:proofErr w:type="spellStart"/>
      <w:r w:rsidRPr="002E0147">
        <w:rPr>
          <w:sz w:val="28"/>
          <w:szCs w:val="28"/>
        </w:rPr>
        <w:t>Maximo</w:t>
      </w:r>
      <w:proofErr w:type="spellEnd"/>
      <w:r w:rsidRPr="002E0147">
        <w:rPr>
          <w:sz w:val="28"/>
          <w:szCs w:val="28"/>
        </w:rPr>
        <w:t>)</w:t>
      </w:r>
    </w:p>
    <w:p w14:paraId="7C7BAB51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Проведение тендера или запроса предложений (RFP)</w:t>
      </w:r>
    </w:p>
    <w:p w14:paraId="4B304A7F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Оценка предложений и выбор поставщиков</w:t>
      </w:r>
    </w:p>
    <w:p w14:paraId="187C6B31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Заключение контрактов на поставку и внедрение системы</w:t>
      </w:r>
    </w:p>
    <w:p w14:paraId="55658F51" w14:textId="1689C619" w:rsidR="002E0147" w:rsidRPr="00005792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Результат: подписанный контракт с выбранным поставщиком</w:t>
      </w:r>
      <w:r w:rsidR="00005792">
        <w:rPr>
          <w:sz w:val="28"/>
          <w:szCs w:val="28"/>
        </w:rPr>
        <w:t xml:space="preserve"> (</w:t>
      </w:r>
      <w:r w:rsidR="00005792">
        <w:rPr>
          <w:sz w:val="28"/>
          <w:szCs w:val="28"/>
          <w:lang w:val="en-US"/>
        </w:rPr>
        <w:t>IBM</w:t>
      </w:r>
      <w:r w:rsidR="00005792" w:rsidRPr="00005792">
        <w:rPr>
          <w:sz w:val="28"/>
          <w:szCs w:val="28"/>
        </w:rPr>
        <w:t xml:space="preserve"> </w:t>
      </w:r>
      <w:r w:rsidR="00005792">
        <w:rPr>
          <w:sz w:val="28"/>
          <w:szCs w:val="28"/>
          <w:lang w:val="en-US"/>
        </w:rPr>
        <w:t>Maximo</w:t>
      </w:r>
      <w:r w:rsidR="00005792" w:rsidRPr="00005792">
        <w:rPr>
          <w:sz w:val="28"/>
          <w:szCs w:val="28"/>
        </w:rPr>
        <w:t>)</w:t>
      </w:r>
    </w:p>
    <w:p w14:paraId="3437F8CF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6250E3A1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5. Внедрение и настройка системы</w:t>
      </w:r>
    </w:p>
    <w:p w14:paraId="3F01C40B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Цель: установка и настройка выбранной системы в соответствии с требованиями</w:t>
      </w:r>
    </w:p>
    <w:p w14:paraId="19591F4B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Задачи:</w:t>
      </w:r>
    </w:p>
    <w:p w14:paraId="58A6E037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Установка и базовая настройка системы</w:t>
      </w:r>
    </w:p>
    <w:p w14:paraId="05E41414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Интеграция с существующей ИТ-инфраструктурой и ERP-системами</w:t>
      </w:r>
    </w:p>
    <w:p w14:paraId="35540F59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Настройка под конкретные бизнес-процессы предприятия</w:t>
      </w:r>
    </w:p>
    <w:p w14:paraId="7567E50D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Миграция данных из старой системы</w:t>
      </w:r>
    </w:p>
    <w:p w14:paraId="631D24A3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Результат: функционирующая система, интегрированная в ИТ-инфраструктуру</w:t>
      </w:r>
    </w:p>
    <w:p w14:paraId="70137EF1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36F9DBD0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6. Тестирование и пилотное использование</w:t>
      </w:r>
    </w:p>
    <w:p w14:paraId="0607E3E0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Цель: проверка работоспособности системы и выявление возможных проблем</w:t>
      </w:r>
    </w:p>
    <w:p w14:paraId="206CAE1E" w14:textId="48D5EB45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Задачи:</w:t>
      </w:r>
    </w:p>
    <w:p w14:paraId="065C6554" w14:textId="6693A2B5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Проведение функционального и интеграционного тестирования</w:t>
      </w:r>
    </w:p>
    <w:p w14:paraId="45040C0E" w14:textId="0924DF35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Организация пилотного использования в ограниченном масштабе</w:t>
      </w:r>
    </w:p>
    <w:p w14:paraId="4B14AEEE" w14:textId="3C3CF236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Сбор и анализ отзывов пользователей</w:t>
      </w:r>
    </w:p>
    <w:p w14:paraId="3933CB72" w14:textId="579CFA58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Корректировка и оптимизация системы</w:t>
      </w:r>
    </w:p>
    <w:p w14:paraId="1310B48D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Результат: система, прошедшая тестирование и готовая к полномасштабному внедрению</w:t>
      </w:r>
    </w:p>
    <w:p w14:paraId="02EB3A6D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E40BBE7" w14:textId="51377554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7. Полномасштабное внедрение</w:t>
      </w:r>
    </w:p>
    <w:p w14:paraId="79F36FC4" w14:textId="3BAFCC5D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lastRenderedPageBreak/>
        <w:t>Цель: развертывание системы на всем предприятии</w:t>
      </w:r>
    </w:p>
    <w:p w14:paraId="6A2440BF" w14:textId="7D0F5B88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Задачи:</w:t>
      </w:r>
      <w:r>
        <w:rPr>
          <w:sz w:val="28"/>
          <w:szCs w:val="28"/>
        </w:rPr>
        <w:br/>
      </w:r>
      <w:r w:rsidRPr="002E0147">
        <w:rPr>
          <w:sz w:val="28"/>
          <w:szCs w:val="28"/>
        </w:rPr>
        <w:t>Организация обучения пользователей и системных администраторов</w:t>
      </w:r>
    </w:p>
    <w:p w14:paraId="7F9B40A5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Расширение системы на все отделы и процессы</w:t>
      </w:r>
    </w:p>
    <w:p w14:paraId="21D5A030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Обеспечение технической поддержки на этапе запуска</w:t>
      </w:r>
    </w:p>
    <w:p w14:paraId="112FDEBE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Результат: полностью внедренная и функционирующая система</w:t>
      </w:r>
    </w:p>
    <w:p w14:paraId="7480C935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0BB3DA36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8. Поддержка и совершенствование</w:t>
      </w:r>
    </w:p>
    <w:p w14:paraId="07DCC64A" w14:textId="77777777" w:rsid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Цель: обеспечение стабильной работы и постоянного улучшения системы</w:t>
      </w:r>
    </w:p>
    <w:p w14:paraId="03243256" w14:textId="0DE7921B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З</w:t>
      </w:r>
      <w:r w:rsidRPr="002E0147">
        <w:rPr>
          <w:sz w:val="28"/>
          <w:szCs w:val="28"/>
        </w:rPr>
        <w:t>адачи:</w:t>
      </w:r>
    </w:p>
    <w:p w14:paraId="3C55584E" w14:textId="281360E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Организация службы поддержки пользователей</w:t>
      </w:r>
    </w:p>
    <w:p w14:paraId="20964878" w14:textId="5B1EE848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Проведение регулярных обновлений и улучшений</w:t>
      </w:r>
    </w:p>
    <w:p w14:paraId="485AB0E9" w14:textId="7432C790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Мониторинг эффективности и внесение необходимых корректировок</w:t>
      </w:r>
    </w:p>
    <w:p w14:paraId="5A41C8DD" w14:textId="77777777" w:rsidR="002E0147" w:rsidRPr="002E0147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Результат: стабильная операционная система, адаптируемая к изменяющимся условиям</w:t>
      </w:r>
    </w:p>
    <w:p w14:paraId="59B112E4" w14:textId="3E816C79" w:rsidR="00290752" w:rsidRDefault="002E0147" w:rsidP="002E0147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2E0147">
        <w:rPr>
          <w:sz w:val="28"/>
          <w:szCs w:val="28"/>
        </w:rPr>
        <w:t>Жизненный цикл проекта автоматизации АО «ТАИФ-НК» включает восемь ключевых этапов: запуск проекта, планирование, разработка технического задания, выбор и приобретение системы, внедрение и настройка, тестирование и пилотное использование, полномасштабное внедрение, поддержка и усовершенствование. Такой структурированный подход обеспечивает успешное внедрение автоматизации и достижение поставленных бизнес-целей.</w:t>
      </w:r>
      <w:r w:rsidR="00005792">
        <w:rPr>
          <w:sz w:val="28"/>
          <w:szCs w:val="28"/>
        </w:rPr>
        <w:br/>
      </w:r>
      <w:r w:rsidR="00CD3A97">
        <w:rPr>
          <w:sz w:val="28"/>
          <w:szCs w:val="28"/>
        </w:rPr>
        <w:t>2.1.2</w:t>
      </w:r>
      <w:r w:rsidR="00221881">
        <w:rPr>
          <w:sz w:val="28"/>
          <w:szCs w:val="28"/>
        </w:rPr>
        <w:t xml:space="preserve"> </w:t>
      </w:r>
      <w:r w:rsidR="00221881" w:rsidRPr="00221881">
        <w:rPr>
          <w:b/>
          <w:bCs/>
          <w:sz w:val="28"/>
          <w:szCs w:val="28"/>
        </w:rPr>
        <w:t>Ожидаемые риски на этапах жизненного цикла и их описание</w:t>
      </w:r>
    </w:p>
    <w:p w14:paraId="0F0C9D68" w14:textId="77777777" w:rsidR="00005792" w:rsidRPr="00005792" w:rsidRDefault="00005792" w:rsidP="00005792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005792">
        <w:rPr>
          <w:sz w:val="28"/>
          <w:szCs w:val="28"/>
        </w:rPr>
        <w:t xml:space="preserve">Управление рисками проекта автоматизации ТОИР на базе IBM </w:t>
      </w:r>
      <w:proofErr w:type="spellStart"/>
      <w:r w:rsidRPr="00005792">
        <w:rPr>
          <w:sz w:val="28"/>
          <w:szCs w:val="28"/>
        </w:rPr>
        <w:t>Maximo</w:t>
      </w:r>
      <w:proofErr w:type="spellEnd"/>
    </w:p>
    <w:p w14:paraId="71FF685C" w14:textId="77777777" w:rsidR="00005792" w:rsidRPr="00005792" w:rsidRDefault="00005792" w:rsidP="00005792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005792">
        <w:rPr>
          <w:sz w:val="28"/>
          <w:szCs w:val="28"/>
        </w:rPr>
        <w:t xml:space="preserve">Проект автоматизации процессов технического обслуживания и ремонта (ТОИР) для АО «ТАИФ-НК» с использованием IBM </w:t>
      </w:r>
      <w:proofErr w:type="spellStart"/>
      <w:r w:rsidRPr="00005792">
        <w:rPr>
          <w:sz w:val="28"/>
          <w:szCs w:val="28"/>
        </w:rPr>
        <w:t>Maximo</w:t>
      </w:r>
      <w:proofErr w:type="spellEnd"/>
      <w:r w:rsidRPr="00005792">
        <w:rPr>
          <w:sz w:val="28"/>
          <w:szCs w:val="28"/>
        </w:rPr>
        <w:t xml:space="preserve"> включает несколько ключевых этапов, каждый из которых сопряжен с определенными рисками. Рассмотрим основные риски и меры по их управлению на каждом этапе жизненного цикла проекта.</w:t>
      </w:r>
    </w:p>
    <w:p w14:paraId="6E53797F" w14:textId="77777777" w:rsidR="00005792" w:rsidRPr="00005792" w:rsidRDefault="00005792" w:rsidP="00005792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005792">
        <w:rPr>
          <w:sz w:val="28"/>
          <w:szCs w:val="28"/>
        </w:rPr>
        <w:t xml:space="preserve">На этапе запуска проекта основными рисками являются неправильное </w:t>
      </w:r>
      <w:r w:rsidRPr="00005792">
        <w:rPr>
          <w:sz w:val="28"/>
          <w:szCs w:val="28"/>
        </w:rPr>
        <w:lastRenderedPageBreak/>
        <w:t>определение целей и требований, а также отсутствие поддержки со стороны руководства. Для управления этими рисками необходимо четко формулировать цели и требования, проводить регулярные встречи с заинтересованными сторонами, получать формальное одобрение руководства и создавать документ с описанием целей и концепции проекта.</w:t>
      </w:r>
    </w:p>
    <w:p w14:paraId="1368E285" w14:textId="77777777" w:rsidR="00005792" w:rsidRPr="00005792" w:rsidRDefault="00005792" w:rsidP="00005792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005792">
        <w:rPr>
          <w:sz w:val="28"/>
          <w:szCs w:val="28"/>
        </w:rPr>
        <w:t>При планировании проекта возможны неточности в сроках и бюджетном планировании, а также неадекватная оценка рисков. Меры управления включают разработку детального плана проекта с учетом всех рисков, регулярное обновление плана, создание резервных фондов и временных резервов, а также внедрение системы мониторинга выполнения.</w:t>
      </w:r>
    </w:p>
    <w:p w14:paraId="39C6B2A7" w14:textId="77777777" w:rsidR="00005792" w:rsidRPr="00005792" w:rsidRDefault="00005792" w:rsidP="00005792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005792">
        <w:rPr>
          <w:sz w:val="28"/>
          <w:szCs w:val="28"/>
        </w:rPr>
        <w:t>При разработке технических спецификаций возникают риски неправильного или неполного определения требований, а также конфликты интересов между заинтересованными сторонами. Управление осуществляется через организацию всесторонних обсуждений, регулярное обновление технического задания, создание единого реестра требований и внедрение процесса согласования изменений.</w:t>
      </w:r>
    </w:p>
    <w:p w14:paraId="16C07C33" w14:textId="77777777" w:rsidR="00005792" w:rsidRPr="00005792" w:rsidRDefault="00005792" w:rsidP="00005792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005792">
        <w:rPr>
          <w:sz w:val="28"/>
          <w:szCs w:val="28"/>
        </w:rPr>
        <w:t xml:space="preserve">На этапе выбора и покупки IBM </w:t>
      </w:r>
      <w:proofErr w:type="spellStart"/>
      <w:r w:rsidRPr="00005792">
        <w:rPr>
          <w:sz w:val="28"/>
          <w:szCs w:val="28"/>
        </w:rPr>
        <w:t>Maximo</w:t>
      </w:r>
      <w:proofErr w:type="spellEnd"/>
      <w:r w:rsidRPr="00005792">
        <w:rPr>
          <w:sz w:val="28"/>
          <w:szCs w:val="28"/>
        </w:rPr>
        <w:t xml:space="preserve"> возможны неправильный выбор конфигурации системы и зависимость от поставщика. Меры включают тщательный анализ и сравнение предложений, оценку репутации и опыта поставщика, проверку референсов и отзывов, а также заключение детального контракта с четкими обязательствами.</w:t>
      </w:r>
    </w:p>
    <w:p w14:paraId="71696799" w14:textId="77777777" w:rsidR="00005792" w:rsidRPr="00005792" w:rsidRDefault="00005792" w:rsidP="00005792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005792">
        <w:rPr>
          <w:sz w:val="28"/>
          <w:szCs w:val="28"/>
        </w:rPr>
        <w:t>При внедрении и настройке системы возникают проблемы с интеграцией и недостаточная квалификация персонала. Управление осуществляется через планирование и проведение интеграционных тестов, организацию обучения и сертификации персонала, создание документации по процессам и разработку процедур технической поддержки.</w:t>
      </w:r>
    </w:p>
    <w:p w14:paraId="73B845D3" w14:textId="77777777" w:rsidR="00005792" w:rsidRPr="00005792" w:rsidRDefault="00005792" w:rsidP="00005792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005792">
        <w:rPr>
          <w:sz w:val="28"/>
          <w:szCs w:val="28"/>
        </w:rPr>
        <w:t xml:space="preserve">В процессе тестирования и пилотного использования возможны необнаруженные ошибки и низкая приемлемость для пользователей. Меры включают проведение многоуровневого тестирования, организацию пилотных проектов, сбор и анализ обратной связи от пользователей, </w:t>
      </w:r>
      <w:r w:rsidRPr="00005792">
        <w:rPr>
          <w:sz w:val="28"/>
          <w:szCs w:val="28"/>
        </w:rPr>
        <w:lastRenderedPageBreak/>
        <w:t>корректировку системы на основе полученных данных.</w:t>
      </w:r>
    </w:p>
    <w:p w14:paraId="7F5BA98F" w14:textId="77777777" w:rsidR="00005792" w:rsidRPr="00005792" w:rsidRDefault="00005792" w:rsidP="00005792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005792">
        <w:rPr>
          <w:sz w:val="28"/>
          <w:szCs w:val="28"/>
        </w:rPr>
        <w:t>При полномасштабном внедрении существуют риски сбоя системы при запуске и недостаточной поддержки на ранних этапах. Управление осуществляется через поэтапный план внедрения, наличие резервных планов, организацию круглосуточной поддержки и создание базы знаний.</w:t>
      </w:r>
    </w:p>
    <w:p w14:paraId="7A84C12A" w14:textId="77777777" w:rsidR="00005792" w:rsidRPr="00005792" w:rsidRDefault="00005792" w:rsidP="00005792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005792">
        <w:rPr>
          <w:sz w:val="28"/>
          <w:szCs w:val="28"/>
        </w:rPr>
        <w:t>На этапе поддержки и совершенствования возможны отсутствие регулярных обновлений и ухудшение качества данных. Меры включают заключение долгосрочных соглашений о поддержке, регулярные обновления и аудиты системы, внедрение процедур контроля качества данных и мониторинг производительности.</w:t>
      </w:r>
    </w:p>
    <w:p w14:paraId="51F36FF4" w14:textId="77777777" w:rsidR="00005792" w:rsidRPr="00005792" w:rsidRDefault="00005792" w:rsidP="00005792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005792">
        <w:rPr>
          <w:sz w:val="28"/>
          <w:szCs w:val="28"/>
        </w:rPr>
        <w:t xml:space="preserve">Успешное внедрение IBM </w:t>
      </w:r>
      <w:proofErr w:type="spellStart"/>
      <w:r w:rsidRPr="00005792">
        <w:rPr>
          <w:sz w:val="28"/>
          <w:szCs w:val="28"/>
        </w:rPr>
        <w:t>Maximo</w:t>
      </w:r>
      <w:proofErr w:type="spellEnd"/>
      <w:r w:rsidRPr="00005792">
        <w:rPr>
          <w:sz w:val="28"/>
          <w:szCs w:val="28"/>
        </w:rPr>
        <w:t xml:space="preserve"> в АО «ТАИФ-НК» требует тщательного управления рисками на каждом этапе проекта. Ключевыми факторами успеха являются четкое планирование всех этапов, регулярный мониторинг и пересмотр рисков, вовлечение всех заинтересованных сторон, гибкость в управлении изменениями и постоянное совершенствование процессов. Такой комплексный подход позволит минимизировать возможные проблемы и обеспечить достижение поставленных целей проекта автоматизации ТОИР.</w:t>
      </w:r>
    </w:p>
    <w:p w14:paraId="50E4E955" w14:textId="77777777" w:rsidR="005526A8" w:rsidRDefault="005526A8" w:rsidP="005526A8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18E5A496" w14:textId="20A4FB8E" w:rsidR="005526A8" w:rsidRDefault="00CD3A97" w:rsidP="005526A8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="00395985">
        <w:rPr>
          <w:sz w:val="28"/>
          <w:szCs w:val="28"/>
        </w:rPr>
        <w:t>.2</w:t>
      </w:r>
      <w:r w:rsidR="005526A8">
        <w:rPr>
          <w:sz w:val="28"/>
          <w:szCs w:val="28"/>
        </w:rPr>
        <w:t xml:space="preserve"> </w:t>
      </w:r>
      <w:r w:rsidR="005526A8" w:rsidRPr="005B18A6">
        <w:rPr>
          <w:sz w:val="28"/>
          <w:szCs w:val="28"/>
        </w:rPr>
        <w:t>Информационное обеспечение задачи</w:t>
      </w:r>
    </w:p>
    <w:p w14:paraId="586ADA10" w14:textId="77777777" w:rsidR="001654E7" w:rsidRDefault="001654E7" w:rsidP="005526A8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1654E7">
        <w:rPr>
          <w:sz w:val="28"/>
          <w:szCs w:val="28"/>
        </w:rPr>
        <w:t>Информационная поддержка задач, автоматизирующих процесс технического обслуживания и ремонта</w:t>
      </w:r>
      <w:r>
        <w:rPr>
          <w:sz w:val="28"/>
          <w:szCs w:val="28"/>
        </w:rPr>
        <w:t xml:space="preserve"> </w:t>
      </w:r>
      <w:r w:rsidRPr="001654E7">
        <w:rPr>
          <w:sz w:val="28"/>
          <w:szCs w:val="28"/>
        </w:rPr>
        <w:t xml:space="preserve">включает в себя сбор, хранение, обработку и передачу данных, необходимых для эффективного выполнения задач проекта. Рассмотрим основные аспекты информационной поддержки задач. </w:t>
      </w:r>
    </w:p>
    <w:p w14:paraId="3852F906" w14:textId="1217333C" w:rsidR="001654E7" w:rsidRPr="00276214" w:rsidRDefault="001654E7" w:rsidP="00221881">
      <w:pPr>
        <w:pStyle w:val="a8"/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8668C7">
        <w:rPr>
          <w:sz w:val="28"/>
          <w:szCs w:val="28"/>
        </w:rPr>
        <w:t xml:space="preserve">Источник информации Внутренний источник: Существующая информационная система: ERP-система, система управления производственными активами, система бухгалтерского учета и т.д. Документация: Правила эксплуатации оборудования, стандарты, инструкции, технические спецификации и т.д. Отчеты и логи: журналы технического обслуживания, отчеты о состоянии оборудования, планы </w:t>
      </w:r>
      <w:r w:rsidRPr="008668C7">
        <w:rPr>
          <w:sz w:val="28"/>
          <w:szCs w:val="28"/>
        </w:rPr>
        <w:lastRenderedPageBreak/>
        <w:t>технического обслуживания и ремонта. Внешние источники: Поставщики оборудования и материалов: каталоги, спецификации, технические данные и инструкции по эксплуатации. Регулирующие органы: Нормативные акты, стандарты и правила в области охраны труда и промышленной безопасности. Научно-технические публикации: статьи, исследования и отчеты в области ТОИР. Система хранения и обработки информации База данных: База данных подключения</w:t>
      </w:r>
      <w:proofErr w:type="gramStart"/>
      <w:r w:rsidRPr="008668C7">
        <w:rPr>
          <w:sz w:val="28"/>
          <w:szCs w:val="28"/>
        </w:rPr>
        <w:t>: Используется</w:t>
      </w:r>
      <w:proofErr w:type="gramEnd"/>
      <w:r w:rsidRPr="008668C7">
        <w:rPr>
          <w:sz w:val="28"/>
          <w:szCs w:val="28"/>
        </w:rPr>
        <w:t xml:space="preserve"> для структурированного хранения оборудования, планов технического обслуживания, отчетов и документации. Управление документами: Система управления документами (DMS) для хранения, поиска и управления документами и файлами. Система управления данными: ERP-система: Интегрированная система управления предприятием, обеспечивающая сбор и обработку данных из различных подразделений. Система EAM (Enterprise Asset Management): Система управления производственными активами, включающая модули для планирования и выполнения ТОИР, управления запасами и т.д. Система мониторинга состояния оборудования: Система, которая собирает данные в режиме реального времени, например SCADA. Технологии и инструменты Интегрированная платформа: API (Application </w:t>
      </w:r>
      <w:proofErr w:type="spellStart"/>
      <w:r w:rsidRPr="008668C7">
        <w:rPr>
          <w:sz w:val="28"/>
          <w:szCs w:val="28"/>
        </w:rPr>
        <w:t>Programming</w:t>
      </w:r>
      <w:proofErr w:type="spellEnd"/>
      <w:r w:rsidRPr="008668C7">
        <w:rPr>
          <w:sz w:val="28"/>
          <w:szCs w:val="28"/>
        </w:rPr>
        <w:t xml:space="preserve"> Interface - интерфейс прикладного программирования): интерфейс для интеграции различных систем и обмена данными между ними. Платформа ETL (Извлечение, преобразование, загрузка): Платформа для извлечения, преобразования и загрузки данных из различных источников в целевую систему. Облачные технологии: Программное обеспечение как услуга (</w:t>
      </w:r>
      <w:proofErr w:type="spellStart"/>
      <w:r w:rsidRPr="008668C7">
        <w:rPr>
          <w:sz w:val="28"/>
          <w:szCs w:val="28"/>
        </w:rPr>
        <w:t>SaaS</w:t>
      </w:r>
      <w:proofErr w:type="spellEnd"/>
      <w:r w:rsidRPr="008668C7">
        <w:rPr>
          <w:sz w:val="28"/>
          <w:szCs w:val="28"/>
        </w:rPr>
        <w:t>): облачный сервис, который обеспечивает доступ к системным функциям через Интернет, упрощая развертывание и управление. Платформа как услуга (</w:t>
      </w:r>
      <w:proofErr w:type="spellStart"/>
      <w:r w:rsidRPr="008668C7">
        <w:rPr>
          <w:sz w:val="28"/>
          <w:szCs w:val="28"/>
        </w:rPr>
        <w:t>PaaS</w:t>
      </w:r>
      <w:proofErr w:type="spellEnd"/>
      <w:r w:rsidRPr="008668C7">
        <w:rPr>
          <w:sz w:val="28"/>
          <w:szCs w:val="28"/>
        </w:rPr>
        <w:t>) и инфраструктура как услуга (</w:t>
      </w:r>
      <w:proofErr w:type="spellStart"/>
      <w:r w:rsidRPr="008668C7">
        <w:rPr>
          <w:sz w:val="28"/>
          <w:szCs w:val="28"/>
        </w:rPr>
        <w:t>IaaS</w:t>
      </w:r>
      <w:proofErr w:type="spellEnd"/>
      <w:r w:rsidRPr="008668C7">
        <w:rPr>
          <w:sz w:val="28"/>
          <w:szCs w:val="28"/>
        </w:rPr>
        <w:t xml:space="preserve">): платформа и инфраструктура для разработки, тестирования и развертывания приложений и сервисов. </w:t>
      </w:r>
      <w:r w:rsidRPr="008668C7">
        <w:rPr>
          <w:sz w:val="28"/>
          <w:szCs w:val="28"/>
        </w:rPr>
        <w:lastRenderedPageBreak/>
        <w:t>Инструменты анализа данных: BI (Business Intelligence): Инструменты для анализа и визуализации данных, создания отчетов и информационной панели. Большие данные: Технологии для обработки больших объемов данных, такие как сбор, хранение, обработка и анализ.  Организация информационного потока Входящий поток: Данные с датчиков и систем мониторинга: Информация о состоянии оборудования в режиме реального времени. Документы и отчеты: Документы, полученные от поставщиков, внутренние отчеты и журналы. Планируемые данные: планирование ТОИР, график технического обслуживания и ремонтов. Исходящий поток: Отчетность и анализ: Регулярные отчеты о состоянии оборудования, выполненных работах, стоимости и эффективности. Документы и уведомления: инструкции, предписания, уведомления о предстоящих работах и ремонтах. Информационный запрос</w:t>
      </w:r>
      <w:proofErr w:type="gramStart"/>
      <w:r w:rsidRPr="008668C7">
        <w:rPr>
          <w:sz w:val="28"/>
          <w:szCs w:val="28"/>
        </w:rPr>
        <w:t>: Запрашивает</w:t>
      </w:r>
      <w:proofErr w:type="gramEnd"/>
      <w:r w:rsidRPr="008668C7">
        <w:rPr>
          <w:sz w:val="28"/>
          <w:szCs w:val="28"/>
        </w:rPr>
        <w:t xml:space="preserve"> дополнительную информацию из внешних систем и баз данных. Внутренний поток: Интеграция между системами: Обмен данными между ERP, EAM и другими системами. Обмен данными между подразделениями: Передача информации между отделами технического обслуживания, производственными подразделениями, отделами снабжения и т.д. Вывод Эффективное информационное обеспечение задач автоматизации процессов ТОИР в АО "ТАИФ-НК" включает в себя использование различных источников информации, современных систем хранения и обработки данных, технологий интеграции и анализа. Важно обеспечить надежность, точность и доступность данных на всех этапах жизненного цикла проекта, что обеспечивает высокую эффективность и оптимизацию процесса ТОИР.</w:t>
      </w:r>
    </w:p>
    <w:p w14:paraId="375F6ED3" w14:textId="77777777" w:rsidR="00276214" w:rsidRPr="00C238F6" w:rsidRDefault="00276214" w:rsidP="00276214">
      <w:pPr>
        <w:autoSpaceDN w:val="0"/>
        <w:spacing w:line="360" w:lineRule="auto"/>
        <w:jc w:val="left"/>
        <w:rPr>
          <w:sz w:val="28"/>
          <w:szCs w:val="28"/>
        </w:rPr>
      </w:pPr>
    </w:p>
    <w:p w14:paraId="29152E0F" w14:textId="61B0B257" w:rsidR="00EC5A3E" w:rsidRPr="00221881" w:rsidRDefault="00EC5A3E" w:rsidP="00221881">
      <w:pPr>
        <w:tabs>
          <w:tab w:val="left" w:pos="1560"/>
        </w:tabs>
        <w:spacing w:line="240" w:lineRule="auto"/>
        <w:jc w:val="left"/>
        <w:rPr>
          <w:b/>
          <w:bCs/>
          <w:sz w:val="28"/>
          <w:szCs w:val="28"/>
        </w:rPr>
      </w:pPr>
      <w:r w:rsidRPr="00EC5A3E">
        <w:rPr>
          <w:sz w:val="28"/>
          <w:szCs w:val="28"/>
        </w:rPr>
        <w:t xml:space="preserve">2.2.1 </w:t>
      </w:r>
      <w:r w:rsidR="00221881" w:rsidRPr="00221881">
        <w:rPr>
          <w:b/>
          <w:bCs/>
          <w:sz w:val="28"/>
          <w:szCs w:val="28"/>
        </w:rPr>
        <w:t>Характеристика нормативно-справочной, входной и оперативной информации</w:t>
      </w:r>
    </w:p>
    <w:p w14:paraId="3C89CF76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Информационное обеспечение системы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для АО «ТАИФ-НК»</w:t>
      </w:r>
    </w:p>
    <w:p w14:paraId="0DE8B03F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Информационное обеспечение является ключевым элементом успешной </w:t>
      </w:r>
      <w:r w:rsidRPr="0035003D">
        <w:rPr>
          <w:sz w:val="28"/>
          <w:szCs w:val="28"/>
        </w:rPr>
        <w:lastRenderedPageBreak/>
        <w:t xml:space="preserve">реализации системы автоматизации процессов технического обслуживания и ремонта (ТОИР). В рамках внедрения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для АО «ТАИФ-НК» можно выделить три основных компонента информационной поддержки: нормативно-справочную, входную и оперативную информацию.</w:t>
      </w:r>
    </w:p>
    <w:p w14:paraId="32BE1437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411A45B7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Нормативно-справочная информация представляет собой структурированную базу данных нормативных актов, стандартов, инструкций и классификаторов, обеспечивающих единое управление процессами ТОИР. В системе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данная информация реализуется через взаимосвязанный комплекс модулей, включающий Document Management для хранения технических регламентов и стандартов (ГОСТ, ИСО, отраслевые стандарты), Asset Management и </w:t>
      </w:r>
      <w:proofErr w:type="spellStart"/>
      <w:r w:rsidRPr="0035003D">
        <w:rPr>
          <w:sz w:val="28"/>
          <w:szCs w:val="28"/>
        </w:rPr>
        <w:t>Inventory</w:t>
      </w:r>
      <w:proofErr w:type="spellEnd"/>
      <w:r w:rsidRPr="0035003D">
        <w:rPr>
          <w:sz w:val="28"/>
          <w:szCs w:val="28"/>
        </w:rPr>
        <w:t xml:space="preserve"> Management для управления классификаторами и справочниками оборудования, материалов и запасных частей, а также Safety Management для размещения инструкций по технике безопасности. Особенностью работы с нормативно-справочной информацией в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является наличие механизмов автоматического обновления и версионности документов, стандартизированных форматов данных через встроенные шаблоны, а также централизованный доступ через единый веб-интерфейс системы.</w:t>
      </w:r>
    </w:p>
    <w:p w14:paraId="27F15F1D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1DAA902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Входная информация представляет собой данные, поступающие из различных источников для планирования и выполнения ТОИР. В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она реализуется через комплексную систему интеграции, включающую обработку данных от датчиков через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</w:t>
      </w:r>
      <w:proofErr w:type="spellStart"/>
      <w:r w:rsidRPr="0035003D">
        <w:rPr>
          <w:sz w:val="28"/>
          <w:szCs w:val="28"/>
        </w:rPr>
        <w:t>Integration</w:t>
      </w:r>
      <w:proofErr w:type="spellEnd"/>
      <w:r w:rsidRPr="0035003D">
        <w:rPr>
          <w:sz w:val="28"/>
          <w:szCs w:val="28"/>
        </w:rPr>
        <w:t xml:space="preserve"> Framework, результаты диагностического контроля в </w:t>
      </w:r>
      <w:proofErr w:type="spellStart"/>
      <w:r w:rsidRPr="0035003D">
        <w:rPr>
          <w:sz w:val="28"/>
          <w:szCs w:val="28"/>
        </w:rPr>
        <w:t>Condition</w:t>
      </w:r>
      <w:proofErr w:type="spellEnd"/>
      <w:r w:rsidRPr="0035003D">
        <w:rPr>
          <w:sz w:val="28"/>
          <w:szCs w:val="28"/>
        </w:rPr>
        <w:t xml:space="preserve"> Monitoring, планирование профилактического обслуживания в </w:t>
      </w:r>
      <w:proofErr w:type="spellStart"/>
      <w:r w:rsidRPr="0035003D">
        <w:rPr>
          <w:sz w:val="28"/>
          <w:szCs w:val="28"/>
        </w:rPr>
        <w:t>Preventive</w:t>
      </w:r>
      <w:proofErr w:type="spellEnd"/>
      <w:r w:rsidRPr="0035003D">
        <w:rPr>
          <w:sz w:val="28"/>
          <w:szCs w:val="28"/>
        </w:rPr>
        <w:t xml:space="preserve"> </w:t>
      </w:r>
      <w:proofErr w:type="spellStart"/>
      <w:r w:rsidRPr="0035003D">
        <w:rPr>
          <w:sz w:val="28"/>
          <w:szCs w:val="28"/>
        </w:rPr>
        <w:t>Maintenance</w:t>
      </w:r>
      <w:proofErr w:type="spellEnd"/>
      <w:r w:rsidRPr="0035003D">
        <w:rPr>
          <w:sz w:val="28"/>
          <w:szCs w:val="28"/>
        </w:rPr>
        <w:t xml:space="preserve"> и обработку заявок на ремонт и ТО, поступающих через мобильные приложения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Mobile и модуль Work </w:t>
      </w:r>
      <w:proofErr w:type="spellStart"/>
      <w:r w:rsidRPr="0035003D">
        <w:rPr>
          <w:sz w:val="28"/>
          <w:szCs w:val="28"/>
        </w:rPr>
        <w:t>Order</w:t>
      </w:r>
      <w:proofErr w:type="spellEnd"/>
      <w:r w:rsidRPr="0035003D">
        <w:rPr>
          <w:sz w:val="28"/>
          <w:szCs w:val="28"/>
        </w:rPr>
        <w:t xml:space="preserve"> Management. Основные характеристики входной информации в системе включают точную валидацию данных через обязательные поля ввода, оперативное поступление </w:t>
      </w:r>
      <w:r w:rsidRPr="0035003D">
        <w:rPr>
          <w:sz w:val="28"/>
          <w:szCs w:val="28"/>
        </w:rPr>
        <w:lastRenderedPageBreak/>
        <w:t>информации в режиме реального времени и возможность интеграции с внешними системами SCADA, ERP и другими EAM-решениями.</w:t>
      </w:r>
    </w:p>
    <w:p w14:paraId="6C92AAE2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51B2955D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Оперативная информация включает данные, генерируемые в процессе выполнения работ ТОИР для мониторинга и контроля. В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она представлена комплексным набором инструментов, включающим отчеты о выполненных работах в Work </w:t>
      </w:r>
      <w:proofErr w:type="spellStart"/>
      <w:r w:rsidRPr="0035003D">
        <w:rPr>
          <w:sz w:val="28"/>
          <w:szCs w:val="28"/>
        </w:rPr>
        <w:t>Order</w:t>
      </w:r>
      <w:proofErr w:type="spellEnd"/>
      <w:r w:rsidRPr="0035003D">
        <w:rPr>
          <w:sz w:val="28"/>
          <w:szCs w:val="28"/>
        </w:rPr>
        <w:t xml:space="preserve"> Management, статистику использования ресурсов в Resource Management, мониторинг состояния оборудования в </w:t>
      </w:r>
      <w:proofErr w:type="spellStart"/>
      <w:r w:rsidRPr="0035003D">
        <w:rPr>
          <w:sz w:val="28"/>
          <w:szCs w:val="28"/>
        </w:rPr>
        <w:t>Condition</w:t>
      </w:r>
      <w:proofErr w:type="spellEnd"/>
      <w:r w:rsidRPr="0035003D">
        <w:rPr>
          <w:sz w:val="28"/>
          <w:szCs w:val="28"/>
        </w:rPr>
        <w:t xml:space="preserve"> Monitoring, а также документацию и акты проверок в Document Management и </w:t>
      </w:r>
      <w:proofErr w:type="spellStart"/>
      <w:r w:rsidRPr="0035003D">
        <w:rPr>
          <w:sz w:val="28"/>
          <w:szCs w:val="28"/>
        </w:rPr>
        <w:t>Inspection</w:t>
      </w:r>
      <w:proofErr w:type="spellEnd"/>
      <w:r w:rsidRPr="0035003D">
        <w:rPr>
          <w:sz w:val="28"/>
          <w:szCs w:val="28"/>
        </w:rPr>
        <w:t xml:space="preserve"> Management. Ключевые особенности оперативной информации в системе заключаются в доступности данных в режиме реального времени через интерактивные </w:t>
      </w:r>
      <w:proofErr w:type="spellStart"/>
      <w:r w:rsidRPr="0035003D">
        <w:rPr>
          <w:sz w:val="28"/>
          <w:szCs w:val="28"/>
        </w:rPr>
        <w:t>dashboards</w:t>
      </w:r>
      <w:proofErr w:type="spellEnd"/>
      <w:r w:rsidRPr="0035003D">
        <w:rPr>
          <w:sz w:val="28"/>
          <w:szCs w:val="28"/>
        </w:rPr>
        <w:t>, надежности хранения с механизмами резервного копирования и наличии аналитических инструментов для быстрого анализа данных.</w:t>
      </w:r>
    </w:p>
    <w:p w14:paraId="4B18F4F7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177A7BF4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Комплексная реализация всех компонентов информационного обеспечения в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позволяет достичь высокой эффективности процессов ТОИР. Система обеспечивает централизованное управление нормативно-справочной информацией, оперативный сбор и обработку входной информации, надежный мониторинг и контроль через оперативную информацию, а также формирует интегрированное информационное пространство для всех участников процесса. Важным преимуществом является возможность быстрого анализа данных и принятия управленческих решений, что в совокупности обеспечивает точность планирования, надежность выполнения работ и высокую производительность системы в целом.</w:t>
      </w:r>
    </w:p>
    <w:p w14:paraId="50F1F969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29285C8" w14:textId="6DFA0CB4" w:rsidR="00013C5A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Таким образом, структурированное информационное обеспечение на базе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является фундаментальной основой для успешного функционирования процессов ТОИР в АО «ТАИФ-НК», создавая прочную платформу для эффективного управления производственными активами и </w:t>
      </w:r>
      <w:r w:rsidRPr="0035003D">
        <w:rPr>
          <w:sz w:val="28"/>
          <w:szCs w:val="28"/>
        </w:rPr>
        <w:lastRenderedPageBreak/>
        <w:t>оптимизации эксплуатационных процессов.</w:t>
      </w:r>
    </w:p>
    <w:p w14:paraId="3408B6D3" w14:textId="2D53A04A" w:rsidR="00013C5A" w:rsidRDefault="00965896" w:rsidP="00013C5A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2.2.2 </w:t>
      </w:r>
      <w:r w:rsidRPr="000E44D1">
        <w:rPr>
          <w:b/>
          <w:bCs/>
          <w:sz w:val="28"/>
          <w:szCs w:val="28"/>
        </w:rPr>
        <w:t>Характеристика результатной информации</w:t>
      </w:r>
    </w:p>
    <w:p w14:paraId="5C2DAC7B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Информационное обеспечение процессов ТОИР в IBM </w:t>
      </w:r>
      <w:proofErr w:type="spellStart"/>
      <w:r w:rsidRPr="0035003D">
        <w:rPr>
          <w:sz w:val="28"/>
          <w:szCs w:val="28"/>
        </w:rPr>
        <w:t>Maximo</w:t>
      </w:r>
      <w:proofErr w:type="spellEnd"/>
    </w:p>
    <w:p w14:paraId="5F3EC68B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>Сущность и значение полученной информации</w:t>
      </w:r>
    </w:p>
    <w:p w14:paraId="0653B6DD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Полученная информация представляет собой структурированный массив данных, формируемый в результате выполнения процессов технического обслуживания и ремонта (ТОИР) в рамках системы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>. Данная информация является ключевым элементом управления производственными активами и оптимизации эксплуатационных процессов на предприятиях АО «ТАИФ-НК».</w:t>
      </w:r>
    </w:p>
    <w:p w14:paraId="549AF322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576E37B1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Основные виды полученной информации в IBM </w:t>
      </w:r>
      <w:proofErr w:type="spellStart"/>
      <w:r w:rsidRPr="0035003D">
        <w:rPr>
          <w:sz w:val="28"/>
          <w:szCs w:val="28"/>
        </w:rPr>
        <w:t>Maximo</w:t>
      </w:r>
      <w:proofErr w:type="spellEnd"/>
    </w:p>
    <w:p w14:paraId="3A5B610F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Отчет о проделанной работе содержит детальную информацию о выполненных ремонтах и техническом обслуживании, включая описание выполненных задач, использованных материалов и затраченного времени. Отчет формируется в модуле Work </w:t>
      </w:r>
      <w:proofErr w:type="spellStart"/>
      <w:r w:rsidRPr="0035003D">
        <w:rPr>
          <w:sz w:val="28"/>
          <w:szCs w:val="28"/>
        </w:rPr>
        <w:t>Order</w:t>
      </w:r>
      <w:proofErr w:type="spellEnd"/>
      <w:r w:rsidRPr="0035003D">
        <w:rPr>
          <w:sz w:val="28"/>
          <w:szCs w:val="28"/>
        </w:rPr>
        <w:t xml:space="preserve"> Management и используется для контроля выполнения планов ТОИР, анализа затрат и выявления отклонений от установленных стандартов.</w:t>
      </w:r>
    </w:p>
    <w:p w14:paraId="5EA75B88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556F5D80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>Акт выполненных работ представляет собой официальный документ, подтверждающий завершение работ и подписанный ответственным лицом в системе. Хранится в Document Management и используется для учета выполненных работ, бухгалтерского учета и архивирования.</w:t>
      </w:r>
    </w:p>
    <w:p w14:paraId="2C62E353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68B7A93D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Отчет о состоянии оборудования включает данные о текущем техническом состоянии оборудования, результаты испытаний и диагностики, формируемые в </w:t>
      </w:r>
      <w:proofErr w:type="spellStart"/>
      <w:r w:rsidRPr="0035003D">
        <w:rPr>
          <w:sz w:val="28"/>
          <w:szCs w:val="28"/>
        </w:rPr>
        <w:t>Condition</w:t>
      </w:r>
      <w:proofErr w:type="spellEnd"/>
      <w:r w:rsidRPr="0035003D">
        <w:rPr>
          <w:sz w:val="28"/>
          <w:szCs w:val="28"/>
        </w:rPr>
        <w:t xml:space="preserve"> Monitoring. Используется для планирования профилактических мероприятий и принятия решений о необходимости ремонта.</w:t>
      </w:r>
    </w:p>
    <w:p w14:paraId="68E46AF0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1DE77AF7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lastRenderedPageBreak/>
        <w:t xml:space="preserve">Аналитические отчеты и информационные панели предоставляют обзор ключевых показателей эффективности (KPI), таких как коэффициент готовности оборудования, среднее время наработки на отказ (MTBF) и среднее время восстановления (MTTR). Формируются через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Analytics и используются для стратегического планирования и управления активами.</w:t>
      </w:r>
    </w:p>
    <w:p w14:paraId="54652048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46946018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>Журнал эксплуатации оборудования содержит исторические данные о работе оборудования, включая часы работы, время простоя, несчастные случаи, ремонты и другие параметры. Хранится в Asset Management и используется для анализа причин поломок и прогнозирования срока службы оборудования.</w:t>
      </w:r>
    </w:p>
    <w:p w14:paraId="45374ED0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5D75016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>Отчет о стоимости обслуживания включает информацию о финансовых затратах на техническое обслуживание и ремонт, включая стоимость материалов, запасных частей и рабочей силы. Формируется в Financial Management и используется для оптимизации затрат и составления бюджета.</w:t>
      </w:r>
    </w:p>
    <w:p w14:paraId="6028439E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03B6E655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>Характеристики полученной информации</w:t>
      </w:r>
    </w:p>
    <w:p w14:paraId="1AAF0DDE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Точность и достоверность обеспечиваются механизмами автоматической валидации данных, минимизацией человеческого фактора при сборе информации и регулярными проверками корректности введенных данных через встроенные инструменты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>.</w:t>
      </w:r>
    </w:p>
    <w:p w14:paraId="48B3BFF6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32D810B1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>Актуальность поддерживается системой автоматического обновления данных в режиме реального времени, что позволяет принимать своевременные управленческие решения на основе актуальной информации.</w:t>
      </w:r>
    </w:p>
    <w:p w14:paraId="2605255A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2E76B960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Доступность обеспечивается централизованным хранением данных и гибкими механизмами разграничения доступа через ролевую модель безопасности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, предоставляющей пользователям только </w:t>
      </w:r>
      <w:r w:rsidRPr="0035003D">
        <w:rPr>
          <w:sz w:val="28"/>
          <w:szCs w:val="28"/>
        </w:rPr>
        <w:lastRenderedPageBreak/>
        <w:t>необходимые права доступа.</w:t>
      </w:r>
    </w:p>
    <w:p w14:paraId="1BB25CE3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24A22F1B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>Целостность данных гарантируется единой системой формирования отчетов, интеграцией различных модулей системы и соблюдением установленных форматов хранения информации.</w:t>
      </w:r>
    </w:p>
    <w:p w14:paraId="7CF5F2F3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027653CF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>Аналитические свойства реализуются через встроенные инструменты бизнес-аналитики, позволяющие создавать комплексные отчеты, визуализировать данные и проводить глубокий анализ показателей ТОИР.</w:t>
      </w:r>
    </w:p>
    <w:p w14:paraId="1079E5AC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2F6CB72D" w14:textId="77777777" w:rsidR="0035003D" w:rsidRPr="0035003D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>Заключение</w:t>
      </w:r>
    </w:p>
    <w:p w14:paraId="5E8CD8F5" w14:textId="78BC12F5" w:rsidR="000E44D1" w:rsidRDefault="0035003D" w:rsidP="0035003D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Информационное обеспечение процессов ТОИР в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представляет собой комплексную систему сбора, хранения и анализа данных, позволяющую эффективно управлять производственными активами. Благодаря современным инструментам автоматизации и аналитике, система обеспечивает высокую точность, актуальность, доступность и целостность информации, что позволяет принимать обоснованные управленческие решения, оптимизировать затраты и повышать эффективность эксплуатации оборудования на предприятиях АО «ТАИФ-НК».</w:t>
      </w:r>
    </w:p>
    <w:p w14:paraId="71A6CFF6" w14:textId="77777777" w:rsidR="0035003D" w:rsidRDefault="0035003D" w:rsidP="00CF0E6C">
      <w:pPr>
        <w:tabs>
          <w:tab w:val="num" w:pos="3980"/>
        </w:tabs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35FC2CD2" w14:textId="77777777" w:rsidR="0035003D" w:rsidRDefault="0035003D" w:rsidP="00CF0E6C">
      <w:pPr>
        <w:tabs>
          <w:tab w:val="num" w:pos="3980"/>
        </w:tabs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6FA7529E" w14:textId="77777777" w:rsidR="0035003D" w:rsidRDefault="0035003D" w:rsidP="00CF0E6C">
      <w:pPr>
        <w:tabs>
          <w:tab w:val="num" w:pos="3980"/>
        </w:tabs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4773131C" w14:textId="77777777" w:rsidR="0035003D" w:rsidRDefault="0035003D" w:rsidP="00CF0E6C">
      <w:pPr>
        <w:tabs>
          <w:tab w:val="num" w:pos="3980"/>
        </w:tabs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356A2014" w14:textId="77777777" w:rsidR="0035003D" w:rsidRDefault="0035003D" w:rsidP="00CF0E6C">
      <w:pPr>
        <w:tabs>
          <w:tab w:val="num" w:pos="3980"/>
        </w:tabs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7166B039" w14:textId="77777777" w:rsidR="0035003D" w:rsidRDefault="0035003D" w:rsidP="00CF0E6C">
      <w:pPr>
        <w:tabs>
          <w:tab w:val="num" w:pos="3980"/>
        </w:tabs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4C4EA291" w14:textId="77777777" w:rsidR="0035003D" w:rsidRDefault="0035003D" w:rsidP="00CF0E6C">
      <w:pPr>
        <w:tabs>
          <w:tab w:val="num" w:pos="3980"/>
        </w:tabs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6D953468" w14:textId="77777777" w:rsidR="0035003D" w:rsidRDefault="0035003D" w:rsidP="00CF0E6C">
      <w:pPr>
        <w:tabs>
          <w:tab w:val="num" w:pos="3980"/>
        </w:tabs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3008CC9F" w14:textId="77777777" w:rsidR="0035003D" w:rsidRDefault="0035003D" w:rsidP="00CF0E6C">
      <w:pPr>
        <w:tabs>
          <w:tab w:val="num" w:pos="3980"/>
        </w:tabs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534143C3" w14:textId="77777777" w:rsidR="0035003D" w:rsidRDefault="0035003D" w:rsidP="00CF0E6C">
      <w:pPr>
        <w:tabs>
          <w:tab w:val="num" w:pos="3980"/>
        </w:tabs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4382165B" w14:textId="77777777" w:rsidR="0035003D" w:rsidRDefault="0035003D" w:rsidP="00CF0E6C">
      <w:pPr>
        <w:tabs>
          <w:tab w:val="num" w:pos="3980"/>
        </w:tabs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495D2930" w14:textId="09D174FF" w:rsidR="00CF0E6C" w:rsidRPr="000E44D1" w:rsidRDefault="00116129" w:rsidP="00CF0E6C">
      <w:pPr>
        <w:tabs>
          <w:tab w:val="num" w:pos="3980"/>
        </w:tabs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0E44D1">
        <w:rPr>
          <w:b/>
          <w:bCs/>
          <w:sz w:val="28"/>
          <w:szCs w:val="28"/>
        </w:rPr>
        <w:lastRenderedPageBreak/>
        <w:t>2.3 Программное обеспечение задачи</w:t>
      </w:r>
    </w:p>
    <w:p w14:paraId="49CF6746" w14:textId="0F65A44F" w:rsidR="00CF0E6C" w:rsidRPr="000E44D1" w:rsidRDefault="00116129" w:rsidP="00CF0E6C">
      <w:pPr>
        <w:tabs>
          <w:tab w:val="num" w:pos="3980"/>
        </w:tabs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0E44D1">
        <w:rPr>
          <w:b/>
          <w:bCs/>
          <w:sz w:val="28"/>
          <w:szCs w:val="28"/>
        </w:rPr>
        <w:t>2.3.1</w:t>
      </w:r>
      <w:r w:rsidR="00CF0E6C" w:rsidRPr="000E44D1">
        <w:rPr>
          <w:b/>
          <w:bCs/>
          <w:sz w:val="28"/>
          <w:szCs w:val="28"/>
        </w:rPr>
        <w:t xml:space="preserve"> </w:t>
      </w:r>
      <w:r w:rsidR="00CF0E6C" w:rsidRPr="000E44D1">
        <w:rPr>
          <w:b/>
          <w:bCs/>
          <w:sz w:val="28"/>
          <w:szCs w:val="28"/>
          <w:lang w:val="en-US"/>
        </w:rPr>
        <w:t>C</w:t>
      </w:r>
      <w:proofErr w:type="spellStart"/>
      <w:r w:rsidR="00CF0E6C" w:rsidRPr="000E44D1">
        <w:rPr>
          <w:b/>
          <w:bCs/>
          <w:sz w:val="28"/>
          <w:szCs w:val="28"/>
        </w:rPr>
        <w:t>ценарий</w:t>
      </w:r>
      <w:proofErr w:type="spellEnd"/>
      <w:r w:rsidR="00CF0E6C" w:rsidRPr="000E44D1">
        <w:rPr>
          <w:b/>
          <w:bCs/>
          <w:sz w:val="28"/>
          <w:szCs w:val="28"/>
        </w:rPr>
        <w:t xml:space="preserve"> диалога </w:t>
      </w:r>
    </w:p>
    <w:p w14:paraId="0CB60632" w14:textId="1A06EA93" w:rsidR="00E80886" w:rsidRPr="005B18A6" w:rsidRDefault="00790821" w:rsidP="00CF0E6C">
      <w:pPr>
        <w:tabs>
          <w:tab w:val="num" w:pos="3980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661CECA" wp14:editId="3708705C">
            <wp:extent cx="5940425" cy="4567555"/>
            <wp:effectExtent l="0" t="0" r="3175" b="4445"/>
            <wp:docPr id="171242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226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4A88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>Авторизация</w:t>
      </w:r>
      <w:proofErr w:type="gramStart"/>
      <w:r w:rsidRPr="00622198">
        <w:rPr>
          <w:sz w:val="28"/>
          <w:szCs w:val="28"/>
        </w:rPr>
        <w:t>: Обеспечивает</w:t>
      </w:r>
      <w:proofErr w:type="gramEnd"/>
      <w:r w:rsidRPr="00622198">
        <w:rPr>
          <w:sz w:val="28"/>
          <w:szCs w:val="28"/>
        </w:rPr>
        <w:t xml:space="preserve"> безопасный доступ к системе и предотвращает несанкционированный доступ. </w:t>
      </w:r>
    </w:p>
    <w:p w14:paraId="4C402E04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 xml:space="preserve">Главное меню: Централизованный доступ ко всем разделам системы улучшает навигацию. </w:t>
      </w:r>
    </w:p>
    <w:p w14:paraId="00921D72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 xml:space="preserve">Каталог оборудования: </w:t>
      </w:r>
    </w:p>
    <w:p w14:paraId="56C99E61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 xml:space="preserve">Список оборудования: Пользователь может просматривать все оборудование, управляемое системой. </w:t>
      </w:r>
    </w:p>
    <w:p w14:paraId="64F10BAC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>Добавить оборудование</w:t>
      </w:r>
      <w:proofErr w:type="gramStart"/>
      <w:r w:rsidRPr="00622198">
        <w:rPr>
          <w:sz w:val="28"/>
          <w:szCs w:val="28"/>
        </w:rPr>
        <w:t>: Упрощает</w:t>
      </w:r>
      <w:proofErr w:type="gramEnd"/>
      <w:r w:rsidRPr="00622198">
        <w:rPr>
          <w:sz w:val="28"/>
          <w:szCs w:val="28"/>
        </w:rPr>
        <w:t xml:space="preserve"> процесс добавления нового оборудования в базу данных. </w:t>
      </w:r>
    </w:p>
    <w:p w14:paraId="2291FEAD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>Редактировать оборудование</w:t>
      </w:r>
      <w:proofErr w:type="gramStart"/>
      <w:r w:rsidRPr="00622198">
        <w:rPr>
          <w:sz w:val="28"/>
          <w:szCs w:val="28"/>
        </w:rPr>
        <w:t>: Предоставляет</w:t>
      </w:r>
      <w:proofErr w:type="gramEnd"/>
      <w:r w:rsidRPr="00622198">
        <w:rPr>
          <w:sz w:val="28"/>
          <w:szCs w:val="28"/>
        </w:rPr>
        <w:t xml:space="preserve"> возможность обновлять информацию об оборудовании. </w:t>
      </w:r>
    </w:p>
    <w:p w14:paraId="24BF9C0A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>Просмотр оборудования</w:t>
      </w:r>
      <w:proofErr w:type="gramStart"/>
      <w:r w:rsidRPr="00622198">
        <w:rPr>
          <w:sz w:val="28"/>
          <w:szCs w:val="28"/>
        </w:rPr>
        <w:t>: Предоставляет</w:t>
      </w:r>
      <w:proofErr w:type="gramEnd"/>
      <w:r w:rsidRPr="00622198">
        <w:rPr>
          <w:sz w:val="28"/>
          <w:szCs w:val="28"/>
        </w:rPr>
        <w:t xml:space="preserve"> доступ к полной информации о конкретном оборудовании. </w:t>
      </w:r>
    </w:p>
    <w:p w14:paraId="4296823F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lastRenderedPageBreak/>
        <w:t xml:space="preserve">Удаление оборудования: Поддерживайте чистоту и актуальность своей базы данных, удаляя старое оборудование. </w:t>
      </w:r>
    </w:p>
    <w:p w14:paraId="23052088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 xml:space="preserve">Заказ: </w:t>
      </w:r>
    </w:p>
    <w:p w14:paraId="0A940874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>Список заказов</w:t>
      </w:r>
      <w:proofErr w:type="gramStart"/>
      <w:r w:rsidRPr="00622198">
        <w:rPr>
          <w:sz w:val="28"/>
          <w:szCs w:val="28"/>
        </w:rPr>
        <w:t>: Упрощает</w:t>
      </w:r>
      <w:proofErr w:type="gramEnd"/>
      <w:r w:rsidRPr="00622198">
        <w:rPr>
          <w:sz w:val="28"/>
          <w:szCs w:val="28"/>
        </w:rPr>
        <w:t xml:space="preserve"> управление всеми заказами, их статусом и сроками выполнения. </w:t>
      </w:r>
    </w:p>
    <w:p w14:paraId="7C5547F0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>Просмотр заказов: предоставляет подробную информацию о каждом заказе и помогает отслеживать его выполнение.</w:t>
      </w:r>
    </w:p>
    <w:p w14:paraId="4D42CFD5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 xml:space="preserve"> Модуль: Загрузка изображений</w:t>
      </w:r>
      <w:proofErr w:type="gramStart"/>
      <w:r w:rsidRPr="00622198">
        <w:rPr>
          <w:sz w:val="28"/>
          <w:szCs w:val="28"/>
        </w:rPr>
        <w:t>: Улучшает</w:t>
      </w:r>
      <w:proofErr w:type="gramEnd"/>
      <w:r w:rsidRPr="00622198">
        <w:rPr>
          <w:sz w:val="28"/>
          <w:szCs w:val="28"/>
        </w:rPr>
        <w:t xml:space="preserve"> визуализацию и точность при использовании оборудования и последовательностей. </w:t>
      </w:r>
    </w:p>
    <w:p w14:paraId="106AA527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 xml:space="preserve">Пользователи: Управление доступом к системе и правами пользователей. Услуги по оформлению заказов: </w:t>
      </w:r>
    </w:p>
    <w:p w14:paraId="6C4FD4C4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 xml:space="preserve">Предоставляет список доступных услуг для упрощения процесса создания заказов. </w:t>
      </w:r>
    </w:p>
    <w:p w14:paraId="67A4775B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>Печать</w:t>
      </w:r>
      <w:proofErr w:type="gramStart"/>
      <w:r w:rsidRPr="00622198">
        <w:rPr>
          <w:sz w:val="28"/>
          <w:szCs w:val="28"/>
        </w:rPr>
        <w:t>: Упрощает</w:t>
      </w:r>
      <w:proofErr w:type="gramEnd"/>
      <w:r w:rsidRPr="00622198">
        <w:rPr>
          <w:sz w:val="28"/>
          <w:szCs w:val="28"/>
        </w:rPr>
        <w:t xml:space="preserve"> создание физических копий документов и отчетов. Отчет: Отчет о заказе: помогает анализировать и документировать выполнение заказа. </w:t>
      </w:r>
    </w:p>
    <w:p w14:paraId="71965C91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>Отчет о контракте: управляет выполнением обязательств по контракту. Журнал заказов</w:t>
      </w:r>
      <w:proofErr w:type="gramStart"/>
      <w:r w:rsidRPr="00622198">
        <w:rPr>
          <w:sz w:val="28"/>
          <w:szCs w:val="28"/>
        </w:rPr>
        <w:t>: Облегчает</w:t>
      </w:r>
      <w:proofErr w:type="gramEnd"/>
      <w:r w:rsidRPr="00622198">
        <w:rPr>
          <w:sz w:val="28"/>
          <w:szCs w:val="28"/>
        </w:rPr>
        <w:t xml:space="preserve"> поиск и анализ исторических данных по заказам. Прайс-лист: обеспечивает прозрачность цен и затрат на ТОИР. </w:t>
      </w:r>
    </w:p>
    <w:p w14:paraId="56310252" w14:textId="75CEA7EA" w:rsidR="000E44D1" w:rsidRPr="007A2A34" w:rsidRDefault="00622198" w:rsidP="007A2A34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622198">
        <w:rPr>
          <w:sz w:val="28"/>
          <w:szCs w:val="28"/>
        </w:rPr>
        <w:t>Отчет о работе менеджера: анализирует эффективность работы персонала. Такая структура системы автоматизации ТОИР комплексно управляет и контролирует все аспекты технического обслуживания и ремонта, повышая эффективность и качество работ.</w:t>
      </w:r>
    </w:p>
    <w:p w14:paraId="16AFD006" w14:textId="45A7ECB7" w:rsidR="00F44818" w:rsidRDefault="00F44818" w:rsidP="00F44818">
      <w:pPr>
        <w:tabs>
          <w:tab w:val="left" w:pos="993"/>
        </w:tabs>
        <w:ind w:firstLine="0"/>
        <w:rPr>
          <w:b/>
          <w:sz w:val="28"/>
          <w:szCs w:val="28"/>
        </w:rPr>
      </w:pPr>
      <w:r w:rsidRPr="00E41128">
        <w:rPr>
          <w:b/>
          <w:sz w:val="28"/>
          <w:szCs w:val="28"/>
        </w:rPr>
        <w:t>2.3.2. Характеристика базы данных</w:t>
      </w:r>
    </w:p>
    <w:p w14:paraId="1717B5C2" w14:textId="77777777" w:rsidR="00641EA3" w:rsidRDefault="00641EA3" w:rsidP="00F44818">
      <w:pPr>
        <w:tabs>
          <w:tab w:val="left" w:pos="993"/>
        </w:tabs>
        <w:ind w:firstLine="0"/>
        <w:rPr>
          <w:b/>
          <w:sz w:val="28"/>
          <w:szCs w:val="28"/>
        </w:rPr>
      </w:pPr>
    </w:p>
    <w:p w14:paraId="035355F0" w14:textId="4C432192" w:rsidR="00641EA3" w:rsidRPr="00E41128" w:rsidRDefault="00641EA3" w:rsidP="00F44818">
      <w:pPr>
        <w:tabs>
          <w:tab w:val="left" w:pos="993"/>
        </w:tabs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Таблица</w:t>
      </w:r>
      <w:r w:rsidR="00806F9B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пользователя.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41EA3" w14:paraId="30D8F541" w14:textId="77777777" w:rsidTr="00641EA3">
        <w:tc>
          <w:tcPr>
            <w:tcW w:w="1869" w:type="dxa"/>
          </w:tcPr>
          <w:p w14:paraId="1F25F1CD" w14:textId="40D0E296" w:rsidR="00641EA3" w:rsidRPr="000E44D1" w:rsidRDefault="000E44D1" w:rsidP="000E44D1">
            <w:pPr>
              <w:pStyle w:val="3"/>
              <w:ind w:firstLine="0"/>
              <w:outlineLvl w:val="2"/>
            </w:pPr>
            <w:r w:rsidRPr="000E44D1">
              <w:t>Поле</w:t>
            </w:r>
          </w:p>
        </w:tc>
        <w:tc>
          <w:tcPr>
            <w:tcW w:w="1869" w:type="dxa"/>
          </w:tcPr>
          <w:p w14:paraId="0DBA0218" w14:textId="53B09946" w:rsidR="00641EA3" w:rsidRDefault="00641EA3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869" w:type="dxa"/>
          </w:tcPr>
          <w:p w14:paraId="33EF042C" w14:textId="1D2E2ACD" w:rsidR="00641EA3" w:rsidRDefault="00641EA3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869" w:type="dxa"/>
          </w:tcPr>
          <w:p w14:paraId="737FE153" w14:textId="2ECA7B4D" w:rsidR="00641EA3" w:rsidRDefault="00641EA3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1869" w:type="dxa"/>
          </w:tcPr>
          <w:p w14:paraId="0BF42916" w14:textId="74AD53C3" w:rsidR="00641EA3" w:rsidRDefault="00641EA3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Примечания</w:t>
            </w:r>
          </w:p>
        </w:tc>
      </w:tr>
      <w:tr w:rsidR="00641EA3" w14:paraId="2F22FA90" w14:textId="77777777" w:rsidTr="00641EA3">
        <w:tc>
          <w:tcPr>
            <w:tcW w:w="1869" w:type="dxa"/>
          </w:tcPr>
          <w:p w14:paraId="0E45844D" w14:textId="0B80EC42" w:rsidR="00641EA3" w:rsidRDefault="00641EA3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641EA3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r w:rsidRPr="00641EA3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1869" w:type="dxa"/>
          </w:tcPr>
          <w:p w14:paraId="1BF12E9B" w14:textId="7DB98259" w:rsidR="00641EA3" w:rsidRPr="0040617F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0E959F5E" w14:textId="52BCBFD4" w:rsidR="00641EA3" w:rsidRPr="0040617F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1D0F8F53" w14:textId="7ADC5011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8FA2323" w14:textId="3FE02ECE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</w:t>
            </w:r>
            <w:proofErr w:type="spellStart"/>
            <w:r>
              <w:rPr>
                <w:sz w:val="28"/>
                <w:szCs w:val="28"/>
              </w:rPr>
              <w:t>индификатор</w:t>
            </w:r>
            <w:proofErr w:type="spellEnd"/>
          </w:p>
        </w:tc>
      </w:tr>
      <w:tr w:rsidR="00641EA3" w14:paraId="3AD63E11" w14:textId="77777777" w:rsidTr="00641EA3">
        <w:tc>
          <w:tcPr>
            <w:tcW w:w="1869" w:type="dxa"/>
          </w:tcPr>
          <w:p w14:paraId="6BF34219" w14:textId="6F6E4D8D" w:rsidR="00641EA3" w:rsidRDefault="00641EA3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641EA3">
              <w:rPr>
                <w:sz w:val="28"/>
                <w:szCs w:val="28"/>
              </w:rPr>
              <w:lastRenderedPageBreak/>
              <w:t>Имя</w:t>
            </w:r>
            <w:r>
              <w:rPr>
                <w:sz w:val="28"/>
                <w:szCs w:val="28"/>
              </w:rPr>
              <w:t xml:space="preserve"> </w:t>
            </w:r>
            <w:r w:rsidRPr="00641EA3">
              <w:rPr>
                <w:sz w:val="28"/>
                <w:szCs w:val="28"/>
              </w:rPr>
              <w:t>пользовате</w:t>
            </w:r>
            <w:r>
              <w:rPr>
                <w:sz w:val="28"/>
                <w:szCs w:val="28"/>
              </w:rPr>
              <w:t>ля</w:t>
            </w:r>
            <w:r w:rsidRPr="00641EA3">
              <w:rPr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6E3BA67A" w14:textId="17E79DA0" w:rsidR="00641EA3" w:rsidRPr="0040617F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016E77A8" w14:textId="4B55D97A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05F119B6" w14:textId="70F89F86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0D741F02" w14:textId="77777777" w:rsidR="00641EA3" w:rsidRDefault="00641EA3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641EA3" w14:paraId="5ACDBBC2" w14:textId="77777777" w:rsidTr="00641EA3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"/>
            </w:tblGrid>
            <w:tr w:rsidR="0040617F" w:rsidRPr="0040617F" w14:paraId="0367746C" w14:textId="77777777" w:rsidTr="004061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8A324" w14:textId="77777777" w:rsidR="0040617F" w:rsidRPr="0040617F" w:rsidRDefault="0040617F" w:rsidP="0040617F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40617F">
                    <w:rPr>
                      <w:sz w:val="24"/>
                      <w:szCs w:val="24"/>
                    </w:rPr>
                    <w:t>Логин</w:t>
                  </w:r>
                </w:p>
              </w:tc>
            </w:tr>
          </w:tbl>
          <w:p w14:paraId="32EA0CA1" w14:textId="77777777" w:rsidR="0040617F" w:rsidRPr="0040617F" w:rsidRDefault="0040617F" w:rsidP="0040617F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617F" w:rsidRPr="0040617F" w14:paraId="2E0CDD23" w14:textId="77777777" w:rsidTr="004061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F35B92" w14:textId="77777777" w:rsidR="0040617F" w:rsidRPr="0040617F" w:rsidRDefault="0040617F" w:rsidP="0040617F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817DE6F" w14:textId="2B5FE4FE" w:rsidR="00641EA3" w:rsidRDefault="00641EA3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56BD2695" w14:textId="4F07CDB4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317E0F4D" w14:textId="272F0B00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C1DC966" w14:textId="0D0CC18F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2DC43263" w14:textId="77777777" w:rsidR="00641EA3" w:rsidRDefault="00641EA3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641EA3" w14:paraId="4F6F6F2B" w14:textId="77777777" w:rsidTr="00641EA3">
        <w:tc>
          <w:tcPr>
            <w:tcW w:w="1869" w:type="dxa"/>
          </w:tcPr>
          <w:p w14:paraId="21A8D95F" w14:textId="36C543DB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t>Пароль</w:t>
            </w:r>
          </w:p>
        </w:tc>
        <w:tc>
          <w:tcPr>
            <w:tcW w:w="1869" w:type="dxa"/>
          </w:tcPr>
          <w:p w14:paraId="65A7C775" w14:textId="796B5A50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709BCB50" w14:textId="52C5B626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23D3A6EA" w14:textId="3D6A3163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09B71363" w14:textId="77777777" w:rsidR="00641EA3" w:rsidRDefault="00641EA3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641EA3" w14:paraId="2B7A59EE" w14:textId="77777777" w:rsidTr="00641EA3">
        <w:tc>
          <w:tcPr>
            <w:tcW w:w="1869" w:type="dxa"/>
          </w:tcPr>
          <w:p w14:paraId="010892ED" w14:textId="0D576702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t>Роль</w:t>
            </w:r>
          </w:p>
        </w:tc>
        <w:tc>
          <w:tcPr>
            <w:tcW w:w="1869" w:type="dxa"/>
          </w:tcPr>
          <w:p w14:paraId="40F93A75" w14:textId="2674ACCB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3444625D" w14:textId="05E9A929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E7E5025" w14:textId="2DF583C6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0ED5646D" w14:textId="77777777" w:rsidR="00641EA3" w:rsidRDefault="00641EA3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641EA3" w14:paraId="23DD089E" w14:textId="77777777" w:rsidTr="00641EA3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40617F" w:rsidRPr="0040617F" w14:paraId="63DA7498" w14:textId="77777777" w:rsidTr="004061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07A24" w14:textId="77777777" w:rsidR="0040617F" w:rsidRPr="0040617F" w:rsidRDefault="0040617F" w:rsidP="0040617F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40617F">
                    <w:rPr>
                      <w:sz w:val="24"/>
                      <w:szCs w:val="24"/>
                    </w:rPr>
                    <w:t>Контактная информация</w:t>
                  </w:r>
                </w:p>
              </w:tc>
            </w:tr>
          </w:tbl>
          <w:p w14:paraId="4EB7C9ED" w14:textId="77777777" w:rsidR="0040617F" w:rsidRPr="0040617F" w:rsidRDefault="0040617F" w:rsidP="0040617F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617F" w:rsidRPr="0040617F" w14:paraId="21AC3B8C" w14:textId="77777777" w:rsidTr="004061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CA79B6" w14:textId="77777777" w:rsidR="0040617F" w:rsidRPr="0040617F" w:rsidRDefault="0040617F" w:rsidP="0040617F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FD8B902" w14:textId="77777777" w:rsidR="00641EA3" w:rsidRDefault="00641EA3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083E4863" w14:textId="6515B9CA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586BBC74" w14:textId="700B417D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8299AB6" w14:textId="3ECD107B" w:rsidR="00641EA3" w:rsidRDefault="0040617F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2F211986" w14:textId="77777777" w:rsidR="00641EA3" w:rsidRDefault="00641EA3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14:paraId="73B2D3DC" w14:textId="77777777" w:rsidR="00622198" w:rsidRDefault="00622198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991FA0A" w14:textId="28915A1A" w:rsidR="00806F9B" w:rsidRPr="000E44D1" w:rsidRDefault="00806F9B" w:rsidP="00145B47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0E44D1">
        <w:rPr>
          <w:b/>
          <w:bCs/>
          <w:sz w:val="28"/>
          <w:szCs w:val="28"/>
        </w:rPr>
        <w:t>Таблица - оборудование.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082"/>
        <w:gridCol w:w="1772"/>
        <w:gridCol w:w="1833"/>
        <w:gridCol w:w="1798"/>
        <w:gridCol w:w="1860"/>
      </w:tblGrid>
      <w:tr w:rsidR="00871E16" w14:paraId="6B6D1620" w14:textId="77777777" w:rsidTr="00871E16">
        <w:tc>
          <w:tcPr>
            <w:tcW w:w="1869" w:type="dxa"/>
          </w:tcPr>
          <w:p w14:paraId="3FCBD417" w14:textId="0D808BB3" w:rsidR="00871E16" w:rsidRP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t>Поле</w:t>
            </w: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2"/>
            </w:tblGrid>
            <w:tr w:rsidR="00871E16" w:rsidRPr="00871E16" w14:paraId="3C7399D7" w14:textId="77777777" w:rsidTr="00871E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35794" w14:textId="77777777" w:rsidR="00871E16" w:rsidRPr="00871E16" w:rsidRDefault="00871E16" w:rsidP="00871E16">
                  <w:pPr>
                    <w:widowControl/>
                    <w:spacing w:line="240" w:lineRule="auto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871E16">
                    <w:rPr>
                      <w:b/>
                      <w:bCs/>
                      <w:sz w:val="24"/>
                      <w:szCs w:val="24"/>
                    </w:rPr>
                    <w:t>Тип данных</w:t>
                  </w:r>
                </w:p>
              </w:tc>
            </w:tr>
          </w:tbl>
          <w:p w14:paraId="39E1951D" w14:textId="77777777" w:rsidR="00871E16" w:rsidRPr="00871E16" w:rsidRDefault="00871E16" w:rsidP="00871E16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1E16" w:rsidRPr="00871E16" w14:paraId="2358D8E8" w14:textId="77777777" w:rsidTr="00871E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2425E" w14:textId="77777777" w:rsidR="00871E16" w:rsidRPr="00871E16" w:rsidRDefault="00871E16" w:rsidP="00871E16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9944D47" w14:textId="77777777" w:rsid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871E16" w:rsidRPr="00871E16" w14:paraId="1444584F" w14:textId="77777777" w:rsidTr="00871E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12689F" w14:textId="77777777" w:rsidR="00871E16" w:rsidRPr="00871E16" w:rsidRDefault="00871E16" w:rsidP="00871E16">
                  <w:pPr>
                    <w:widowControl/>
                    <w:spacing w:line="240" w:lineRule="auto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871E16">
                    <w:rPr>
                      <w:b/>
                      <w:bCs/>
                      <w:sz w:val="24"/>
                      <w:szCs w:val="24"/>
                    </w:rPr>
                    <w:t>Первичный ключ (PK)</w:t>
                  </w:r>
                </w:p>
              </w:tc>
            </w:tr>
          </w:tbl>
          <w:p w14:paraId="1CFC7930" w14:textId="77777777" w:rsidR="00871E16" w:rsidRPr="00871E16" w:rsidRDefault="00871E16" w:rsidP="00871E16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1E16" w:rsidRPr="00871E16" w14:paraId="53C35853" w14:textId="77777777" w:rsidTr="00871E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1D98B" w14:textId="77777777" w:rsidR="00871E16" w:rsidRPr="00871E16" w:rsidRDefault="00871E16" w:rsidP="00871E16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96544E2" w14:textId="77777777" w:rsid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2"/>
            </w:tblGrid>
            <w:tr w:rsidR="00871E16" w:rsidRPr="00871E16" w14:paraId="57F010BA" w14:textId="77777777" w:rsidTr="00871E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6E51A" w14:textId="77777777" w:rsidR="00871E16" w:rsidRPr="00871E16" w:rsidRDefault="00871E16" w:rsidP="00871E16">
                  <w:pPr>
                    <w:widowControl/>
                    <w:spacing w:line="240" w:lineRule="auto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871E16">
                    <w:rPr>
                      <w:b/>
                      <w:bCs/>
                      <w:sz w:val="24"/>
                      <w:szCs w:val="24"/>
                    </w:rPr>
                    <w:t>Внешний ключ (FK)</w:t>
                  </w:r>
                </w:p>
              </w:tc>
            </w:tr>
          </w:tbl>
          <w:p w14:paraId="2FBE9A32" w14:textId="77777777" w:rsidR="00871E16" w:rsidRPr="00871E16" w:rsidRDefault="00871E16" w:rsidP="00871E16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1E16" w:rsidRPr="00871E16" w14:paraId="0DD49CD4" w14:textId="77777777" w:rsidTr="00871E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E35D9" w14:textId="77777777" w:rsidR="00871E16" w:rsidRPr="00871E16" w:rsidRDefault="00871E16" w:rsidP="00871E16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D104C65" w14:textId="77777777" w:rsid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554FA4AB" w14:textId="5149EE33" w:rsid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t>Примечание</w:t>
            </w:r>
          </w:p>
        </w:tc>
      </w:tr>
      <w:tr w:rsidR="00871E16" w14:paraId="7C15ED78" w14:textId="77777777" w:rsidTr="00871E16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5"/>
            </w:tblGrid>
            <w:tr w:rsidR="00622A11" w:rsidRPr="00622A11" w14:paraId="7B896591" w14:textId="77777777" w:rsidTr="00622A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B6473" w14:textId="77777777" w:rsidR="00622A11" w:rsidRPr="00622A11" w:rsidRDefault="00622A11" w:rsidP="00622A11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22A11">
                    <w:rPr>
                      <w:sz w:val="24"/>
                      <w:szCs w:val="24"/>
                    </w:rPr>
                    <w:t>ID оборудования</w:t>
                  </w:r>
                </w:p>
              </w:tc>
            </w:tr>
          </w:tbl>
          <w:p w14:paraId="610A6B0D" w14:textId="77777777" w:rsidR="00622A11" w:rsidRPr="00622A11" w:rsidRDefault="00622A11" w:rsidP="00622A11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2A11" w:rsidRPr="00622A11" w14:paraId="5D80D0BC" w14:textId="77777777" w:rsidTr="00622A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9C9D5" w14:textId="77777777" w:rsidR="00622A11" w:rsidRPr="00622A11" w:rsidRDefault="00622A11" w:rsidP="00622A11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2F6B9F1" w14:textId="77777777" w:rsid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5E48372E" w14:textId="10A5639F" w:rsidR="00871E16" w:rsidRPr="00622A11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1379B761" w14:textId="7D23AB35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3F7CCBA5" w14:textId="5A7CFD70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19D56C1" w14:textId="1806FBDC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</w:t>
            </w:r>
            <w:proofErr w:type="spellStart"/>
            <w:r>
              <w:rPr>
                <w:sz w:val="28"/>
                <w:szCs w:val="28"/>
              </w:rPr>
              <w:t>индификатор</w:t>
            </w:r>
            <w:proofErr w:type="spellEnd"/>
          </w:p>
        </w:tc>
      </w:tr>
      <w:tr w:rsidR="00871E16" w14:paraId="00E847E5" w14:textId="77777777" w:rsidTr="00871E16">
        <w:tc>
          <w:tcPr>
            <w:tcW w:w="1869" w:type="dxa"/>
          </w:tcPr>
          <w:p w14:paraId="7044201C" w14:textId="5D7CFBED" w:rsidR="00871E16" w:rsidRDefault="00622A11" w:rsidP="00622A11">
            <w:pPr>
              <w:autoSpaceDN w:val="0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t>Название</w:t>
            </w:r>
          </w:p>
        </w:tc>
        <w:tc>
          <w:tcPr>
            <w:tcW w:w="1869" w:type="dxa"/>
          </w:tcPr>
          <w:p w14:paraId="0090B468" w14:textId="585797D5" w:rsidR="00871E16" w:rsidRPr="00622A11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4A65B25A" w14:textId="3E37DEB3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A7805DB" w14:textId="0813957F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29857BBA" w14:textId="77777777" w:rsid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871E16" w14:paraId="5155B67D" w14:textId="77777777" w:rsidTr="00871E16">
        <w:tc>
          <w:tcPr>
            <w:tcW w:w="1869" w:type="dxa"/>
          </w:tcPr>
          <w:p w14:paraId="6A1ACDF1" w14:textId="761F24F0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1869" w:type="dxa"/>
          </w:tcPr>
          <w:p w14:paraId="215B87C5" w14:textId="46327200" w:rsidR="00871E16" w:rsidRPr="00622A11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4F74611D" w14:textId="00674755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EBE797D" w14:textId="725ADA83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2C479617" w14:textId="77777777" w:rsid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871E16" w14:paraId="4324FE82" w14:textId="77777777" w:rsidTr="00871E16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9"/>
            </w:tblGrid>
            <w:tr w:rsidR="00622A11" w:rsidRPr="00622A11" w14:paraId="5AF91981" w14:textId="77777777" w:rsidTr="00622A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6C6204" w14:textId="77777777" w:rsidR="00622A11" w:rsidRPr="00622A11" w:rsidRDefault="00622A11" w:rsidP="00622A11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22A11">
                    <w:rPr>
                      <w:sz w:val="24"/>
                      <w:szCs w:val="24"/>
                    </w:rPr>
                    <w:t>Серийный номер</w:t>
                  </w:r>
                </w:p>
              </w:tc>
            </w:tr>
          </w:tbl>
          <w:p w14:paraId="215452D7" w14:textId="77777777" w:rsidR="00622A11" w:rsidRPr="00622A11" w:rsidRDefault="00622A11" w:rsidP="00622A11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2A11" w:rsidRPr="00622A11" w14:paraId="41D5271E" w14:textId="77777777" w:rsidTr="00622A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FAC7F0" w14:textId="77777777" w:rsidR="00622A11" w:rsidRPr="00622A11" w:rsidRDefault="00622A11" w:rsidP="00622A11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46B3D9" w14:textId="77777777" w:rsid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136E6EE4" w14:textId="4354346A" w:rsidR="00871E16" w:rsidRPr="00622A11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0EA0D941" w14:textId="1528343D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BBB3D79" w14:textId="227DC855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693220E6" w14:textId="77777777" w:rsid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871E16" w14:paraId="473EC5E1" w14:textId="77777777" w:rsidTr="00871E16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6"/>
            </w:tblGrid>
            <w:tr w:rsidR="00622A11" w:rsidRPr="00622A11" w14:paraId="02C953E7" w14:textId="77777777" w:rsidTr="00622A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11E04" w14:textId="77777777" w:rsidR="00622A11" w:rsidRPr="00622A11" w:rsidRDefault="00622A11" w:rsidP="00622A11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22A11">
                    <w:rPr>
                      <w:sz w:val="24"/>
                      <w:szCs w:val="24"/>
                    </w:rPr>
                    <w:t>Дата ввода в эксплуатацию</w:t>
                  </w:r>
                </w:p>
              </w:tc>
            </w:tr>
          </w:tbl>
          <w:p w14:paraId="00A46D3C" w14:textId="77777777" w:rsidR="00622A11" w:rsidRPr="00622A11" w:rsidRDefault="00622A11" w:rsidP="00622A11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2A11" w:rsidRPr="00622A11" w14:paraId="61391A76" w14:textId="77777777" w:rsidTr="00622A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F3FA3" w14:textId="77777777" w:rsidR="00622A11" w:rsidRPr="00622A11" w:rsidRDefault="00622A11" w:rsidP="00622A11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D448ABA" w14:textId="77777777" w:rsid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498B090A" w14:textId="10109462" w:rsidR="00871E16" w:rsidRPr="00622A11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869" w:type="dxa"/>
          </w:tcPr>
          <w:p w14:paraId="75E6AE0E" w14:textId="4268D005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2DB03EBB" w14:textId="4E7B185B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D635849" w14:textId="77777777" w:rsid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871E16" w14:paraId="017A0A7E" w14:textId="77777777" w:rsidTr="00871E16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6"/>
            </w:tblGrid>
            <w:tr w:rsidR="00622A11" w:rsidRPr="00622A11" w14:paraId="62F941C0" w14:textId="77777777" w:rsidTr="00622A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41B53" w14:textId="77777777" w:rsidR="00622A11" w:rsidRPr="00622A11" w:rsidRDefault="00622A11" w:rsidP="00622A11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22A11">
                    <w:rPr>
                      <w:sz w:val="24"/>
                      <w:szCs w:val="24"/>
                    </w:rPr>
                    <w:t>Местоположение</w:t>
                  </w:r>
                </w:p>
              </w:tc>
            </w:tr>
          </w:tbl>
          <w:p w14:paraId="0F5C53AC" w14:textId="77777777" w:rsidR="00622A11" w:rsidRPr="00622A11" w:rsidRDefault="00622A11" w:rsidP="00622A11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2A11" w:rsidRPr="00622A11" w14:paraId="525C00C2" w14:textId="77777777" w:rsidTr="00622A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296B1" w14:textId="77777777" w:rsidR="00622A11" w:rsidRPr="00622A11" w:rsidRDefault="00622A11" w:rsidP="00622A11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E3A2F04" w14:textId="77777777" w:rsid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292A83F9" w14:textId="2B26F57F" w:rsidR="00871E16" w:rsidRPr="00622A11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5F15A0ED" w14:textId="4A011914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BCB8A26" w14:textId="63622CBB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2A7FBCC8" w14:textId="77777777" w:rsid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871E16" w14:paraId="2F7C984E" w14:textId="77777777" w:rsidTr="00871E16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6"/>
            </w:tblGrid>
            <w:tr w:rsidR="00622A11" w:rsidRPr="00622A11" w14:paraId="42D2E191" w14:textId="77777777" w:rsidTr="00622A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5F487" w14:textId="77777777" w:rsidR="00622A11" w:rsidRPr="00622A11" w:rsidRDefault="00622A11" w:rsidP="00622A11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22A11">
                    <w:rPr>
                      <w:sz w:val="24"/>
                      <w:szCs w:val="24"/>
                    </w:rPr>
                    <w:t>Технические характеристики</w:t>
                  </w:r>
                </w:p>
              </w:tc>
            </w:tr>
          </w:tbl>
          <w:p w14:paraId="2F2461B3" w14:textId="77777777" w:rsidR="00622A11" w:rsidRPr="00622A11" w:rsidRDefault="00622A11" w:rsidP="00622A11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2A11" w:rsidRPr="00622A11" w14:paraId="1A6C59E6" w14:textId="77777777" w:rsidTr="00622A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4EAB1" w14:textId="77777777" w:rsidR="00622A11" w:rsidRPr="00622A11" w:rsidRDefault="00622A11" w:rsidP="00622A11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1F14257" w14:textId="77777777" w:rsid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5F8AD0C8" w14:textId="3E97BCD2" w:rsidR="00871E16" w:rsidRPr="00622A11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6B787167" w14:textId="272BE856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06A37A14" w14:textId="485ADB53" w:rsidR="00871E16" w:rsidRDefault="00622A11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88EF5E8" w14:textId="77777777" w:rsidR="00871E16" w:rsidRDefault="00871E16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14:paraId="44ED38FB" w14:textId="5BAFD338" w:rsidR="00BE4BF5" w:rsidRDefault="00BE4BF5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196B076" w14:textId="2E8D1C42" w:rsidR="00BE4BF5" w:rsidRPr="000E44D1" w:rsidRDefault="00BE4BF5" w:rsidP="00145B47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0E44D1">
        <w:rPr>
          <w:b/>
          <w:bCs/>
          <w:sz w:val="28"/>
          <w:szCs w:val="28"/>
        </w:rPr>
        <w:t xml:space="preserve">Таблица – Заказы на </w:t>
      </w:r>
      <w:r w:rsidR="0035003D">
        <w:rPr>
          <w:b/>
          <w:bCs/>
          <w:sz w:val="28"/>
          <w:szCs w:val="28"/>
          <w:lang w:val="en-US"/>
        </w:rPr>
        <w:t>IBM</w:t>
      </w:r>
      <w:r w:rsidR="0035003D" w:rsidRPr="0035003D">
        <w:rPr>
          <w:b/>
          <w:bCs/>
          <w:sz w:val="28"/>
          <w:szCs w:val="28"/>
        </w:rPr>
        <w:t xml:space="preserve"> </w:t>
      </w:r>
      <w:r w:rsidR="0035003D">
        <w:rPr>
          <w:b/>
          <w:bCs/>
          <w:sz w:val="28"/>
          <w:szCs w:val="28"/>
          <w:lang w:val="en-US"/>
        </w:rPr>
        <w:t>Maximo</w:t>
      </w:r>
      <w:r w:rsidR="000E44D1">
        <w:rPr>
          <w:b/>
          <w:bCs/>
          <w:sz w:val="28"/>
          <w:szCs w:val="28"/>
        </w:rPr>
        <w:t>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887"/>
        <w:gridCol w:w="1845"/>
        <w:gridCol w:w="1860"/>
        <w:gridCol w:w="1886"/>
        <w:gridCol w:w="1867"/>
      </w:tblGrid>
      <w:tr w:rsidR="00BE4BF5" w14:paraId="7FC1239F" w14:textId="77777777" w:rsidTr="00BE4BF5">
        <w:tc>
          <w:tcPr>
            <w:tcW w:w="1869" w:type="dxa"/>
          </w:tcPr>
          <w:p w14:paraId="2E2FEC6F" w14:textId="450D2280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1869" w:type="dxa"/>
          </w:tcPr>
          <w:p w14:paraId="7F8E39BC" w14:textId="3F2837D9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869" w:type="dxa"/>
          </w:tcPr>
          <w:p w14:paraId="0E49D238" w14:textId="3943575B" w:rsidR="00BE4BF5" w:rsidRPr="007534DB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(</w:t>
            </w:r>
            <w:r w:rsidR="007534DB">
              <w:rPr>
                <w:sz w:val="28"/>
                <w:szCs w:val="28"/>
              </w:rPr>
              <w:t>РК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0"/>
            </w:tblGrid>
            <w:tr w:rsidR="007534DB" w:rsidRPr="007534DB" w14:paraId="03756E28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60E74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534DB">
                    <w:rPr>
                      <w:b/>
                      <w:bCs/>
                      <w:sz w:val="24"/>
                      <w:szCs w:val="24"/>
                    </w:rPr>
                    <w:t>Внешний ключ (FK)</w:t>
                  </w:r>
                </w:p>
              </w:tc>
            </w:tr>
          </w:tbl>
          <w:p w14:paraId="4B0FAB3B" w14:textId="77777777" w:rsidR="007534DB" w:rsidRPr="007534DB" w:rsidRDefault="007534DB" w:rsidP="007534DB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34DB" w:rsidRPr="007534DB" w14:paraId="3D7AB9BE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8C0D7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11257A1" w14:textId="77777777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77B8988C" w14:textId="096AD2C6" w:rsidR="00BE4BF5" w:rsidRDefault="007534DB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t>Примечание</w:t>
            </w:r>
          </w:p>
        </w:tc>
      </w:tr>
      <w:tr w:rsidR="00BE4BF5" w14:paraId="2AD27F44" w14:textId="77777777" w:rsidTr="00BE4BF5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7534DB" w:rsidRPr="007534DB" w14:paraId="52FC792A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BFB7D7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7534DB">
                    <w:rPr>
                      <w:sz w:val="24"/>
                      <w:szCs w:val="24"/>
                    </w:rPr>
                    <w:t>ID заказа</w:t>
                  </w:r>
                </w:p>
              </w:tc>
            </w:tr>
          </w:tbl>
          <w:p w14:paraId="3AC113BB" w14:textId="77777777" w:rsidR="007534DB" w:rsidRPr="007534DB" w:rsidRDefault="007534DB" w:rsidP="007534DB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34DB" w:rsidRPr="007534DB" w14:paraId="5FFC56CB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1EADC0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F809934" w14:textId="77777777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73821EE7" w14:textId="152C2853" w:rsidR="00BE4BF5" w:rsidRPr="007534DB" w:rsidRDefault="007534DB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61E87AE7" w14:textId="6D052EC6" w:rsidR="00BE4BF5" w:rsidRDefault="00C6398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EBFDAD8" w14:textId="589B6339" w:rsidR="00BE4BF5" w:rsidRDefault="00C6398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113B4BAA" w14:textId="24CB757B" w:rsidR="00BE4BF5" w:rsidRDefault="0066120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</w:t>
            </w:r>
            <w:proofErr w:type="spellStart"/>
            <w:r>
              <w:rPr>
                <w:sz w:val="28"/>
                <w:szCs w:val="28"/>
              </w:rPr>
              <w:t>индификатор</w:t>
            </w:r>
            <w:proofErr w:type="spellEnd"/>
          </w:p>
        </w:tc>
      </w:tr>
      <w:tr w:rsidR="00BE4BF5" w14:paraId="7C130155" w14:textId="77777777" w:rsidTr="00BE4BF5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1"/>
            </w:tblGrid>
            <w:tr w:rsidR="007534DB" w:rsidRPr="007534DB" w14:paraId="5EA089E1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1682B1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7534DB">
                    <w:rPr>
                      <w:sz w:val="24"/>
                      <w:szCs w:val="24"/>
                    </w:rPr>
                    <w:t>ID оборудования</w:t>
                  </w:r>
                </w:p>
              </w:tc>
            </w:tr>
          </w:tbl>
          <w:p w14:paraId="4FD664D0" w14:textId="77777777" w:rsidR="007534DB" w:rsidRPr="007534DB" w:rsidRDefault="007534DB" w:rsidP="007534DB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34DB" w:rsidRPr="007534DB" w14:paraId="17B8624E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664DD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8692A9E" w14:textId="77777777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2594E437" w14:textId="38A61C83" w:rsidR="00BE4BF5" w:rsidRPr="007534DB" w:rsidRDefault="007534DB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5C03CC46" w14:textId="46C850AB" w:rsidR="00BE4BF5" w:rsidRDefault="00C6398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18C07F69" w14:textId="086510F8" w:rsidR="00BE4BF5" w:rsidRPr="00C63989" w:rsidRDefault="00C6398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– 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оборудования</w:t>
            </w:r>
          </w:p>
        </w:tc>
        <w:tc>
          <w:tcPr>
            <w:tcW w:w="1869" w:type="dxa"/>
          </w:tcPr>
          <w:p w14:paraId="2BE49ACA" w14:textId="77777777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E4BF5" w14:paraId="7B2CFFCF" w14:textId="77777777" w:rsidTr="00BE4BF5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9"/>
            </w:tblGrid>
            <w:tr w:rsidR="007534DB" w:rsidRPr="007534DB" w14:paraId="499E9B2F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9CEF8C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7534DB">
                    <w:rPr>
                      <w:sz w:val="24"/>
                      <w:szCs w:val="24"/>
                    </w:rPr>
                    <w:t>Дата создания</w:t>
                  </w:r>
                </w:p>
              </w:tc>
            </w:tr>
          </w:tbl>
          <w:p w14:paraId="64B4454B" w14:textId="77777777" w:rsidR="007534DB" w:rsidRPr="007534DB" w:rsidRDefault="007534DB" w:rsidP="007534DB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34DB" w:rsidRPr="007534DB" w14:paraId="2F0B083C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D34BAC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02724CD" w14:textId="77777777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78BB76F4" w14:textId="0137FCF0" w:rsidR="00BE4BF5" w:rsidRPr="007534DB" w:rsidRDefault="007534DB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869" w:type="dxa"/>
          </w:tcPr>
          <w:p w14:paraId="4ACF6E78" w14:textId="0DCB889D" w:rsidR="00BE4BF5" w:rsidRDefault="00C6398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12CDD52D" w14:textId="6EB39E83" w:rsidR="00BE4BF5" w:rsidRDefault="00C6398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D77E22E" w14:textId="77777777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E4BF5" w14:paraId="3DE8293A" w14:textId="77777777" w:rsidTr="00BE4BF5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1"/>
            </w:tblGrid>
            <w:tr w:rsidR="007534DB" w:rsidRPr="007534DB" w14:paraId="00C61B5D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D31B2C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7534DB">
                    <w:rPr>
                      <w:sz w:val="24"/>
                      <w:szCs w:val="24"/>
                    </w:rPr>
                    <w:t>Дата выполнения</w:t>
                  </w:r>
                </w:p>
              </w:tc>
            </w:tr>
          </w:tbl>
          <w:p w14:paraId="4B1470FD" w14:textId="77777777" w:rsidR="007534DB" w:rsidRPr="007534DB" w:rsidRDefault="007534DB" w:rsidP="007534DB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34DB" w:rsidRPr="007534DB" w14:paraId="1D8DBDCE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3F6836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85EA735" w14:textId="77777777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32414B3C" w14:textId="36038BF5" w:rsidR="00BE4BF5" w:rsidRPr="007534DB" w:rsidRDefault="007534DB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869" w:type="dxa"/>
          </w:tcPr>
          <w:p w14:paraId="0DF0125E" w14:textId="5444B65E" w:rsidR="00BE4BF5" w:rsidRDefault="00C6398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DFD6442" w14:textId="6BB3E05F" w:rsidR="00BE4BF5" w:rsidRDefault="00C6398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0CFC1617" w14:textId="77777777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E4BF5" w14:paraId="4C1AA32B" w14:textId="77777777" w:rsidTr="00BE4BF5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1"/>
            </w:tblGrid>
            <w:tr w:rsidR="007534DB" w:rsidRPr="007534DB" w14:paraId="142950BF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D2DB06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7534DB">
                    <w:rPr>
                      <w:sz w:val="24"/>
                      <w:szCs w:val="24"/>
                    </w:rPr>
                    <w:t>Описание работ</w:t>
                  </w:r>
                </w:p>
              </w:tc>
            </w:tr>
          </w:tbl>
          <w:p w14:paraId="100B6184" w14:textId="77777777" w:rsidR="007534DB" w:rsidRPr="007534DB" w:rsidRDefault="007534DB" w:rsidP="007534DB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34DB" w:rsidRPr="007534DB" w14:paraId="29B1E35D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8CC4A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E826ABE" w14:textId="77777777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3C45B83E" w14:textId="553868B2" w:rsidR="00BE4BF5" w:rsidRPr="007534DB" w:rsidRDefault="007534DB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59B9E55C" w14:textId="6B150AFD" w:rsidR="00BE4BF5" w:rsidRDefault="00C6398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BA0D529" w14:textId="4EB0B245" w:rsidR="00BE4BF5" w:rsidRDefault="00C6398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41E5E75" w14:textId="77777777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E4BF5" w14:paraId="0654D30C" w14:textId="77777777" w:rsidTr="00BE4BF5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9"/>
            </w:tblGrid>
            <w:tr w:rsidR="007534DB" w:rsidRPr="007534DB" w14:paraId="2A080B21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7FFAA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7534DB">
                    <w:rPr>
                      <w:sz w:val="24"/>
                      <w:szCs w:val="24"/>
                    </w:rPr>
                    <w:t>Статус заказа</w:t>
                  </w:r>
                </w:p>
              </w:tc>
            </w:tr>
          </w:tbl>
          <w:p w14:paraId="119FB9D2" w14:textId="77777777" w:rsidR="007534DB" w:rsidRPr="007534DB" w:rsidRDefault="007534DB" w:rsidP="007534DB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34DB" w:rsidRPr="007534DB" w14:paraId="54C56C25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A8760C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4F27B6B" w14:textId="77777777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557586B2" w14:textId="6160A071" w:rsidR="00BE4BF5" w:rsidRPr="007534DB" w:rsidRDefault="007534DB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18BD37CD" w14:textId="215379C2" w:rsidR="00BE4BF5" w:rsidRDefault="00C6398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2E1284D9" w14:textId="4024612C" w:rsidR="00BE4BF5" w:rsidRDefault="00C6398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177F365A" w14:textId="77777777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E4BF5" w14:paraId="255854FD" w14:textId="77777777" w:rsidTr="00BE4BF5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1"/>
            </w:tblGrid>
            <w:tr w:rsidR="007534DB" w:rsidRPr="007534DB" w14:paraId="7B9C2B49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FF563D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7534DB">
                    <w:rPr>
                      <w:sz w:val="24"/>
                      <w:szCs w:val="24"/>
                    </w:rPr>
                    <w:t>Ответственный сотрудник</w:t>
                  </w:r>
                </w:p>
              </w:tc>
            </w:tr>
          </w:tbl>
          <w:p w14:paraId="31359A83" w14:textId="77777777" w:rsidR="007534DB" w:rsidRPr="007534DB" w:rsidRDefault="007534DB" w:rsidP="007534DB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34DB" w:rsidRPr="007534DB" w14:paraId="63A36A41" w14:textId="77777777" w:rsidTr="00753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756B54" w14:textId="77777777" w:rsidR="007534DB" w:rsidRPr="007534DB" w:rsidRDefault="007534DB" w:rsidP="007534DB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F31173F" w14:textId="77777777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1955CC51" w14:textId="01BE6808" w:rsidR="00BE4BF5" w:rsidRPr="007534DB" w:rsidRDefault="007534DB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0B8BFFCB" w14:textId="1A72C60B" w:rsidR="00BE4BF5" w:rsidRDefault="00C6398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14E0C359" w14:textId="4713F272" w:rsidR="00BE4BF5" w:rsidRPr="00C63989" w:rsidRDefault="00C6398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– </w:t>
            </w: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</w:tcPr>
          <w:p w14:paraId="0DB2F471" w14:textId="77777777" w:rsidR="00BE4BF5" w:rsidRDefault="00BE4BF5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14:paraId="34B48D96" w14:textId="77777777" w:rsidR="00BE4BF5" w:rsidRDefault="00BE4BF5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29D26EE" w14:textId="715D8510" w:rsidR="000D28D9" w:rsidRDefault="000D28D9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Таблица – Материалы и запчасти.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D28D9" w14:paraId="3D4E1F13" w14:textId="77777777" w:rsidTr="000D28D9">
        <w:tc>
          <w:tcPr>
            <w:tcW w:w="1869" w:type="dxa"/>
          </w:tcPr>
          <w:p w14:paraId="32ABAB0E" w14:textId="7CD15CA8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t>Поле</w:t>
            </w: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2"/>
            </w:tblGrid>
            <w:tr w:rsidR="000D28D9" w:rsidRPr="000D28D9" w14:paraId="502F83B8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85847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D28D9">
                    <w:rPr>
                      <w:b/>
                      <w:bCs/>
                      <w:sz w:val="24"/>
                      <w:szCs w:val="24"/>
                    </w:rPr>
                    <w:t>Тип данных</w:t>
                  </w:r>
                </w:p>
              </w:tc>
            </w:tr>
          </w:tbl>
          <w:p w14:paraId="49DD0149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61D867C6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872663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ECE09FB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0D28D9" w:rsidRPr="000D28D9" w14:paraId="2C036C53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A7B27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D28D9">
                    <w:rPr>
                      <w:b/>
                      <w:bCs/>
                      <w:sz w:val="24"/>
                      <w:szCs w:val="24"/>
                    </w:rPr>
                    <w:t>Первичный ключ (PK)</w:t>
                  </w:r>
                </w:p>
              </w:tc>
            </w:tr>
          </w:tbl>
          <w:p w14:paraId="1A5F7356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3CC64887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87325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161D07A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0D28D9" w:rsidRPr="000D28D9" w14:paraId="62683533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E3445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D28D9">
                    <w:rPr>
                      <w:b/>
                      <w:bCs/>
                      <w:sz w:val="24"/>
                      <w:szCs w:val="24"/>
                    </w:rPr>
                    <w:t>Внешний ключ (FK)</w:t>
                  </w:r>
                </w:p>
              </w:tc>
            </w:tr>
          </w:tbl>
          <w:p w14:paraId="52CDC25D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17CABF4F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645A6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87C08B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52F287BC" w14:textId="73280EA4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t>Примечание</w:t>
            </w:r>
          </w:p>
        </w:tc>
      </w:tr>
      <w:tr w:rsidR="000D28D9" w14:paraId="51EE1198" w14:textId="77777777" w:rsidTr="000D28D9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5"/>
            </w:tblGrid>
            <w:tr w:rsidR="000D28D9" w:rsidRPr="000D28D9" w14:paraId="3926ACA1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FEFFE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t>ID материала</w:t>
                  </w:r>
                </w:p>
              </w:tc>
            </w:tr>
          </w:tbl>
          <w:p w14:paraId="1BB96FA9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1CFFA88F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FD71B3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90AE554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320CC805" w14:textId="7E2E40A9" w:rsidR="000D28D9" w:rsidRP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2F622F13" w14:textId="6D714CCB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64B4BBC6" w14:textId="38F7635E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04948CE6" w14:textId="627D80E5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</w:t>
            </w:r>
            <w:proofErr w:type="spellStart"/>
            <w:r>
              <w:rPr>
                <w:sz w:val="28"/>
                <w:szCs w:val="28"/>
              </w:rPr>
              <w:t>индификатор</w:t>
            </w:r>
            <w:proofErr w:type="spellEnd"/>
          </w:p>
        </w:tc>
      </w:tr>
      <w:tr w:rsidR="000D28D9" w14:paraId="635E0DCE" w14:textId="77777777" w:rsidTr="000D28D9">
        <w:tc>
          <w:tcPr>
            <w:tcW w:w="1869" w:type="dxa"/>
          </w:tcPr>
          <w:p w14:paraId="3525DD58" w14:textId="39ED9860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t>Название</w:t>
            </w:r>
          </w:p>
        </w:tc>
        <w:tc>
          <w:tcPr>
            <w:tcW w:w="1869" w:type="dxa"/>
          </w:tcPr>
          <w:p w14:paraId="08A94CBE" w14:textId="50688FF8" w:rsidR="000D28D9" w:rsidRP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61F1CB58" w14:textId="4EAD8A68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1412E343" w14:textId="05ABE472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3A53138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D28D9" w14:paraId="6059953D" w14:textId="77777777" w:rsidTr="000D28D9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7"/>
            </w:tblGrid>
            <w:tr w:rsidR="000D28D9" w:rsidRPr="000D28D9" w14:paraId="30AF7192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027782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t>Описание</w:t>
                  </w:r>
                </w:p>
              </w:tc>
            </w:tr>
          </w:tbl>
          <w:p w14:paraId="55A4C27B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3DD7D168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5DDB9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A447739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1F9E81F4" w14:textId="49F0DA80" w:rsidR="000D28D9" w:rsidRP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1EEC229E" w14:textId="6CA26778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63F8CAFB" w14:textId="2E678DFB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A8FF93E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D28D9" w14:paraId="390A49E8" w14:textId="77777777" w:rsidTr="000D28D9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0D28D9" w:rsidRPr="000D28D9" w14:paraId="517219BA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C973F3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lastRenderedPageBreak/>
                    <w:t>Единица измерения</w:t>
                  </w:r>
                </w:p>
              </w:tc>
            </w:tr>
          </w:tbl>
          <w:p w14:paraId="2151D65B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1AF1FABA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99161B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7BF3D91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2EA9DFE9" w14:textId="7A816A1E" w:rsidR="000D28D9" w:rsidRP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45FFA744" w14:textId="2D685018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BC0A953" w14:textId="55BEA23C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292CDC40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D28D9" w14:paraId="45ABA7F3" w14:textId="77777777" w:rsidTr="000D28D9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7"/>
            </w:tblGrid>
            <w:tr w:rsidR="000D28D9" w:rsidRPr="000D28D9" w14:paraId="0731C2CB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63D13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t>Стоимость</w:t>
                  </w:r>
                </w:p>
              </w:tc>
            </w:tr>
          </w:tbl>
          <w:p w14:paraId="1B0AA4C4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2C9ABF1D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FB476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AC22E22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6670BAEC" w14:textId="41E82401" w:rsidR="000D28D9" w:rsidRP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69" w:type="dxa"/>
          </w:tcPr>
          <w:p w14:paraId="0DBFD125" w14:textId="15D578F8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12C73104" w14:textId="0D62BFA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EB01F3F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D28D9" w14:paraId="4521F860" w14:textId="77777777" w:rsidTr="000D28D9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0D28D9" w:rsidRPr="000D28D9" w14:paraId="1BAA1164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84FCC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t>Количество на складе</w:t>
                  </w:r>
                </w:p>
              </w:tc>
            </w:tr>
          </w:tbl>
          <w:p w14:paraId="6669D95B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5A01F9A5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46276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556FD0D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5536CB84" w14:textId="6F4CEBED" w:rsidR="000D28D9" w:rsidRP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322A6118" w14:textId="0C1FBF3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869" w:type="dxa"/>
          </w:tcPr>
          <w:p w14:paraId="1EDB9CE7" w14:textId="205F13B4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6A1F12D2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14:paraId="66BFA3DA" w14:textId="77777777" w:rsidR="000D28D9" w:rsidRDefault="000D28D9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44B796BB" w14:textId="77777777" w:rsidR="007A2A34" w:rsidRDefault="007A2A34" w:rsidP="00145B47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2933E4E6" w14:textId="140CA8E2" w:rsidR="000D28D9" w:rsidRPr="000E44D1" w:rsidRDefault="000D28D9" w:rsidP="00145B47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0E44D1">
        <w:rPr>
          <w:b/>
          <w:bCs/>
          <w:sz w:val="28"/>
          <w:szCs w:val="28"/>
        </w:rPr>
        <w:t>Таблица – Отчеты.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867"/>
        <w:gridCol w:w="1866"/>
        <w:gridCol w:w="1868"/>
        <w:gridCol w:w="1867"/>
        <w:gridCol w:w="1877"/>
      </w:tblGrid>
      <w:tr w:rsidR="000D28D9" w14:paraId="72F4B4DF" w14:textId="77777777" w:rsidTr="000D28D9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0D28D9" w:rsidRPr="000D28D9" w14:paraId="6C5CA13D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19277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D28D9">
                    <w:rPr>
                      <w:b/>
                      <w:bCs/>
                      <w:sz w:val="24"/>
                      <w:szCs w:val="24"/>
                    </w:rPr>
                    <w:t>Поле</w:t>
                  </w:r>
                </w:p>
              </w:tc>
            </w:tr>
          </w:tbl>
          <w:p w14:paraId="38A2A256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2D9D4879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3A9CC6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ABE5959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2"/>
            </w:tblGrid>
            <w:tr w:rsidR="000D28D9" w:rsidRPr="000D28D9" w14:paraId="43A418BE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B833B2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D28D9">
                    <w:rPr>
                      <w:b/>
                      <w:bCs/>
                      <w:sz w:val="24"/>
                      <w:szCs w:val="24"/>
                    </w:rPr>
                    <w:t>Тип данных</w:t>
                  </w:r>
                </w:p>
              </w:tc>
            </w:tr>
          </w:tbl>
          <w:p w14:paraId="09560C24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6EF84588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1C6FC2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3769F9F" w14:textId="77777777" w:rsidR="000D28D9" w:rsidRP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2"/>
            </w:tblGrid>
            <w:tr w:rsidR="000D28D9" w:rsidRPr="000D28D9" w14:paraId="2EC200C4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106E3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D28D9">
                    <w:rPr>
                      <w:b/>
                      <w:bCs/>
                      <w:sz w:val="24"/>
                      <w:szCs w:val="24"/>
                    </w:rPr>
                    <w:t>Первичный ключ (PK)</w:t>
                  </w:r>
                </w:p>
              </w:tc>
            </w:tr>
          </w:tbl>
          <w:p w14:paraId="63A431EC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29F629E6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1C18F5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8D66D02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1"/>
            </w:tblGrid>
            <w:tr w:rsidR="000D28D9" w:rsidRPr="000D28D9" w14:paraId="14B46800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8B7280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D28D9">
                    <w:rPr>
                      <w:b/>
                      <w:bCs/>
                      <w:sz w:val="24"/>
                      <w:szCs w:val="24"/>
                    </w:rPr>
                    <w:t>Внешний ключ (FK)</w:t>
                  </w:r>
                </w:p>
              </w:tc>
            </w:tr>
          </w:tbl>
          <w:p w14:paraId="6806971F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41993351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E07945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5209BD4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6F06CD09" w14:textId="2CE4B9A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t>Примечание</w:t>
            </w:r>
          </w:p>
        </w:tc>
      </w:tr>
      <w:tr w:rsidR="000D28D9" w14:paraId="3337406C" w14:textId="77777777" w:rsidTr="000D28D9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7"/>
            </w:tblGrid>
            <w:tr w:rsidR="000D28D9" w:rsidRPr="000D28D9" w14:paraId="172EF1B8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11927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t>ID отчета</w:t>
                  </w:r>
                </w:p>
              </w:tc>
            </w:tr>
          </w:tbl>
          <w:p w14:paraId="7EFBDFC1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3A67AC1B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3ECFF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0CBD0B7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1612C025" w14:textId="485FAC73" w:rsidR="000D28D9" w:rsidRP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6861FFBD" w14:textId="0F430620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129CEDA0" w14:textId="7519319B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1"/>
            </w:tblGrid>
            <w:tr w:rsidR="000D28D9" w:rsidRPr="000D28D9" w14:paraId="4773FFF3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F0D04E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t>Уникальный идентификатор</w:t>
                  </w:r>
                </w:p>
              </w:tc>
            </w:tr>
          </w:tbl>
          <w:p w14:paraId="482EEF49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1CA63F83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9E8D79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54BF2F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D28D9" w14:paraId="5A909706" w14:textId="77777777" w:rsidTr="000D28D9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0D28D9" w:rsidRPr="000D28D9" w14:paraId="5B21FD4D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C524CF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t>ID заказа</w:t>
                  </w:r>
                </w:p>
              </w:tc>
            </w:tr>
          </w:tbl>
          <w:p w14:paraId="41FF6696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30CBB693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0F6CBE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9AF3A9C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0268688A" w14:textId="05AD8EF5" w:rsidR="000D28D9" w:rsidRP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7A7F1EE4" w14:textId="70886CE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9D109D6" w14:textId="3F7FD9D9" w:rsidR="000D28D9" w:rsidRP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 – ID заказы ТОиР</w:t>
            </w:r>
          </w:p>
        </w:tc>
        <w:tc>
          <w:tcPr>
            <w:tcW w:w="1869" w:type="dxa"/>
          </w:tcPr>
          <w:p w14:paraId="637354FF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D28D9" w14:paraId="224AE782" w14:textId="77777777" w:rsidTr="000D28D9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1"/>
            </w:tblGrid>
            <w:tr w:rsidR="000D28D9" w:rsidRPr="000D28D9" w14:paraId="546C1288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E9764B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t>Дата создания отчета</w:t>
                  </w:r>
                </w:p>
              </w:tc>
            </w:tr>
          </w:tbl>
          <w:p w14:paraId="510FCBD7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6D0B54B7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0BC82D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7FE9998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7D5742F1" w14:textId="343EE5AC" w:rsidR="000D28D9" w:rsidRP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869" w:type="dxa"/>
          </w:tcPr>
          <w:p w14:paraId="17B018F4" w14:textId="4B83BC12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9BA16CA" w14:textId="25340454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3092E88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D28D9" w14:paraId="72593351" w14:textId="77777777" w:rsidTr="000D28D9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1"/>
            </w:tblGrid>
            <w:tr w:rsidR="000D28D9" w:rsidRPr="000D28D9" w14:paraId="791EB49C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0C4E25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t>Описание результатов</w:t>
                  </w:r>
                </w:p>
              </w:tc>
            </w:tr>
          </w:tbl>
          <w:p w14:paraId="2A03B657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4CEA21D5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6F035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EA0205F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5006B48D" w14:textId="61AC1B9F" w:rsidR="000D28D9" w:rsidRP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2C496F79" w14:textId="36F12300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18463E2A" w14:textId="1992E6D1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9CB967E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D28D9" w14:paraId="0A5CDA58" w14:textId="77777777" w:rsidTr="000D28D9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</w:tblGrid>
            <w:tr w:rsidR="000D28D9" w:rsidRPr="000D28D9" w14:paraId="289A3814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F9D81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t>Файл отчета</w:t>
                  </w:r>
                </w:p>
              </w:tc>
            </w:tr>
          </w:tbl>
          <w:p w14:paraId="3F66256B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068E8322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63EA8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3129892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5B73F37A" w14:textId="307EE5CD" w:rsidR="000D28D9" w:rsidRP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9" w:type="dxa"/>
          </w:tcPr>
          <w:p w14:paraId="0A507261" w14:textId="43F6B05B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B40ABA9" w14:textId="218EEC33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0B06439F" w14:textId="77777777" w:rsidR="000D28D9" w:rsidRDefault="000D28D9" w:rsidP="00145B47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14:paraId="49B49DD2" w14:textId="77777777" w:rsidR="000D28D9" w:rsidRDefault="000D28D9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35FFBAC2" w14:textId="4420B13A" w:rsidR="000D28D9" w:rsidRPr="000E44D1" w:rsidRDefault="000D28D9" w:rsidP="00145B47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0E44D1">
        <w:rPr>
          <w:b/>
          <w:bCs/>
          <w:sz w:val="28"/>
          <w:szCs w:val="28"/>
        </w:rPr>
        <w:t xml:space="preserve">Таблица – История </w:t>
      </w:r>
      <w:r w:rsidR="0035003D">
        <w:rPr>
          <w:b/>
          <w:bCs/>
          <w:sz w:val="28"/>
          <w:szCs w:val="28"/>
          <w:lang w:val="en-US"/>
        </w:rPr>
        <w:t>IBM Maximo</w:t>
      </w:r>
      <w:r w:rsidRPr="000E44D1">
        <w:rPr>
          <w:b/>
          <w:bCs/>
          <w:sz w:val="28"/>
          <w:szCs w:val="28"/>
        </w:rPr>
        <w:t>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867"/>
        <w:gridCol w:w="1859"/>
        <w:gridCol w:w="1865"/>
        <w:gridCol w:w="1886"/>
        <w:gridCol w:w="1868"/>
      </w:tblGrid>
      <w:tr w:rsidR="000D28D9" w14:paraId="2BF5D581" w14:textId="77777777" w:rsidTr="000D28D9">
        <w:trPr>
          <w:trHeight w:val="611"/>
        </w:trPr>
        <w:tc>
          <w:tcPr>
            <w:tcW w:w="1867" w:type="dxa"/>
          </w:tcPr>
          <w:p w14:paraId="31600FDA" w14:textId="56E7EE3C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1859" w:type="dxa"/>
          </w:tcPr>
          <w:p w14:paraId="3FE96D8F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0D28D9">
              <w:rPr>
                <w:b/>
                <w:bCs/>
                <w:sz w:val="24"/>
                <w:szCs w:val="24"/>
              </w:rPr>
              <w:t>Тип данных</w:t>
            </w:r>
          </w:p>
          <w:p w14:paraId="4D4CE12E" w14:textId="77777777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5" w:type="dxa"/>
          </w:tcPr>
          <w:p w14:paraId="5571E9BA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0D28D9">
              <w:rPr>
                <w:b/>
                <w:bCs/>
                <w:sz w:val="24"/>
                <w:szCs w:val="24"/>
              </w:rPr>
              <w:t>Первичный ключ (PK)</w:t>
            </w:r>
          </w:p>
          <w:p w14:paraId="19678A63" w14:textId="77777777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86" w:type="dxa"/>
          </w:tcPr>
          <w:p w14:paraId="654383A9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0D28D9">
              <w:rPr>
                <w:b/>
                <w:bCs/>
                <w:sz w:val="24"/>
                <w:szCs w:val="24"/>
              </w:rPr>
              <w:t>Внешний ключ (FK)</w:t>
            </w:r>
          </w:p>
          <w:p w14:paraId="3434C84A" w14:textId="77777777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68" w:type="dxa"/>
          </w:tcPr>
          <w:p w14:paraId="67F48DEE" w14:textId="52B5928B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t>Примечание</w:t>
            </w:r>
          </w:p>
        </w:tc>
      </w:tr>
      <w:tr w:rsidR="000D28D9" w14:paraId="20D64666" w14:textId="77777777" w:rsidTr="000D28D9">
        <w:tc>
          <w:tcPr>
            <w:tcW w:w="18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7"/>
            </w:tblGrid>
            <w:tr w:rsidR="000D28D9" w:rsidRPr="000D28D9" w14:paraId="5EBB9351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7CD31B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lastRenderedPageBreak/>
                    <w:t>ID записи</w:t>
                  </w:r>
                </w:p>
              </w:tc>
            </w:tr>
          </w:tbl>
          <w:p w14:paraId="5D0F6277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10128CE4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41597B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10C7AE0" w14:textId="77777777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59" w:type="dxa"/>
          </w:tcPr>
          <w:p w14:paraId="26D2A204" w14:textId="71971FF7" w:rsidR="000D28D9" w:rsidRPr="000D28D9" w:rsidRDefault="000D28D9" w:rsidP="000D28D9">
            <w:pPr>
              <w:autoSpaceDN w:val="0"/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65" w:type="dxa"/>
          </w:tcPr>
          <w:p w14:paraId="799E4798" w14:textId="57D61456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86" w:type="dxa"/>
          </w:tcPr>
          <w:p w14:paraId="482D91BF" w14:textId="3E661B77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8" w:type="dxa"/>
          </w:tcPr>
          <w:p w14:paraId="189885D5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D28D9">
              <w:rPr>
                <w:sz w:val="24"/>
                <w:szCs w:val="24"/>
              </w:rPr>
              <w:t>Уникальный идентификатор</w:t>
            </w:r>
          </w:p>
          <w:p w14:paraId="173D2C39" w14:textId="77777777" w:rsidR="000D28D9" w:rsidRDefault="000D28D9" w:rsidP="000D28D9">
            <w:pPr>
              <w:autoSpaceDN w:val="0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0D28D9" w14:paraId="7CA64002" w14:textId="77777777" w:rsidTr="000D28D9">
        <w:tc>
          <w:tcPr>
            <w:tcW w:w="18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1"/>
            </w:tblGrid>
            <w:tr w:rsidR="000D28D9" w:rsidRPr="000D28D9" w14:paraId="1D548CF4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B73C0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t>ID оборудования</w:t>
                  </w:r>
                </w:p>
              </w:tc>
            </w:tr>
          </w:tbl>
          <w:p w14:paraId="4FB03E50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140E9C5E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535C74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75779AA" w14:textId="77777777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59" w:type="dxa"/>
          </w:tcPr>
          <w:p w14:paraId="51E35AF4" w14:textId="7AA7DE2D" w:rsidR="000D28D9" w:rsidRP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65" w:type="dxa"/>
          </w:tcPr>
          <w:p w14:paraId="1A252792" w14:textId="03E4C593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86" w:type="dxa"/>
          </w:tcPr>
          <w:p w14:paraId="1E6BD938" w14:textId="3B992288" w:rsidR="000D28D9" w:rsidRP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– </w:t>
            </w: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 xml:space="preserve">оборудования </w:t>
            </w:r>
          </w:p>
        </w:tc>
        <w:tc>
          <w:tcPr>
            <w:tcW w:w="1868" w:type="dxa"/>
          </w:tcPr>
          <w:p w14:paraId="2A78F045" w14:textId="77777777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D28D9" w14:paraId="35625277" w14:textId="77777777" w:rsidTr="000D28D9">
        <w:tc>
          <w:tcPr>
            <w:tcW w:w="18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6"/>
            </w:tblGrid>
            <w:tr w:rsidR="000D28D9" w:rsidRPr="000D28D9" w14:paraId="355DFF22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836246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t>Дата события</w:t>
                  </w:r>
                </w:p>
              </w:tc>
            </w:tr>
          </w:tbl>
          <w:p w14:paraId="72117DCF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3F85CF9C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472D3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0F28EBB" w14:textId="77777777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59" w:type="dxa"/>
          </w:tcPr>
          <w:p w14:paraId="445A551B" w14:textId="545F654B" w:rsidR="000D28D9" w:rsidRP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865" w:type="dxa"/>
          </w:tcPr>
          <w:p w14:paraId="587FB6FD" w14:textId="4CC6AF83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86" w:type="dxa"/>
          </w:tcPr>
          <w:p w14:paraId="369BDB02" w14:textId="7730CC40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8" w:type="dxa"/>
          </w:tcPr>
          <w:p w14:paraId="142DA010" w14:textId="77777777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D28D9" w14:paraId="77A4F45E" w14:textId="77777777" w:rsidTr="000D28D9">
        <w:tc>
          <w:tcPr>
            <w:tcW w:w="18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1"/>
            </w:tblGrid>
            <w:tr w:rsidR="000D28D9" w:rsidRPr="000D28D9" w14:paraId="1E0F3097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34A79E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t>Описание события</w:t>
                  </w:r>
                </w:p>
              </w:tc>
            </w:tr>
          </w:tbl>
          <w:p w14:paraId="47C7E2AD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4770FA55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FEE2C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802721B" w14:textId="77777777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59" w:type="dxa"/>
          </w:tcPr>
          <w:p w14:paraId="30E0253D" w14:textId="40A45DC3" w:rsidR="000D28D9" w:rsidRP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5" w:type="dxa"/>
          </w:tcPr>
          <w:p w14:paraId="22016E2D" w14:textId="0D27A41E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86" w:type="dxa"/>
          </w:tcPr>
          <w:p w14:paraId="2BEC8619" w14:textId="498CAC55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8" w:type="dxa"/>
          </w:tcPr>
          <w:p w14:paraId="2BE12714" w14:textId="77777777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D28D9" w14:paraId="1D47BE73" w14:textId="77777777" w:rsidTr="000D28D9">
        <w:tc>
          <w:tcPr>
            <w:tcW w:w="18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8"/>
            </w:tblGrid>
            <w:tr w:rsidR="000D28D9" w:rsidRPr="000D28D9" w14:paraId="00B5AF6D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E36B5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0D28D9">
                    <w:rPr>
                      <w:sz w:val="24"/>
                      <w:szCs w:val="24"/>
                    </w:rPr>
                    <w:t>Тип события</w:t>
                  </w:r>
                </w:p>
              </w:tc>
            </w:tr>
          </w:tbl>
          <w:p w14:paraId="55178AC4" w14:textId="77777777" w:rsidR="000D28D9" w:rsidRPr="000D28D9" w:rsidRDefault="000D28D9" w:rsidP="000D28D9">
            <w:pPr>
              <w:widowControl/>
              <w:spacing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8D9" w:rsidRPr="000D28D9" w14:paraId="633B9D83" w14:textId="77777777" w:rsidTr="000D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35474" w14:textId="77777777" w:rsidR="000D28D9" w:rsidRPr="000D28D9" w:rsidRDefault="000D28D9" w:rsidP="000D28D9">
                  <w:pPr>
                    <w:widowControl/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E3FACA4" w14:textId="77777777" w:rsidR="000D28D9" w:rsidRP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859" w:type="dxa"/>
          </w:tcPr>
          <w:p w14:paraId="3BCED809" w14:textId="5A3F79F5" w:rsidR="000D28D9" w:rsidRP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65" w:type="dxa"/>
          </w:tcPr>
          <w:p w14:paraId="09429D8D" w14:textId="201F4904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86" w:type="dxa"/>
          </w:tcPr>
          <w:p w14:paraId="5BA2DA40" w14:textId="5882D423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68" w:type="dxa"/>
          </w:tcPr>
          <w:p w14:paraId="119BB3A7" w14:textId="77777777" w:rsidR="000D28D9" w:rsidRDefault="000D28D9" w:rsidP="000D28D9">
            <w:pPr>
              <w:autoSpaceDN w:val="0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14:paraId="02DFBFE1" w14:textId="55BF687B" w:rsidR="00BB5251" w:rsidRPr="007A2A34" w:rsidRDefault="00BB5251" w:rsidP="00145B47">
      <w:pPr>
        <w:autoSpaceDN w:val="0"/>
        <w:spacing w:line="360" w:lineRule="auto"/>
        <w:ind w:firstLine="0"/>
        <w:jc w:val="left"/>
        <w:rPr>
          <w:sz w:val="28"/>
          <w:szCs w:val="28"/>
          <w:lang w:val="en-US"/>
        </w:rPr>
      </w:pPr>
    </w:p>
    <w:p w14:paraId="538C2E3F" w14:textId="77777777" w:rsidR="00BB5251" w:rsidRDefault="00BB5251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2B1867AC" w14:textId="77777777" w:rsidR="00BB5251" w:rsidRDefault="00BB5251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4035FE7C" w14:textId="42199B61" w:rsidR="009E5969" w:rsidRDefault="009E5969" w:rsidP="00145B47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30C93497" w14:textId="54A90589" w:rsidR="000E44D1" w:rsidRPr="00670890" w:rsidRDefault="007A2A34" w:rsidP="007A2A34">
      <w:pPr>
        <w:autoSpaceDN w:val="0"/>
        <w:spacing w:line="360" w:lineRule="auto"/>
        <w:ind w:left="2832" w:firstLine="708"/>
        <w:jc w:val="left"/>
        <w:rPr>
          <w:rStyle w:val="hljs-keyword"/>
        </w:rPr>
      </w:pPr>
      <w:r>
        <w:rPr>
          <w:rStyle w:val="hljs-keyword"/>
        </w:rPr>
        <w:t xml:space="preserve">База данных </w:t>
      </w:r>
      <w:r>
        <w:rPr>
          <w:rStyle w:val="hljs-keyword"/>
          <w:lang w:val="en-US"/>
        </w:rPr>
        <w:t>MySQL</w:t>
      </w:r>
    </w:p>
    <w:p w14:paraId="5E375ED9" w14:textId="77777777" w:rsidR="000E44D1" w:rsidRDefault="000E44D1" w:rsidP="00145B47">
      <w:pPr>
        <w:autoSpaceDN w:val="0"/>
        <w:spacing w:line="360" w:lineRule="auto"/>
        <w:ind w:firstLine="0"/>
        <w:jc w:val="left"/>
        <w:rPr>
          <w:rStyle w:val="hljs-keyword"/>
        </w:rPr>
      </w:pPr>
    </w:p>
    <w:p w14:paraId="22A4FEBC" w14:textId="77777777" w:rsidR="006745A4" w:rsidRPr="00670890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0890">
        <w:rPr>
          <w:rFonts w:ascii="Courier New" w:hAnsi="Courier New" w:cs="Courier New"/>
          <w:sz w:val="20"/>
        </w:rPr>
        <w:t xml:space="preserve">-- </w:t>
      </w:r>
      <w:r w:rsidRPr="006745A4">
        <w:rPr>
          <w:rFonts w:ascii="Courier New" w:hAnsi="Courier New" w:cs="Courier New"/>
          <w:sz w:val="20"/>
        </w:rPr>
        <w:t>Создание</w:t>
      </w:r>
      <w:r w:rsidRPr="00670890">
        <w:rPr>
          <w:rFonts w:ascii="Courier New" w:hAnsi="Courier New" w:cs="Courier New"/>
          <w:sz w:val="20"/>
        </w:rPr>
        <w:t xml:space="preserve"> </w:t>
      </w:r>
      <w:r w:rsidRPr="006745A4">
        <w:rPr>
          <w:rFonts w:ascii="Courier New" w:hAnsi="Courier New" w:cs="Courier New"/>
          <w:sz w:val="20"/>
        </w:rPr>
        <w:t>базы</w:t>
      </w:r>
      <w:r w:rsidRPr="00670890">
        <w:rPr>
          <w:rFonts w:ascii="Courier New" w:hAnsi="Courier New" w:cs="Courier New"/>
          <w:sz w:val="20"/>
        </w:rPr>
        <w:t xml:space="preserve"> </w:t>
      </w:r>
      <w:r w:rsidRPr="006745A4">
        <w:rPr>
          <w:rFonts w:ascii="Courier New" w:hAnsi="Courier New" w:cs="Courier New"/>
          <w:sz w:val="20"/>
        </w:rPr>
        <w:t>данных</w:t>
      </w:r>
    </w:p>
    <w:p w14:paraId="2ECD3AC1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CREATE DATABASE </w:t>
      </w:r>
      <w:proofErr w:type="spellStart"/>
      <w:r w:rsidRPr="006745A4">
        <w:rPr>
          <w:rFonts w:ascii="Courier New" w:hAnsi="Courier New" w:cs="Courier New"/>
          <w:sz w:val="20"/>
          <w:lang w:val="en-US"/>
        </w:rPr>
        <w:t>ToirSystem</w:t>
      </w:r>
      <w:proofErr w:type="spellEnd"/>
      <w:r w:rsidRPr="006745A4">
        <w:rPr>
          <w:rFonts w:ascii="Courier New" w:hAnsi="Courier New" w:cs="Courier New"/>
          <w:sz w:val="20"/>
          <w:lang w:val="en-US"/>
        </w:rPr>
        <w:t>;</w:t>
      </w:r>
    </w:p>
    <w:p w14:paraId="1253CA65" w14:textId="77777777" w:rsidR="006745A4" w:rsidRPr="00670890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0890">
        <w:rPr>
          <w:rFonts w:ascii="Courier New" w:hAnsi="Courier New" w:cs="Courier New"/>
          <w:sz w:val="20"/>
          <w:lang w:val="en-US"/>
        </w:rPr>
        <w:t xml:space="preserve">USE </w:t>
      </w:r>
      <w:proofErr w:type="spellStart"/>
      <w:r w:rsidRPr="00670890">
        <w:rPr>
          <w:rFonts w:ascii="Courier New" w:hAnsi="Courier New" w:cs="Courier New"/>
          <w:sz w:val="20"/>
          <w:lang w:val="en-US"/>
        </w:rPr>
        <w:t>ToirSystem</w:t>
      </w:r>
      <w:proofErr w:type="spellEnd"/>
      <w:r w:rsidRPr="00670890">
        <w:rPr>
          <w:rFonts w:ascii="Courier New" w:hAnsi="Courier New" w:cs="Courier New"/>
          <w:sz w:val="20"/>
          <w:lang w:val="en-US"/>
        </w:rPr>
        <w:t>;</w:t>
      </w:r>
    </w:p>
    <w:p w14:paraId="338834B9" w14:textId="77777777" w:rsidR="006745A4" w:rsidRPr="00670890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14:paraId="0B5B613F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-- Таблица: Пользователи</w:t>
      </w:r>
    </w:p>
    <w:p w14:paraId="4BAE5EAA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CREATE TABLE Пользователи (</w:t>
      </w:r>
    </w:p>
    <w:p w14:paraId="7B72831C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B70FF2">
        <w:rPr>
          <w:rFonts w:ascii="Courier New" w:hAnsi="Courier New" w:cs="Courier New"/>
          <w:sz w:val="20"/>
          <w:lang w:val="en-US"/>
        </w:rPr>
        <w:t xml:space="preserve">    </w:t>
      </w:r>
      <w:r w:rsidRPr="006745A4">
        <w:rPr>
          <w:rFonts w:ascii="Courier New" w:hAnsi="Courier New" w:cs="Courier New"/>
          <w:sz w:val="20"/>
          <w:lang w:val="en-US"/>
        </w:rPr>
        <w:t>ID_</w:t>
      </w:r>
      <w:r w:rsidRPr="006745A4">
        <w:rPr>
          <w:rFonts w:ascii="Courier New" w:hAnsi="Courier New" w:cs="Courier New"/>
          <w:sz w:val="20"/>
        </w:rPr>
        <w:t>пользователя</w:t>
      </w:r>
      <w:r w:rsidRPr="006745A4">
        <w:rPr>
          <w:rFonts w:ascii="Courier New" w:hAnsi="Courier New" w:cs="Courier New"/>
          <w:sz w:val="20"/>
          <w:lang w:val="en-US"/>
        </w:rPr>
        <w:t xml:space="preserve"> INT AUTO_INCREMENT PRIMARY KEY,</w:t>
      </w:r>
    </w:p>
    <w:p w14:paraId="731CC3D4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Имя_пользователя</w:t>
      </w:r>
      <w:proofErr w:type="spellEnd"/>
      <w:r w:rsidRPr="006745A4">
        <w:rPr>
          <w:rFonts w:ascii="Courier New" w:hAnsi="Courier New" w:cs="Courier New"/>
          <w:sz w:val="20"/>
        </w:rPr>
        <w:t xml:space="preserve"> </w:t>
      </w:r>
      <w:proofErr w:type="gramStart"/>
      <w:r w:rsidRPr="006745A4">
        <w:rPr>
          <w:rFonts w:ascii="Courier New" w:hAnsi="Courier New" w:cs="Courier New"/>
          <w:sz w:val="20"/>
        </w:rPr>
        <w:t>VARCHAR(</w:t>
      </w:r>
      <w:proofErr w:type="gramEnd"/>
      <w:r w:rsidRPr="006745A4">
        <w:rPr>
          <w:rFonts w:ascii="Courier New" w:hAnsi="Courier New" w:cs="Courier New"/>
          <w:sz w:val="20"/>
        </w:rPr>
        <w:t>100) NOT NULL,</w:t>
      </w:r>
    </w:p>
    <w:p w14:paraId="31918331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</w:rPr>
        <w:t xml:space="preserve">    Логин</w:t>
      </w:r>
      <w:r w:rsidRPr="006745A4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745A4">
        <w:rPr>
          <w:rFonts w:ascii="Courier New" w:hAnsi="Courier New" w:cs="Courier New"/>
          <w:sz w:val="20"/>
          <w:lang w:val="en-US"/>
        </w:rPr>
        <w:t>VARCHAR(</w:t>
      </w:r>
      <w:proofErr w:type="gramEnd"/>
      <w:r w:rsidRPr="006745A4">
        <w:rPr>
          <w:rFonts w:ascii="Courier New" w:hAnsi="Courier New" w:cs="Courier New"/>
          <w:sz w:val="20"/>
          <w:lang w:val="en-US"/>
        </w:rPr>
        <w:t>50) NOT NULL UNIQUE,</w:t>
      </w:r>
    </w:p>
    <w:p w14:paraId="3662CD49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r w:rsidRPr="006745A4">
        <w:rPr>
          <w:rFonts w:ascii="Courier New" w:hAnsi="Courier New" w:cs="Courier New"/>
          <w:sz w:val="20"/>
        </w:rPr>
        <w:t>Пароль</w:t>
      </w:r>
      <w:r w:rsidRPr="006745A4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745A4">
        <w:rPr>
          <w:rFonts w:ascii="Courier New" w:hAnsi="Courier New" w:cs="Courier New"/>
          <w:sz w:val="20"/>
          <w:lang w:val="en-US"/>
        </w:rPr>
        <w:t>VARCHAR(</w:t>
      </w:r>
      <w:proofErr w:type="gramEnd"/>
      <w:r w:rsidRPr="006745A4">
        <w:rPr>
          <w:rFonts w:ascii="Courier New" w:hAnsi="Courier New" w:cs="Courier New"/>
          <w:sz w:val="20"/>
          <w:lang w:val="en-US"/>
        </w:rPr>
        <w:t>50) NOT NULL,</w:t>
      </w:r>
    </w:p>
    <w:p w14:paraId="076A453C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r w:rsidRPr="006745A4">
        <w:rPr>
          <w:rFonts w:ascii="Courier New" w:hAnsi="Courier New" w:cs="Courier New"/>
          <w:sz w:val="20"/>
        </w:rPr>
        <w:t>Роль</w:t>
      </w:r>
      <w:r w:rsidRPr="006745A4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745A4">
        <w:rPr>
          <w:rFonts w:ascii="Courier New" w:hAnsi="Courier New" w:cs="Courier New"/>
          <w:sz w:val="20"/>
          <w:lang w:val="en-US"/>
        </w:rPr>
        <w:t>VARCHAR(</w:t>
      </w:r>
      <w:proofErr w:type="gramEnd"/>
      <w:r w:rsidRPr="006745A4">
        <w:rPr>
          <w:rFonts w:ascii="Courier New" w:hAnsi="Courier New" w:cs="Courier New"/>
          <w:sz w:val="20"/>
          <w:lang w:val="en-US"/>
        </w:rPr>
        <w:t>50) NOT NULL,</w:t>
      </w:r>
    </w:p>
    <w:p w14:paraId="12EECEDD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Контактная_информация</w:t>
      </w:r>
      <w:proofErr w:type="spellEnd"/>
      <w:r w:rsidRPr="006745A4">
        <w:rPr>
          <w:rFonts w:ascii="Courier New" w:hAnsi="Courier New" w:cs="Courier New"/>
          <w:sz w:val="20"/>
        </w:rPr>
        <w:t xml:space="preserve"> </w:t>
      </w:r>
      <w:proofErr w:type="gramStart"/>
      <w:r w:rsidRPr="006745A4">
        <w:rPr>
          <w:rFonts w:ascii="Courier New" w:hAnsi="Courier New" w:cs="Courier New"/>
          <w:sz w:val="20"/>
        </w:rPr>
        <w:t>VARCHAR(</w:t>
      </w:r>
      <w:proofErr w:type="gramEnd"/>
      <w:r w:rsidRPr="006745A4">
        <w:rPr>
          <w:rFonts w:ascii="Courier New" w:hAnsi="Courier New" w:cs="Courier New"/>
          <w:sz w:val="20"/>
        </w:rPr>
        <w:t>100)</w:t>
      </w:r>
    </w:p>
    <w:p w14:paraId="6E82B35F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);</w:t>
      </w:r>
    </w:p>
    <w:p w14:paraId="27284178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</w:p>
    <w:p w14:paraId="4E64591B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-- Таблица: Оборудование</w:t>
      </w:r>
    </w:p>
    <w:p w14:paraId="7ABB49B4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CREATE TABLE Оборудование (</w:t>
      </w:r>
    </w:p>
    <w:p w14:paraId="7E0789FB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</w:rPr>
        <w:t xml:space="preserve">    </w:t>
      </w:r>
      <w:r w:rsidRPr="006745A4">
        <w:rPr>
          <w:rFonts w:ascii="Courier New" w:hAnsi="Courier New" w:cs="Courier New"/>
          <w:sz w:val="20"/>
          <w:lang w:val="en-US"/>
        </w:rPr>
        <w:t>ID_</w:t>
      </w:r>
      <w:r w:rsidRPr="006745A4">
        <w:rPr>
          <w:rFonts w:ascii="Courier New" w:hAnsi="Courier New" w:cs="Courier New"/>
          <w:sz w:val="20"/>
        </w:rPr>
        <w:t>оборудования</w:t>
      </w:r>
      <w:r w:rsidRPr="006745A4">
        <w:rPr>
          <w:rFonts w:ascii="Courier New" w:hAnsi="Courier New" w:cs="Courier New"/>
          <w:sz w:val="20"/>
          <w:lang w:val="en-US"/>
        </w:rPr>
        <w:t xml:space="preserve"> INT AUTO_INCREMENT PRIMARY KEY,</w:t>
      </w:r>
    </w:p>
    <w:p w14:paraId="02454B50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r w:rsidRPr="006745A4">
        <w:rPr>
          <w:rFonts w:ascii="Courier New" w:hAnsi="Courier New" w:cs="Courier New"/>
          <w:sz w:val="20"/>
        </w:rPr>
        <w:t>Название</w:t>
      </w:r>
      <w:r w:rsidRPr="006745A4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745A4">
        <w:rPr>
          <w:rFonts w:ascii="Courier New" w:hAnsi="Courier New" w:cs="Courier New"/>
          <w:sz w:val="20"/>
          <w:lang w:val="en-US"/>
        </w:rPr>
        <w:t>VARCHAR(</w:t>
      </w:r>
      <w:proofErr w:type="gramEnd"/>
      <w:r w:rsidRPr="006745A4">
        <w:rPr>
          <w:rFonts w:ascii="Courier New" w:hAnsi="Courier New" w:cs="Courier New"/>
          <w:sz w:val="20"/>
          <w:lang w:val="en-US"/>
        </w:rPr>
        <w:t>100) NOT NULL,</w:t>
      </w:r>
    </w:p>
    <w:p w14:paraId="3766E98B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r w:rsidRPr="006745A4">
        <w:rPr>
          <w:rFonts w:ascii="Courier New" w:hAnsi="Courier New" w:cs="Courier New"/>
          <w:sz w:val="20"/>
        </w:rPr>
        <w:t>Модель</w:t>
      </w:r>
      <w:r w:rsidRPr="006745A4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745A4">
        <w:rPr>
          <w:rFonts w:ascii="Courier New" w:hAnsi="Courier New" w:cs="Courier New"/>
          <w:sz w:val="20"/>
          <w:lang w:val="en-US"/>
        </w:rPr>
        <w:t>VARCHAR(</w:t>
      </w:r>
      <w:proofErr w:type="gramEnd"/>
      <w:r w:rsidRPr="006745A4">
        <w:rPr>
          <w:rFonts w:ascii="Courier New" w:hAnsi="Courier New" w:cs="Courier New"/>
          <w:sz w:val="20"/>
          <w:lang w:val="en-US"/>
        </w:rPr>
        <w:t>50) NOT NULL,</w:t>
      </w:r>
    </w:p>
    <w:p w14:paraId="021A5D28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r w:rsidRPr="006745A4">
        <w:rPr>
          <w:rFonts w:ascii="Courier New" w:hAnsi="Courier New" w:cs="Courier New"/>
          <w:sz w:val="20"/>
        </w:rPr>
        <w:t>Серийный</w:t>
      </w:r>
      <w:r w:rsidRPr="006745A4">
        <w:rPr>
          <w:rFonts w:ascii="Courier New" w:hAnsi="Courier New" w:cs="Courier New"/>
          <w:sz w:val="20"/>
          <w:lang w:val="en-US"/>
        </w:rPr>
        <w:t>_</w:t>
      </w:r>
      <w:r w:rsidRPr="006745A4">
        <w:rPr>
          <w:rFonts w:ascii="Courier New" w:hAnsi="Courier New" w:cs="Courier New"/>
          <w:sz w:val="20"/>
        </w:rPr>
        <w:t>номер</w:t>
      </w:r>
      <w:r w:rsidRPr="006745A4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745A4">
        <w:rPr>
          <w:rFonts w:ascii="Courier New" w:hAnsi="Courier New" w:cs="Courier New"/>
          <w:sz w:val="20"/>
          <w:lang w:val="en-US"/>
        </w:rPr>
        <w:t>VARCHAR(</w:t>
      </w:r>
      <w:proofErr w:type="gramEnd"/>
      <w:r w:rsidRPr="006745A4">
        <w:rPr>
          <w:rFonts w:ascii="Courier New" w:hAnsi="Courier New" w:cs="Courier New"/>
          <w:sz w:val="20"/>
          <w:lang w:val="en-US"/>
        </w:rPr>
        <w:t>50) NOT NULL UNIQUE,</w:t>
      </w:r>
    </w:p>
    <w:p w14:paraId="487481FA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Дата_ввода_в_эксплуатацию</w:t>
      </w:r>
      <w:proofErr w:type="spellEnd"/>
      <w:r w:rsidRPr="006745A4">
        <w:rPr>
          <w:rFonts w:ascii="Courier New" w:hAnsi="Courier New" w:cs="Courier New"/>
          <w:sz w:val="20"/>
        </w:rPr>
        <w:t xml:space="preserve"> DATE NOT NULL,</w:t>
      </w:r>
    </w:p>
    <w:p w14:paraId="38AB2160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    Местоположение </w:t>
      </w:r>
      <w:proofErr w:type="gramStart"/>
      <w:r w:rsidRPr="006745A4">
        <w:rPr>
          <w:rFonts w:ascii="Courier New" w:hAnsi="Courier New" w:cs="Courier New"/>
          <w:sz w:val="20"/>
        </w:rPr>
        <w:t>VARCHAR(</w:t>
      </w:r>
      <w:proofErr w:type="gramEnd"/>
      <w:r w:rsidRPr="006745A4">
        <w:rPr>
          <w:rFonts w:ascii="Courier New" w:hAnsi="Courier New" w:cs="Courier New"/>
          <w:sz w:val="20"/>
        </w:rPr>
        <w:t>100) NOT NULL,</w:t>
      </w:r>
    </w:p>
    <w:p w14:paraId="182C2A48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Технические_характеристики</w:t>
      </w:r>
      <w:proofErr w:type="spellEnd"/>
      <w:r w:rsidRPr="006745A4">
        <w:rPr>
          <w:rFonts w:ascii="Courier New" w:hAnsi="Courier New" w:cs="Courier New"/>
          <w:sz w:val="20"/>
        </w:rPr>
        <w:t xml:space="preserve"> TEXT</w:t>
      </w:r>
    </w:p>
    <w:p w14:paraId="715ECDCA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);</w:t>
      </w:r>
    </w:p>
    <w:p w14:paraId="5D09C314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</w:p>
    <w:p w14:paraId="5A8DCA7A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-- Таблица: Заказы на ТОиР</w:t>
      </w:r>
    </w:p>
    <w:p w14:paraId="0C9D9FF6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6745A4">
        <w:rPr>
          <w:rFonts w:ascii="Courier New" w:hAnsi="Courier New" w:cs="Courier New"/>
          <w:sz w:val="20"/>
        </w:rPr>
        <w:t>Заказы_на_ТОиР</w:t>
      </w:r>
      <w:proofErr w:type="spellEnd"/>
      <w:r w:rsidRPr="006745A4">
        <w:rPr>
          <w:rFonts w:ascii="Courier New" w:hAnsi="Courier New" w:cs="Courier New"/>
          <w:sz w:val="20"/>
        </w:rPr>
        <w:t xml:space="preserve"> (</w:t>
      </w:r>
    </w:p>
    <w:p w14:paraId="160E5A97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</w:rPr>
        <w:lastRenderedPageBreak/>
        <w:t xml:space="preserve">    </w:t>
      </w:r>
      <w:r w:rsidRPr="006745A4">
        <w:rPr>
          <w:rFonts w:ascii="Courier New" w:hAnsi="Courier New" w:cs="Courier New"/>
          <w:sz w:val="20"/>
          <w:lang w:val="en-US"/>
        </w:rPr>
        <w:t>ID_</w:t>
      </w:r>
      <w:r w:rsidRPr="006745A4">
        <w:rPr>
          <w:rFonts w:ascii="Courier New" w:hAnsi="Courier New" w:cs="Courier New"/>
          <w:sz w:val="20"/>
        </w:rPr>
        <w:t>заказа</w:t>
      </w:r>
      <w:r w:rsidRPr="006745A4">
        <w:rPr>
          <w:rFonts w:ascii="Courier New" w:hAnsi="Courier New" w:cs="Courier New"/>
          <w:sz w:val="20"/>
          <w:lang w:val="en-US"/>
        </w:rPr>
        <w:t xml:space="preserve"> INT AUTO_INCREMENT PRIMARY KEY,</w:t>
      </w:r>
    </w:p>
    <w:p w14:paraId="3FB60B80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ID_оборудования</w:t>
      </w:r>
      <w:proofErr w:type="spellEnd"/>
      <w:r w:rsidRPr="006745A4">
        <w:rPr>
          <w:rFonts w:ascii="Courier New" w:hAnsi="Courier New" w:cs="Courier New"/>
          <w:sz w:val="20"/>
        </w:rPr>
        <w:t xml:space="preserve"> INT,</w:t>
      </w:r>
    </w:p>
    <w:p w14:paraId="45E413A1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Дата_создания</w:t>
      </w:r>
      <w:proofErr w:type="spellEnd"/>
      <w:r w:rsidRPr="006745A4">
        <w:rPr>
          <w:rFonts w:ascii="Courier New" w:hAnsi="Courier New" w:cs="Courier New"/>
          <w:sz w:val="20"/>
        </w:rPr>
        <w:t xml:space="preserve"> DATE NOT NULL,</w:t>
      </w:r>
    </w:p>
    <w:p w14:paraId="59D1D111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Дата_выполнения</w:t>
      </w:r>
      <w:proofErr w:type="spellEnd"/>
      <w:r w:rsidRPr="006745A4">
        <w:rPr>
          <w:rFonts w:ascii="Courier New" w:hAnsi="Courier New" w:cs="Courier New"/>
          <w:sz w:val="20"/>
        </w:rPr>
        <w:t xml:space="preserve"> DATE,</w:t>
      </w:r>
    </w:p>
    <w:p w14:paraId="614E6140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Описание_работ</w:t>
      </w:r>
      <w:proofErr w:type="spellEnd"/>
      <w:r w:rsidRPr="006745A4">
        <w:rPr>
          <w:rFonts w:ascii="Courier New" w:hAnsi="Courier New" w:cs="Courier New"/>
          <w:sz w:val="20"/>
        </w:rPr>
        <w:t xml:space="preserve"> TEXT NOT NULL,</w:t>
      </w:r>
    </w:p>
    <w:p w14:paraId="16F5B98E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</w:rPr>
        <w:t xml:space="preserve">    Статус</w:t>
      </w:r>
      <w:r w:rsidRPr="006745A4">
        <w:rPr>
          <w:rFonts w:ascii="Courier New" w:hAnsi="Courier New" w:cs="Courier New"/>
          <w:sz w:val="20"/>
          <w:lang w:val="en-US"/>
        </w:rPr>
        <w:t>_</w:t>
      </w:r>
      <w:r w:rsidRPr="006745A4">
        <w:rPr>
          <w:rFonts w:ascii="Courier New" w:hAnsi="Courier New" w:cs="Courier New"/>
          <w:sz w:val="20"/>
        </w:rPr>
        <w:t>заказа</w:t>
      </w:r>
      <w:r w:rsidRPr="006745A4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745A4">
        <w:rPr>
          <w:rFonts w:ascii="Courier New" w:hAnsi="Courier New" w:cs="Courier New"/>
          <w:sz w:val="20"/>
          <w:lang w:val="en-US"/>
        </w:rPr>
        <w:t>VARCHAR(</w:t>
      </w:r>
      <w:proofErr w:type="gramEnd"/>
      <w:r w:rsidRPr="006745A4">
        <w:rPr>
          <w:rFonts w:ascii="Courier New" w:hAnsi="Courier New" w:cs="Courier New"/>
          <w:sz w:val="20"/>
          <w:lang w:val="en-US"/>
        </w:rPr>
        <w:t>50) NOT NULL,</w:t>
      </w:r>
    </w:p>
    <w:p w14:paraId="6BDC463D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Ответственный_сотрудник</w:t>
      </w:r>
      <w:proofErr w:type="spellEnd"/>
      <w:r w:rsidRPr="006745A4">
        <w:rPr>
          <w:rFonts w:ascii="Courier New" w:hAnsi="Courier New" w:cs="Courier New"/>
          <w:sz w:val="20"/>
        </w:rPr>
        <w:t xml:space="preserve"> INT,</w:t>
      </w:r>
    </w:p>
    <w:p w14:paraId="7C7F8133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    FOREIGN KEY (</w:t>
      </w:r>
      <w:proofErr w:type="spellStart"/>
      <w:r w:rsidRPr="006745A4">
        <w:rPr>
          <w:rFonts w:ascii="Courier New" w:hAnsi="Courier New" w:cs="Courier New"/>
          <w:sz w:val="20"/>
        </w:rPr>
        <w:t>ID_оборудования</w:t>
      </w:r>
      <w:proofErr w:type="spellEnd"/>
      <w:r w:rsidRPr="006745A4">
        <w:rPr>
          <w:rFonts w:ascii="Courier New" w:hAnsi="Courier New" w:cs="Courier New"/>
          <w:sz w:val="20"/>
        </w:rPr>
        <w:t xml:space="preserve">) REFERENCES </w:t>
      </w:r>
      <w:proofErr w:type="gramStart"/>
      <w:r w:rsidRPr="006745A4">
        <w:rPr>
          <w:rFonts w:ascii="Courier New" w:hAnsi="Courier New" w:cs="Courier New"/>
          <w:sz w:val="20"/>
        </w:rPr>
        <w:t>Оборудование(</w:t>
      </w:r>
      <w:proofErr w:type="spellStart"/>
      <w:proofErr w:type="gramEnd"/>
      <w:r w:rsidRPr="006745A4">
        <w:rPr>
          <w:rFonts w:ascii="Courier New" w:hAnsi="Courier New" w:cs="Courier New"/>
          <w:sz w:val="20"/>
        </w:rPr>
        <w:t>ID_оборудования</w:t>
      </w:r>
      <w:proofErr w:type="spellEnd"/>
      <w:r w:rsidRPr="006745A4">
        <w:rPr>
          <w:rFonts w:ascii="Courier New" w:hAnsi="Courier New" w:cs="Courier New"/>
          <w:sz w:val="20"/>
        </w:rPr>
        <w:t>),</w:t>
      </w:r>
    </w:p>
    <w:p w14:paraId="428C8939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    FOREIGN KEY (</w:t>
      </w:r>
      <w:proofErr w:type="spellStart"/>
      <w:r w:rsidRPr="006745A4">
        <w:rPr>
          <w:rFonts w:ascii="Courier New" w:hAnsi="Courier New" w:cs="Courier New"/>
          <w:sz w:val="20"/>
        </w:rPr>
        <w:t>Ответственный_сотрудник</w:t>
      </w:r>
      <w:proofErr w:type="spellEnd"/>
      <w:r w:rsidRPr="006745A4">
        <w:rPr>
          <w:rFonts w:ascii="Courier New" w:hAnsi="Courier New" w:cs="Courier New"/>
          <w:sz w:val="20"/>
        </w:rPr>
        <w:t xml:space="preserve">) REFERENCES </w:t>
      </w:r>
      <w:proofErr w:type="gramStart"/>
      <w:r w:rsidRPr="006745A4">
        <w:rPr>
          <w:rFonts w:ascii="Courier New" w:hAnsi="Courier New" w:cs="Courier New"/>
          <w:sz w:val="20"/>
        </w:rPr>
        <w:t>Пользователи(</w:t>
      </w:r>
      <w:proofErr w:type="spellStart"/>
      <w:proofErr w:type="gramEnd"/>
      <w:r w:rsidRPr="006745A4">
        <w:rPr>
          <w:rFonts w:ascii="Courier New" w:hAnsi="Courier New" w:cs="Courier New"/>
          <w:sz w:val="20"/>
        </w:rPr>
        <w:t>ID_пользователя</w:t>
      </w:r>
      <w:proofErr w:type="spellEnd"/>
      <w:r w:rsidRPr="006745A4">
        <w:rPr>
          <w:rFonts w:ascii="Courier New" w:hAnsi="Courier New" w:cs="Courier New"/>
          <w:sz w:val="20"/>
        </w:rPr>
        <w:t>)</w:t>
      </w:r>
    </w:p>
    <w:p w14:paraId="247927C0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);</w:t>
      </w:r>
    </w:p>
    <w:p w14:paraId="56F6B4A2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</w:p>
    <w:p w14:paraId="517C9A6B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-- Таблица: Материалы и запчасти</w:t>
      </w:r>
    </w:p>
    <w:p w14:paraId="343CE678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6745A4">
        <w:rPr>
          <w:rFonts w:ascii="Courier New" w:hAnsi="Courier New" w:cs="Courier New"/>
          <w:sz w:val="20"/>
        </w:rPr>
        <w:t>Материалы_и_запчасти</w:t>
      </w:r>
      <w:proofErr w:type="spellEnd"/>
      <w:r w:rsidRPr="006745A4">
        <w:rPr>
          <w:rFonts w:ascii="Courier New" w:hAnsi="Courier New" w:cs="Courier New"/>
          <w:sz w:val="20"/>
        </w:rPr>
        <w:t xml:space="preserve"> (</w:t>
      </w:r>
    </w:p>
    <w:p w14:paraId="1F625D24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</w:rPr>
        <w:t xml:space="preserve">    </w:t>
      </w:r>
      <w:r w:rsidRPr="006745A4">
        <w:rPr>
          <w:rFonts w:ascii="Courier New" w:hAnsi="Courier New" w:cs="Courier New"/>
          <w:sz w:val="20"/>
          <w:lang w:val="en-US"/>
        </w:rPr>
        <w:t>ID_</w:t>
      </w:r>
      <w:r w:rsidRPr="006745A4">
        <w:rPr>
          <w:rFonts w:ascii="Courier New" w:hAnsi="Courier New" w:cs="Courier New"/>
          <w:sz w:val="20"/>
        </w:rPr>
        <w:t>материала</w:t>
      </w:r>
      <w:r w:rsidRPr="006745A4">
        <w:rPr>
          <w:rFonts w:ascii="Courier New" w:hAnsi="Courier New" w:cs="Courier New"/>
          <w:sz w:val="20"/>
          <w:lang w:val="en-US"/>
        </w:rPr>
        <w:t xml:space="preserve"> INT AUTO_INCREMENT PRIMARY KEY,</w:t>
      </w:r>
    </w:p>
    <w:p w14:paraId="1B9BF5DD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r w:rsidRPr="006745A4">
        <w:rPr>
          <w:rFonts w:ascii="Courier New" w:hAnsi="Courier New" w:cs="Courier New"/>
          <w:sz w:val="20"/>
        </w:rPr>
        <w:t>Название</w:t>
      </w:r>
      <w:r w:rsidRPr="006745A4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745A4">
        <w:rPr>
          <w:rFonts w:ascii="Courier New" w:hAnsi="Courier New" w:cs="Courier New"/>
          <w:sz w:val="20"/>
          <w:lang w:val="en-US"/>
        </w:rPr>
        <w:t>VARCHAR(</w:t>
      </w:r>
      <w:proofErr w:type="gramEnd"/>
      <w:r w:rsidRPr="006745A4">
        <w:rPr>
          <w:rFonts w:ascii="Courier New" w:hAnsi="Courier New" w:cs="Courier New"/>
          <w:sz w:val="20"/>
          <w:lang w:val="en-US"/>
        </w:rPr>
        <w:t>100) NOT NULL,</w:t>
      </w:r>
    </w:p>
    <w:p w14:paraId="4933D336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r w:rsidRPr="006745A4">
        <w:rPr>
          <w:rFonts w:ascii="Courier New" w:hAnsi="Courier New" w:cs="Courier New"/>
          <w:sz w:val="20"/>
        </w:rPr>
        <w:t>Описание</w:t>
      </w:r>
      <w:r w:rsidRPr="006745A4">
        <w:rPr>
          <w:rFonts w:ascii="Courier New" w:hAnsi="Courier New" w:cs="Courier New"/>
          <w:sz w:val="20"/>
          <w:lang w:val="en-US"/>
        </w:rPr>
        <w:t xml:space="preserve"> TEXT,</w:t>
      </w:r>
    </w:p>
    <w:p w14:paraId="643A93BC" w14:textId="77777777" w:rsidR="006745A4" w:rsidRPr="00B70FF2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r w:rsidRPr="006745A4">
        <w:rPr>
          <w:rFonts w:ascii="Courier New" w:hAnsi="Courier New" w:cs="Courier New"/>
          <w:sz w:val="20"/>
        </w:rPr>
        <w:t>Единица</w:t>
      </w:r>
      <w:r w:rsidRPr="00B70FF2">
        <w:rPr>
          <w:rFonts w:ascii="Courier New" w:hAnsi="Courier New" w:cs="Courier New"/>
          <w:sz w:val="20"/>
          <w:lang w:val="en-US"/>
        </w:rPr>
        <w:t>_</w:t>
      </w:r>
      <w:r w:rsidRPr="006745A4">
        <w:rPr>
          <w:rFonts w:ascii="Courier New" w:hAnsi="Courier New" w:cs="Courier New"/>
          <w:sz w:val="20"/>
        </w:rPr>
        <w:t>измерения</w:t>
      </w:r>
      <w:r w:rsidRPr="00B70FF2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745A4">
        <w:rPr>
          <w:rFonts w:ascii="Courier New" w:hAnsi="Courier New" w:cs="Courier New"/>
          <w:sz w:val="20"/>
          <w:lang w:val="en-US"/>
        </w:rPr>
        <w:t>VARCHAR</w:t>
      </w:r>
      <w:r w:rsidRPr="00B70FF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70FF2">
        <w:rPr>
          <w:rFonts w:ascii="Courier New" w:hAnsi="Courier New" w:cs="Courier New"/>
          <w:sz w:val="20"/>
          <w:lang w:val="en-US"/>
        </w:rPr>
        <w:t xml:space="preserve">20) </w:t>
      </w:r>
      <w:r w:rsidRPr="006745A4">
        <w:rPr>
          <w:rFonts w:ascii="Courier New" w:hAnsi="Courier New" w:cs="Courier New"/>
          <w:sz w:val="20"/>
          <w:lang w:val="en-US"/>
        </w:rPr>
        <w:t>NOT</w:t>
      </w:r>
      <w:r w:rsidRPr="00B70FF2">
        <w:rPr>
          <w:rFonts w:ascii="Courier New" w:hAnsi="Courier New" w:cs="Courier New"/>
          <w:sz w:val="20"/>
          <w:lang w:val="en-US"/>
        </w:rPr>
        <w:t xml:space="preserve"> </w:t>
      </w:r>
      <w:r w:rsidRPr="006745A4">
        <w:rPr>
          <w:rFonts w:ascii="Courier New" w:hAnsi="Courier New" w:cs="Courier New"/>
          <w:sz w:val="20"/>
          <w:lang w:val="en-US"/>
        </w:rPr>
        <w:t>NULL</w:t>
      </w:r>
      <w:r w:rsidRPr="00B70FF2">
        <w:rPr>
          <w:rFonts w:ascii="Courier New" w:hAnsi="Courier New" w:cs="Courier New"/>
          <w:sz w:val="20"/>
          <w:lang w:val="en-US"/>
        </w:rPr>
        <w:t>,</w:t>
      </w:r>
    </w:p>
    <w:p w14:paraId="36427A53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B70FF2">
        <w:rPr>
          <w:rFonts w:ascii="Courier New" w:hAnsi="Courier New" w:cs="Courier New"/>
          <w:sz w:val="20"/>
          <w:lang w:val="en-US"/>
        </w:rPr>
        <w:t xml:space="preserve">    </w:t>
      </w:r>
      <w:r w:rsidRPr="006745A4">
        <w:rPr>
          <w:rFonts w:ascii="Courier New" w:hAnsi="Courier New" w:cs="Courier New"/>
          <w:sz w:val="20"/>
        </w:rPr>
        <w:t xml:space="preserve">Стоимость </w:t>
      </w:r>
      <w:proofErr w:type="gramStart"/>
      <w:r w:rsidRPr="006745A4">
        <w:rPr>
          <w:rFonts w:ascii="Courier New" w:hAnsi="Courier New" w:cs="Courier New"/>
          <w:sz w:val="20"/>
        </w:rPr>
        <w:t>DECIMAL(</w:t>
      </w:r>
      <w:proofErr w:type="gramEnd"/>
      <w:r w:rsidRPr="006745A4">
        <w:rPr>
          <w:rFonts w:ascii="Courier New" w:hAnsi="Courier New" w:cs="Courier New"/>
          <w:sz w:val="20"/>
        </w:rPr>
        <w:t>10, 2) NOT NULL,</w:t>
      </w:r>
    </w:p>
    <w:p w14:paraId="2F5B92A0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Количество_на_складе</w:t>
      </w:r>
      <w:proofErr w:type="spellEnd"/>
      <w:r w:rsidRPr="006745A4">
        <w:rPr>
          <w:rFonts w:ascii="Courier New" w:hAnsi="Courier New" w:cs="Courier New"/>
          <w:sz w:val="20"/>
        </w:rPr>
        <w:t xml:space="preserve"> INT NOT NULL</w:t>
      </w:r>
    </w:p>
    <w:p w14:paraId="6714E11C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);</w:t>
      </w:r>
    </w:p>
    <w:p w14:paraId="270CD8F9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</w:p>
    <w:p w14:paraId="32EC8E37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-- Таблица: Отчеты</w:t>
      </w:r>
    </w:p>
    <w:p w14:paraId="3818B1F1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CREATE TABLE Отчеты (</w:t>
      </w:r>
    </w:p>
    <w:p w14:paraId="266F3BDA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</w:rPr>
        <w:t xml:space="preserve">    </w:t>
      </w:r>
      <w:r w:rsidRPr="006745A4">
        <w:rPr>
          <w:rFonts w:ascii="Courier New" w:hAnsi="Courier New" w:cs="Courier New"/>
          <w:sz w:val="20"/>
          <w:lang w:val="en-US"/>
        </w:rPr>
        <w:t>ID_</w:t>
      </w:r>
      <w:r w:rsidRPr="006745A4">
        <w:rPr>
          <w:rFonts w:ascii="Courier New" w:hAnsi="Courier New" w:cs="Courier New"/>
          <w:sz w:val="20"/>
        </w:rPr>
        <w:t>отчета</w:t>
      </w:r>
      <w:r w:rsidRPr="006745A4">
        <w:rPr>
          <w:rFonts w:ascii="Courier New" w:hAnsi="Courier New" w:cs="Courier New"/>
          <w:sz w:val="20"/>
          <w:lang w:val="en-US"/>
        </w:rPr>
        <w:t xml:space="preserve"> INT AUTO_INCREMENT PRIMARY KEY,</w:t>
      </w:r>
    </w:p>
    <w:p w14:paraId="1457D0BF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ID_заказа</w:t>
      </w:r>
      <w:proofErr w:type="spellEnd"/>
      <w:r w:rsidRPr="006745A4">
        <w:rPr>
          <w:rFonts w:ascii="Courier New" w:hAnsi="Courier New" w:cs="Courier New"/>
          <w:sz w:val="20"/>
        </w:rPr>
        <w:t xml:space="preserve"> INT,</w:t>
      </w:r>
    </w:p>
    <w:p w14:paraId="07EFEBDC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Дата_создания_отчета</w:t>
      </w:r>
      <w:proofErr w:type="spellEnd"/>
      <w:r w:rsidRPr="006745A4">
        <w:rPr>
          <w:rFonts w:ascii="Courier New" w:hAnsi="Courier New" w:cs="Courier New"/>
          <w:sz w:val="20"/>
        </w:rPr>
        <w:t xml:space="preserve"> DATE NOT NULL,</w:t>
      </w:r>
    </w:p>
    <w:p w14:paraId="1A37FA71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Описание_результатов</w:t>
      </w:r>
      <w:proofErr w:type="spellEnd"/>
      <w:r w:rsidRPr="006745A4">
        <w:rPr>
          <w:rFonts w:ascii="Courier New" w:hAnsi="Courier New" w:cs="Courier New"/>
          <w:sz w:val="20"/>
        </w:rPr>
        <w:t xml:space="preserve"> TEXT NOT NULL,</w:t>
      </w:r>
    </w:p>
    <w:p w14:paraId="708F7845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Файл_отчета</w:t>
      </w:r>
      <w:proofErr w:type="spellEnd"/>
      <w:r w:rsidRPr="006745A4">
        <w:rPr>
          <w:rFonts w:ascii="Courier New" w:hAnsi="Courier New" w:cs="Courier New"/>
          <w:sz w:val="20"/>
        </w:rPr>
        <w:t xml:space="preserve"> </w:t>
      </w:r>
      <w:proofErr w:type="gramStart"/>
      <w:r w:rsidRPr="006745A4">
        <w:rPr>
          <w:rFonts w:ascii="Courier New" w:hAnsi="Courier New" w:cs="Courier New"/>
          <w:sz w:val="20"/>
        </w:rPr>
        <w:t>VARCHAR(</w:t>
      </w:r>
      <w:proofErr w:type="gramEnd"/>
      <w:r w:rsidRPr="006745A4">
        <w:rPr>
          <w:rFonts w:ascii="Courier New" w:hAnsi="Courier New" w:cs="Courier New"/>
          <w:sz w:val="20"/>
        </w:rPr>
        <w:t>100),</w:t>
      </w:r>
    </w:p>
    <w:p w14:paraId="4B05EA40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    FOREIGN KEY (</w:t>
      </w:r>
      <w:proofErr w:type="spellStart"/>
      <w:r w:rsidRPr="006745A4">
        <w:rPr>
          <w:rFonts w:ascii="Courier New" w:hAnsi="Courier New" w:cs="Courier New"/>
          <w:sz w:val="20"/>
        </w:rPr>
        <w:t>ID_заказа</w:t>
      </w:r>
      <w:proofErr w:type="spellEnd"/>
      <w:r w:rsidRPr="006745A4">
        <w:rPr>
          <w:rFonts w:ascii="Courier New" w:hAnsi="Courier New" w:cs="Courier New"/>
          <w:sz w:val="20"/>
        </w:rPr>
        <w:t xml:space="preserve">) REFERENCES </w:t>
      </w:r>
      <w:proofErr w:type="spellStart"/>
      <w:r w:rsidRPr="006745A4">
        <w:rPr>
          <w:rFonts w:ascii="Courier New" w:hAnsi="Courier New" w:cs="Courier New"/>
          <w:sz w:val="20"/>
        </w:rPr>
        <w:t>Заказы_на_</w:t>
      </w:r>
      <w:proofErr w:type="gramStart"/>
      <w:r w:rsidRPr="006745A4">
        <w:rPr>
          <w:rFonts w:ascii="Courier New" w:hAnsi="Courier New" w:cs="Courier New"/>
          <w:sz w:val="20"/>
        </w:rPr>
        <w:t>ТОиР</w:t>
      </w:r>
      <w:proofErr w:type="spellEnd"/>
      <w:r w:rsidRPr="006745A4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6745A4">
        <w:rPr>
          <w:rFonts w:ascii="Courier New" w:hAnsi="Courier New" w:cs="Courier New"/>
          <w:sz w:val="20"/>
        </w:rPr>
        <w:t>ID_заказа</w:t>
      </w:r>
      <w:proofErr w:type="spellEnd"/>
      <w:r w:rsidRPr="006745A4">
        <w:rPr>
          <w:rFonts w:ascii="Courier New" w:hAnsi="Courier New" w:cs="Courier New"/>
          <w:sz w:val="20"/>
        </w:rPr>
        <w:t>)</w:t>
      </w:r>
    </w:p>
    <w:p w14:paraId="3CF86467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);</w:t>
      </w:r>
    </w:p>
    <w:p w14:paraId="2030A461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</w:p>
    <w:p w14:paraId="051ED25E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-- Таблица: История ТОиР</w:t>
      </w:r>
    </w:p>
    <w:p w14:paraId="0A790B50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6745A4">
        <w:rPr>
          <w:rFonts w:ascii="Courier New" w:hAnsi="Courier New" w:cs="Courier New"/>
          <w:sz w:val="20"/>
        </w:rPr>
        <w:t>История_ТОиР</w:t>
      </w:r>
      <w:proofErr w:type="spellEnd"/>
      <w:r w:rsidRPr="006745A4">
        <w:rPr>
          <w:rFonts w:ascii="Courier New" w:hAnsi="Courier New" w:cs="Courier New"/>
          <w:sz w:val="20"/>
        </w:rPr>
        <w:t xml:space="preserve"> (</w:t>
      </w:r>
    </w:p>
    <w:p w14:paraId="60B3A126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</w:rPr>
        <w:t xml:space="preserve">    </w:t>
      </w:r>
      <w:r w:rsidRPr="006745A4">
        <w:rPr>
          <w:rFonts w:ascii="Courier New" w:hAnsi="Courier New" w:cs="Courier New"/>
          <w:sz w:val="20"/>
          <w:lang w:val="en-US"/>
        </w:rPr>
        <w:t>ID_</w:t>
      </w:r>
      <w:r w:rsidRPr="006745A4">
        <w:rPr>
          <w:rFonts w:ascii="Courier New" w:hAnsi="Courier New" w:cs="Courier New"/>
          <w:sz w:val="20"/>
        </w:rPr>
        <w:t>записи</w:t>
      </w:r>
      <w:r w:rsidRPr="006745A4">
        <w:rPr>
          <w:rFonts w:ascii="Courier New" w:hAnsi="Courier New" w:cs="Courier New"/>
          <w:sz w:val="20"/>
          <w:lang w:val="en-US"/>
        </w:rPr>
        <w:t xml:space="preserve"> INT AUTO_INCREMENT PRIMARY KEY,</w:t>
      </w:r>
    </w:p>
    <w:p w14:paraId="663A2BA2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ID_оборудования</w:t>
      </w:r>
      <w:proofErr w:type="spellEnd"/>
      <w:r w:rsidRPr="006745A4">
        <w:rPr>
          <w:rFonts w:ascii="Courier New" w:hAnsi="Courier New" w:cs="Courier New"/>
          <w:sz w:val="20"/>
        </w:rPr>
        <w:t xml:space="preserve"> INT,</w:t>
      </w:r>
    </w:p>
    <w:p w14:paraId="60A8D737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Дата_события</w:t>
      </w:r>
      <w:proofErr w:type="spellEnd"/>
      <w:r w:rsidRPr="006745A4">
        <w:rPr>
          <w:rFonts w:ascii="Courier New" w:hAnsi="Courier New" w:cs="Courier New"/>
          <w:sz w:val="20"/>
        </w:rPr>
        <w:t xml:space="preserve"> DATE NOT NULL,</w:t>
      </w:r>
    </w:p>
    <w:p w14:paraId="4855525D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    </w:t>
      </w:r>
      <w:proofErr w:type="spellStart"/>
      <w:r w:rsidRPr="006745A4">
        <w:rPr>
          <w:rFonts w:ascii="Courier New" w:hAnsi="Courier New" w:cs="Courier New"/>
          <w:sz w:val="20"/>
        </w:rPr>
        <w:t>Описание_события</w:t>
      </w:r>
      <w:proofErr w:type="spellEnd"/>
      <w:r w:rsidRPr="006745A4">
        <w:rPr>
          <w:rFonts w:ascii="Courier New" w:hAnsi="Courier New" w:cs="Courier New"/>
          <w:sz w:val="20"/>
        </w:rPr>
        <w:t xml:space="preserve"> TEXT NOT NULL,</w:t>
      </w:r>
    </w:p>
    <w:p w14:paraId="0C459D85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</w:rPr>
        <w:t xml:space="preserve">    Тип</w:t>
      </w:r>
      <w:r w:rsidRPr="006745A4">
        <w:rPr>
          <w:rFonts w:ascii="Courier New" w:hAnsi="Courier New" w:cs="Courier New"/>
          <w:sz w:val="20"/>
          <w:lang w:val="en-US"/>
        </w:rPr>
        <w:t>_</w:t>
      </w:r>
      <w:r w:rsidRPr="006745A4">
        <w:rPr>
          <w:rFonts w:ascii="Courier New" w:hAnsi="Courier New" w:cs="Courier New"/>
          <w:sz w:val="20"/>
        </w:rPr>
        <w:t>события</w:t>
      </w:r>
      <w:r w:rsidRPr="006745A4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6745A4">
        <w:rPr>
          <w:rFonts w:ascii="Courier New" w:hAnsi="Courier New" w:cs="Courier New"/>
          <w:sz w:val="20"/>
          <w:lang w:val="en-US"/>
        </w:rPr>
        <w:t>VARCHAR(</w:t>
      </w:r>
      <w:proofErr w:type="gramEnd"/>
      <w:r w:rsidRPr="006745A4">
        <w:rPr>
          <w:rFonts w:ascii="Courier New" w:hAnsi="Courier New" w:cs="Courier New"/>
          <w:sz w:val="20"/>
          <w:lang w:val="en-US"/>
        </w:rPr>
        <w:t>50) NOT NULL,</w:t>
      </w:r>
    </w:p>
    <w:p w14:paraId="65B8A1B9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  <w:lang w:val="en-US"/>
        </w:rPr>
        <w:t xml:space="preserve">    </w:t>
      </w:r>
      <w:r w:rsidRPr="006745A4">
        <w:rPr>
          <w:rFonts w:ascii="Courier New" w:hAnsi="Courier New" w:cs="Courier New"/>
          <w:sz w:val="20"/>
        </w:rPr>
        <w:t>FOREIGN KEY (</w:t>
      </w:r>
      <w:proofErr w:type="spellStart"/>
      <w:r w:rsidRPr="006745A4">
        <w:rPr>
          <w:rFonts w:ascii="Courier New" w:hAnsi="Courier New" w:cs="Courier New"/>
          <w:sz w:val="20"/>
        </w:rPr>
        <w:t>ID_оборудования</w:t>
      </w:r>
      <w:proofErr w:type="spellEnd"/>
      <w:r w:rsidRPr="006745A4">
        <w:rPr>
          <w:rFonts w:ascii="Courier New" w:hAnsi="Courier New" w:cs="Courier New"/>
          <w:sz w:val="20"/>
        </w:rPr>
        <w:t xml:space="preserve">) REFERENCES </w:t>
      </w:r>
      <w:proofErr w:type="gramStart"/>
      <w:r w:rsidRPr="006745A4">
        <w:rPr>
          <w:rFonts w:ascii="Courier New" w:hAnsi="Courier New" w:cs="Courier New"/>
          <w:sz w:val="20"/>
        </w:rPr>
        <w:t>Оборудование(</w:t>
      </w:r>
      <w:proofErr w:type="spellStart"/>
      <w:proofErr w:type="gramEnd"/>
      <w:r w:rsidRPr="006745A4">
        <w:rPr>
          <w:rFonts w:ascii="Courier New" w:hAnsi="Courier New" w:cs="Courier New"/>
          <w:sz w:val="20"/>
        </w:rPr>
        <w:t>ID_оборудования</w:t>
      </w:r>
      <w:proofErr w:type="spellEnd"/>
      <w:r w:rsidRPr="006745A4">
        <w:rPr>
          <w:rFonts w:ascii="Courier New" w:hAnsi="Courier New" w:cs="Courier New"/>
          <w:sz w:val="20"/>
        </w:rPr>
        <w:t>)</w:t>
      </w:r>
    </w:p>
    <w:p w14:paraId="77212F10" w14:textId="77777777" w:rsidR="006745A4" w:rsidRPr="00B70FF2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B70FF2">
        <w:rPr>
          <w:rFonts w:ascii="Courier New" w:hAnsi="Courier New" w:cs="Courier New"/>
          <w:sz w:val="20"/>
          <w:lang w:val="en-US"/>
        </w:rPr>
        <w:t>);</w:t>
      </w:r>
    </w:p>
    <w:p w14:paraId="0F638743" w14:textId="77777777" w:rsidR="006745A4" w:rsidRPr="00B70FF2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745A4">
        <w:rPr>
          <w:rFonts w:ascii="Courier New" w:hAnsi="Courier New" w:cs="Courier New"/>
          <w:sz w:val="20"/>
          <w:lang w:val="en-US"/>
        </w:rPr>
        <w:t>from</w:t>
      </w:r>
      <w:r w:rsidRPr="00B70FF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745A4">
        <w:rPr>
          <w:rFonts w:ascii="Courier New" w:hAnsi="Courier New" w:cs="Courier New"/>
          <w:sz w:val="20"/>
          <w:lang w:val="en-US"/>
        </w:rPr>
        <w:t>graphviz</w:t>
      </w:r>
      <w:proofErr w:type="spellEnd"/>
      <w:r w:rsidRPr="00B70FF2">
        <w:rPr>
          <w:rFonts w:ascii="Courier New" w:hAnsi="Courier New" w:cs="Courier New"/>
          <w:sz w:val="20"/>
          <w:lang w:val="en-US"/>
        </w:rPr>
        <w:t xml:space="preserve"> </w:t>
      </w:r>
      <w:r w:rsidRPr="006745A4">
        <w:rPr>
          <w:rFonts w:ascii="Courier New" w:hAnsi="Courier New" w:cs="Courier New"/>
          <w:sz w:val="20"/>
          <w:lang w:val="en-US"/>
        </w:rPr>
        <w:t>import</w:t>
      </w:r>
      <w:r w:rsidRPr="00B70FF2">
        <w:rPr>
          <w:rFonts w:ascii="Courier New" w:hAnsi="Courier New" w:cs="Courier New"/>
          <w:sz w:val="20"/>
          <w:lang w:val="en-US"/>
        </w:rPr>
        <w:t xml:space="preserve"> </w:t>
      </w:r>
      <w:r w:rsidRPr="006745A4">
        <w:rPr>
          <w:rFonts w:ascii="Courier New" w:hAnsi="Courier New" w:cs="Courier New"/>
          <w:sz w:val="20"/>
          <w:lang w:val="en-US"/>
        </w:rPr>
        <w:t>Digraph</w:t>
      </w:r>
    </w:p>
    <w:p w14:paraId="7848D361" w14:textId="77777777" w:rsidR="006745A4" w:rsidRPr="00B70FF2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14:paraId="1CE2195D" w14:textId="77777777" w:rsidR="006745A4" w:rsidRPr="00B70FF2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B70FF2">
        <w:rPr>
          <w:rFonts w:ascii="Courier New" w:hAnsi="Courier New" w:cs="Courier New"/>
          <w:sz w:val="20"/>
          <w:lang w:val="en-US"/>
        </w:rPr>
        <w:t xml:space="preserve"># </w:t>
      </w:r>
      <w:r w:rsidRPr="006745A4">
        <w:rPr>
          <w:rFonts w:ascii="Courier New" w:hAnsi="Courier New" w:cs="Courier New"/>
          <w:sz w:val="20"/>
        </w:rPr>
        <w:t>Создание</w:t>
      </w:r>
      <w:r w:rsidRPr="00B70FF2">
        <w:rPr>
          <w:rFonts w:ascii="Courier New" w:hAnsi="Courier New" w:cs="Courier New"/>
          <w:sz w:val="20"/>
          <w:lang w:val="en-US"/>
        </w:rPr>
        <w:t xml:space="preserve"> </w:t>
      </w:r>
      <w:r w:rsidRPr="006745A4">
        <w:rPr>
          <w:rFonts w:ascii="Courier New" w:hAnsi="Courier New" w:cs="Courier New"/>
          <w:sz w:val="20"/>
        </w:rPr>
        <w:t>объекта</w:t>
      </w:r>
      <w:r w:rsidRPr="00B70FF2">
        <w:rPr>
          <w:rFonts w:ascii="Courier New" w:hAnsi="Courier New" w:cs="Courier New"/>
          <w:sz w:val="20"/>
          <w:lang w:val="en-US"/>
        </w:rPr>
        <w:t xml:space="preserve"> </w:t>
      </w:r>
      <w:r w:rsidRPr="006745A4">
        <w:rPr>
          <w:rFonts w:ascii="Courier New" w:hAnsi="Courier New" w:cs="Courier New"/>
          <w:sz w:val="20"/>
        </w:rPr>
        <w:t>графа</w:t>
      </w:r>
    </w:p>
    <w:p w14:paraId="28F3D8A2" w14:textId="77777777" w:rsidR="006745A4" w:rsidRPr="00B70FF2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B70FF2">
        <w:rPr>
          <w:rFonts w:ascii="Courier New" w:hAnsi="Courier New" w:cs="Courier New"/>
          <w:sz w:val="20"/>
          <w:lang w:val="en-US"/>
        </w:rPr>
        <w:t xml:space="preserve">dot = </w:t>
      </w:r>
      <w:proofErr w:type="gramStart"/>
      <w:r w:rsidRPr="00B70FF2">
        <w:rPr>
          <w:rFonts w:ascii="Courier New" w:hAnsi="Courier New" w:cs="Courier New"/>
          <w:sz w:val="20"/>
          <w:lang w:val="en-US"/>
        </w:rPr>
        <w:t>Digraph(</w:t>
      </w:r>
      <w:proofErr w:type="gramEnd"/>
      <w:r w:rsidRPr="00B70FF2">
        <w:rPr>
          <w:rFonts w:ascii="Courier New" w:hAnsi="Courier New" w:cs="Courier New"/>
          <w:sz w:val="20"/>
          <w:lang w:val="en-US"/>
        </w:rPr>
        <w:t>)</w:t>
      </w:r>
    </w:p>
    <w:p w14:paraId="2DCA7C25" w14:textId="77777777" w:rsidR="006745A4" w:rsidRPr="00B70FF2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14:paraId="4C09613F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# Добавление узлов для таблиц</w:t>
      </w:r>
    </w:p>
    <w:p w14:paraId="1EE48482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745A4">
        <w:rPr>
          <w:rFonts w:ascii="Courier New" w:hAnsi="Courier New" w:cs="Courier New"/>
          <w:sz w:val="20"/>
        </w:rPr>
        <w:t>dot.node</w:t>
      </w:r>
      <w:proofErr w:type="spellEnd"/>
      <w:proofErr w:type="gramEnd"/>
      <w:r w:rsidRPr="006745A4">
        <w:rPr>
          <w:rFonts w:ascii="Courier New" w:hAnsi="Courier New" w:cs="Courier New"/>
          <w:sz w:val="20"/>
        </w:rPr>
        <w:t>('Пользователи', '''Пользователи</w:t>
      </w:r>
    </w:p>
    <w:p w14:paraId="3FBC21CE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ID_пользователя</w:t>
      </w:r>
      <w:proofErr w:type="spellEnd"/>
      <w:r w:rsidRPr="006745A4">
        <w:rPr>
          <w:rFonts w:ascii="Courier New" w:hAnsi="Courier New" w:cs="Courier New"/>
          <w:sz w:val="20"/>
        </w:rPr>
        <w:t xml:space="preserve"> (PK)</w:t>
      </w:r>
    </w:p>
    <w:p w14:paraId="2F69A69E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Имя_пользователя</w:t>
      </w:r>
      <w:proofErr w:type="spellEnd"/>
    </w:p>
    <w:p w14:paraId="0329B985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- Логин</w:t>
      </w:r>
    </w:p>
    <w:p w14:paraId="72BEC6AE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- Пароль</w:t>
      </w:r>
    </w:p>
    <w:p w14:paraId="1BD8F73A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- Роль</w:t>
      </w:r>
    </w:p>
    <w:p w14:paraId="6D9139C5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Контактная_информация</w:t>
      </w:r>
      <w:proofErr w:type="spellEnd"/>
    </w:p>
    <w:p w14:paraId="77622244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''')</w:t>
      </w:r>
    </w:p>
    <w:p w14:paraId="0AC97388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</w:p>
    <w:p w14:paraId="6D61E060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745A4">
        <w:rPr>
          <w:rFonts w:ascii="Courier New" w:hAnsi="Courier New" w:cs="Courier New"/>
          <w:sz w:val="20"/>
        </w:rPr>
        <w:t>dot.node</w:t>
      </w:r>
      <w:proofErr w:type="spellEnd"/>
      <w:proofErr w:type="gramEnd"/>
      <w:r w:rsidRPr="006745A4">
        <w:rPr>
          <w:rFonts w:ascii="Courier New" w:hAnsi="Courier New" w:cs="Courier New"/>
          <w:sz w:val="20"/>
        </w:rPr>
        <w:t>('Оборудование', '''Оборудование</w:t>
      </w:r>
    </w:p>
    <w:p w14:paraId="5EE9B703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ID_оборудования</w:t>
      </w:r>
      <w:proofErr w:type="spellEnd"/>
      <w:r w:rsidRPr="006745A4">
        <w:rPr>
          <w:rFonts w:ascii="Courier New" w:hAnsi="Courier New" w:cs="Courier New"/>
          <w:sz w:val="20"/>
        </w:rPr>
        <w:t xml:space="preserve"> (PK)</w:t>
      </w:r>
    </w:p>
    <w:p w14:paraId="471EDCE9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- Название</w:t>
      </w:r>
    </w:p>
    <w:p w14:paraId="060DA2ED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- Модель</w:t>
      </w:r>
    </w:p>
    <w:p w14:paraId="54300E20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Серийный_номер</w:t>
      </w:r>
      <w:proofErr w:type="spellEnd"/>
    </w:p>
    <w:p w14:paraId="529ACC06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Дата_ввода_в_эксплуатацию</w:t>
      </w:r>
      <w:proofErr w:type="spellEnd"/>
    </w:p>
    <w:p w14:paraId="1791D953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- Местоположение</w:t>
      </w:r>
    </w:p>
    <w:p w14:paraId="514B0225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Технические_характеристики</w:t>
      </w:r>
      <w:proofErr w:type="spellEnd"/>
    </w:p>
    <w:p w14:paraId="459E19BC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lastRenderedPageBreak/>
        <w:t>''')</w:t>
      </w:r>
    </w:p>
    <w:p w14:paraId="5D4E2866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</w:p>
    <w:p w14:paraId="1A70A880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745A4">
        <w:rPr>
          <w:rFonts w:ascii="Courier New" w:hAnsi="Courier New" w:cs="Courier New"/>
          <w:sz w:val="20"/>
        </w:rPr>
        <w:t>dot.node</w:t>
      </w:r>
      <w:proofErr w:type="spellEnd"/>
      <w:proofErr w:type="gramEnd"/>
      <w:r w:rsidRPr="006745A4">
        <w:rPr>
          <w:rFonts w:ascii="Courier New" w:hAnsi="Courier New" w:cs="Courier New"/>
          <w:sz w:val="20"/>
        </w:rPr>
        <w:t>('</w:t>
      </w:r>
      <w:proofErr w:type="spellStart"/>
      <w:r w:rsidRPr="006745A4">
        <w:rPr>
          <w:rFonts w:ascii="Courier New" w:hAnsi="Courier New" w:cs="Courier New"/>
          <w:sz w:val="20"/>
        </w:rPr>
        <w:t>Заказы_на_ТОиР</w:t>
      </w:r>
      <w:proofErr w:type="spellEnd"/>
      <w:r w:rsidRPr="006745A4">
        <w:rPr>
          <w:rFonts w:ascii="Courier New" w:hAnsi="Courier New" w:cs="Courier New"/>
          <w:sz w:val="20"/>
        </w:rPr>
        <w:t>', '''</w:t>
      </w:r>
      <w:proofErr w:type="spellStart"/>
      <w:r w:rsidRPr="006745A4">
        <w:rPr>
          <w:rFonts w:ascii="Courier New" w:hAnsi="Courier New" w:cs="Courier New"/>
          <w:sz w:val="20"/>
        </w:rPr>
        <w:t>Заказы_на_ТОиР</w:t>
      </w:r>
      <w:proofErr w:type="spellEnd"/>
    </w:p>
    <w:p w14:paraId="6EFCE900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ID_заказа</w:t>
      </w:r>
      <w:proofErr w:type="spellEnd"/>
      <w:r w:rsidRPr="006745A4">
        <w:rPr>
          <w:rFonts w:ascii="Courier New" w:hAnsi="Courier New" w:cs="Courier New"/>
          <w:sz w:val="20"/>
        </w:rPr>
        <w:t xml:space="preserve"> (PK)</w:t>
      </w:r>
    </w:p>
    <w:p w14:paraId="77838F2C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ID_оборудования</w:t>
      </w:r>
      <w:proofErr w:type="spellEnd"/>
      <w:r w:rsidRPr="006745A4">
        <w:rPr>
          <w:rFonts w:ascii="Courier New" w:hAnsi="Courier New" w:cs="Courier New"/>
          <w:sz w:val="20"/>
        </w:rPr>
        <w:t xml:space="preserve"> (FK)</w:t>
      </w:r>
    </w:p>
    <w:p w14:paraId="0D1873AA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Дата_создания</w:t>
      </w:r>
      <w:proofErr w:type="spellEnd"/>
    </w:p>
    <w:p w14:paraId="7E19EACA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Дата_выполнения</w:t>
      </w:r>
      <w:proofErr w:type="spellEnd"/>
    </w:p>
    <w:p w14:paraId="435143C4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Описание_работ</w:t>
      </w:r>
      <w:proofErr w:type="spellEnd"/>
    </w:p>
    <w:p w14:paraId="1FA17DC3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Статус_заказа</w:t>
      </w:r>
      <w:proofErr w:type="spellEnd"/>
    </w:p>
    <w:p w14:paraId="1162673A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Ответственный_сотрудник</w:t>
      </w:r>
      <w:proofErr w:type="spellEnd"/>
      <w:r w:rsidRPr="006745A4">
        <w:rPr>
          <w:rFonts w:ascii="Courier New" w:hAnsi="Courier New" w:cs="Courier New"/>
          <w:sz w:val="20"/>
        </w:rPr>
        <w:t xml:space="preserve"> (FK)</w:t>
      </w:r>
    </w:p>
    <w:p w14:paraId="071ED731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''')</w:t>
      </w:r>
    </w:p>
    <w:p w14:paraId="45323257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</w:p>
    <w:p w14:paraId="31C20EA5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745A4">
        <w:rPr>
          <w:rFonts w:ascii="Courier New" w:hAnsi="Courier New" w:cs="Courier New"/>
          <w:sz w:val="20"/>
        </w:rPr>
        <w:t>dot.node</w:t>
      </w:r>
      <w:proofErr w:type="spellEnd"/>
      <w:proofErr w:type="gramEnd"/>
      <w:r w:rsidRPr="006745A4">
        <w:rPr>
          <w:rFonts w:ascii="Courier New" w:hAnsi="Courier New" w:cs="Courier New"/>
          <w:sz w:val="20"/>
        </w:rPr>
        <w:t>('</w:t>
      </w:r>
      <w:proofErr w:type="spellStart"/>
      <w:r w:rsidRPr="006745A4">
        <w:rPr>
          <w:rFonts w:ascii="Courier New" w:hAnsi="Courier New" w:cs="Courier New"/>
          <w:sz w:val="20"/>
        </w:rPr>
        <w:t>Материалы_и_запчасти</w:t>
      </w:r>
      <w:proofErr w:type="spellEnd"/>
      <w:r w:rsidRPr="006745A4">
        <w:rPr>
          <w:rFonts w:ascii="Courier New" w:hAnsi="Courier New" w:cs="Courier New"/>
          <w:sz w:val="20"/>
        </w:rPr>
        <w:t>', '''</w:t>
      </w:r>
      <w:proofErr w:type="spellStart"/>
      <w:r w:rsidRPr="006745A4">
        <w:rPr>
          <w:rFonts w:ascii="Courier New" w:hAnsi="Courier New" w:cs="Courier New"/>
          <w:sz w:val="20"/>
        </w:rPr>
        <w:t>Материалы_и_запчасти</w:t>
      </w:r>
      <w:proofErr w:type="spellEnd"/>
    </w:p>
    <w:p w14:paraId="7CB89E03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ID_материала</w:t>
      </w:r>
      <w:proofErr w:type="spellEnd"/>
      <w:r w:rsidRPr="006745A4">
        <w:rPr>
          <w:rFonts w:ascii="Courier New" w:hAnsi="Courier New" w:cs="Courier New"/>
          <w:sz w:val="20"/>
        </w:rPr>
        <w:t xml:space="preserve"> (PK)</w:t>
      </w:r>
    </w:p>
    <w:p w14:paraId="5192E3A2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- Название</w:t>
      </w:r>
    </w:p>
    <w:p w14:paraId="0B339226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- Описание</w:t>
      </w:r>
    </w:p>
    <w:p w14:paraId="547A7C8B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Единица_измерения</w:t>
      </w:r>
      <w:proofErr w:type="spellEnd"/>
    </w:p>
    <w:p w14:paraId="7A08B7EF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- Стоимость</w:t>
      </w:r>
    </w:p>
    <w:p w14:paraId="3B854B0E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Количество_на_складе</w:t>
      </w:r>
      <w:proofErr w:type="spellEnd"/>
    </w:p>
    <w:p w14:paraId="039D1C0D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''')</w:t>
      </w:r>
    </w:p>
    <w:p w14:paraId="3D49C888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</w:p>
    <w:p w14:paraId="529EF0E2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745A4">
        <w:rPr>
          <w:rFonts w:ascii="Courier New" w:hAnsi="Courier New" w:cs="Courier New"/>
          <w:sz w:val="20"/>
        </w:rPr>
        <w:t>dot.node</w:t>
      </w:r>
      <w:proofErr w:type="spellEnd"/>
      <w:proofErr w:type="gramEnd"/>
      <w:r w:rsidRPr="006745A4">
        <w:rPr>
          <w:rFonts w:ascii="Courier New" w:hAnsi="Courier New" w:cs="Courier New"/>
          <w:sz w:val="20"/>
        </w:rPr>
        <w:t>('Отчеты', '''Отчеты</w:t>
      </w:r>
    </w:p>
    <w:p w14:paraId="368BE206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ID_отчета</w:t>
      </w:r>
      <w:proofErr w:type="spellEnd"/>
      <w:r w:rsidRPr="006745A4">
        <w:rPr>
          <w:rFonts w:ascii="Courier New" w:hAnsi="Courier New" w:cs="Courier New"/>
          <w:sz w:val="20"/>
        </w:rPr>
        <w:t xml:space="preserve"> (PK)</w:t>
      </w:r>
    </w:p>
    <w:p w14:paraId="2F6AC471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ID_заказа</w:t>
      </w:r>
      <w:proofErr w:type="spellEnd"/>
      <w:r w:rsidRPr="006745A4">
        <w:rPr>
          <w:rFonts w:ascii="Courier New" w:hAnsi="Courier New" w:cs="Courier New"/>
          <w:sz w:val="20"/>
        </w:rPr>
        <w:t xml:space="preserve"> (FK)</w:t>
      </w:r>
    </w:p>
    <w:p w14:paraId="2DFEE8BC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Дата_создания_отчета</w:t>
      </w:r>
      <w:proofErr w:type="spellEnd"/>
    </w:p>
    <w:p w14:paraId="27334B4A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Описание_результатов</w:t>
      </w:r>
      <w:proofErr w:type="spellEnd"/>
    </w:p>
    <w:p w14:paraId="75DC2B4C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Файл_отчета</w:t>
      </w:r>
      <w:proofErr w:type="spellEnd"/>
    </w:p>
    <w:p w14:paraId="1A760583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''')</w:t>
      </w:r>
    </w:p>
    <w:p w14:paraId="3CBE32A7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</w:p>
    <w:p w14:paraId="67AA161E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745A4">
        <w:rPr>
          <w:rFonts w:ascii="Courier New" w:hAnsi="Courier New" w:cs="Courier New"/>
          <w:sz w:val="20"/>
        </w:rPr>
        <w:t>dot.node</w:t>
      </w:r>
      <w:proofErr w:type="spellEnd"/>
      <w:proofErr w:type="gramEnd"/>
      <w:r w:rsidRPr="006745A4">
        <w:rPr>
          <w:rFonts w:ascii="Courier New" w:hAnsi="Courier New" w:cs="Courier New"/>
          <w:sz w:val="20"/>
        </w:rPr>
        <w:t>('</w:t>
      </w:r>
      <w:proofErr w:type="spellStart"/>
      <w:r w:rsidRPr="006745A4">
        <w:rPr>
          <w:rFonts w:ascii="Courier New" w:hAnsi="Courier New" w:cs="Courier New"/>
          <w:sz w:val="20"/>
        </w:rPr>
        <w:t>История_ТОиР</w:t>
      </w:r>
      <w:proofErr w:type="spellEnd"/>
      <w:r w:rsidRPr="006745A4">
        <w:rPr>
          <w:rFonts w:ascii="Courier New" w:hAnsi="Courier New" w:cs="Courier New"/>
          <w:sz w:val="20"/>
        </w:rPr>
        <w:t>', '''</w:t>
      </w:r>
      <w:proofErr w:type="spellStart"/>
      <w:r w:rsidRPr="006745A4">
        <w:rPr>
          <w:rFonts w:ascii="Courier New" w:hAnsi="Courier New" w:cs="Courier New"/>
          <w:sz w:val="20"/>
        </w:rPr>
        <w:t>История_ТОиР</w:t>
      </w:r>
      <w:proofErr w:type="spellEnd"/>
    </w:p>
    <w:p w14:paraId="031F7ADB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ID_записи</w:t>
      </w:r>
      <w:proofErr w:type="spellEnd"/>
      <w:r w:rsidRPr="006745A4">
        <w:rPr>
          <w:rFonts w:ascii="Courier New" w:hAnsi="Courier New" w:cs="Courier New"/>
          <w:sz w:val="20"/>
        </w:rPr>
        <w:t xml:space="preserve"> (PK)</w:t>
      </w:r>
    </w:p>
    <w:p w14:paraId="69B8E3FF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ID_оборудования</w:t>
      </w:r>
      <w:proofErr w:type="spellEnd"/>
      <w:r w:rsidRPr="006745A4">
        <w:rPr>
          <w:rFonts w:ascii="Courier New" w:hAnsi="Courier New" w:cs="Courier New"/>
          <w:sz w:val="20"/>
        </w:rPr>
        <w:t xml:space="preserve"> (FK)</w:t>
      </w:r>
    </w:p>
    <w:p w14:paraId="750F8F91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Дата_события</w:t>
      </w:r>
      <w:proofErr w:type="spellEnd"/>
    </w:p>
    <w:p w14:paraId="7103AE06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Описание_события</w:t>
      </w:r>
      <w:proofErr w:type="spellEnd"/>
    </w:p>
    <w:p w14:paraId="3538223A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 xml:space="preserve">- </w:t>
      </w:r>
      <w:proofErr w:type="spellStart"/>
      <w:r w:rsidRPr="006745A4">
        <w:rPr>
          <w:rFonts w:ascii="Courier New" w:hAnsi="Courier New" w:cs="Courier New"/>
          <w:sz w:val="20"/>
        </w:rPr>
        <w:t>Тип_события</w:t>
      </w:r>
      <w:proofErr w:type="spellEnd"/>
    </w:p>
    <w:p w14:paraId="4585E343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''')</w:t>
      </w:r>
    </w:p>
    <w:p w14:paraId="3C6C5329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</w:p>
    <w:p w14:paraId="22BF3339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6745A4">
        <w:rPr>
          <w:rFonts w:ascii="Courier New" w:hAnsi="Courier New" w:cs="Courier New"/>
          <w:sz w:val="20"/>
        </w:rPr>
        <w:t># Добавление связей между таблицами</w:t>
      </w:r>
    </w:p>
    <w:p w14:paraId="1C1CD7B1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745A4">
        <w:rPr>
          <w:rFonts w:ascii="Courier New" w:hAnsi="Courier New" w:cs="Courier New"/>
          <w:sz w:val="20"/>
        </w:rPr>
        <w:t>dot.edge</w:t>
      </w:r>
      <w:proofErr w:type="spellEnd"/>
      <w:proofErr w:type="gramEnd"/>
      <w:r w:rsidRPr="006745A4">
        <w:rPr>
          <w:rFonts w:ascii="Courier New" w:hAnsi="Courier New" w:cs="Courier New"/>
          <w:sz w:val="20"/>
        </w:rPr>
        <w:t>('Оборудование', '</w:t>
      </w:r>
      <w:proofErr w:type="spellStart"/>
      <w:r w:rsidRPr="006745A4">
        <w:rPr>
          <w:rFonts w:ascii="Courier New" w:hAnsi="Courier New" w:cs="Courier New"/>
          <w:sz w:val="20"/>
        </w:rPr>
        <w:t>Заказы_на_ТОиР</w:t>
      </w:r>
      <w:proofErr w:type="spellEnd"/>
      <w:r w:rsidRPr="006745A4">
        <w:rPr>
          <w:rFonts w:ascii="Courier New" w:hAnsi="Courier New" w:cs="Courier New"/>
          <w:sz w:val="20"/>
        </w:rPr>
        <w:t xml:space="preserve">', </w:t>
      </w:r>
      <w:proofErr w:type="spellStart"/>
      <w:r w:rsidRPr="006745A4">
        <w:rPr>
          <w:rFonts w:ascii="Courier New" w:hAnsi="Courier New" w:cs="Courier New"/>
          <w:sz w:val="20"/>
        </w:rPr>
        <w:t>label</w:t>
      </w:r>
      <w:proofErr w:type="spellEnd"/>
      <w:r w:rsidRPr="006745A4">
        <w:rPr>
          <w:rFonts w:ascii="Courier New" w:hAnsi="Courier New" w:cs="Courier New"/>
          <w:sz w:val="20"/>
        </w:rPr>
        <w:t>='</w:t>
      </w:r>
      <w:proofErr w:type="spellStart"/>
      <w:r w:rsidRPr="006745A4">
        <w:rPr>
          <w:rFonts w:ascii="Courier New" w:hAnsi="Courier New" w:cs="Courier New"/>
          <w:sz w:val="20"/>
        </w:rPr>
        <w:t>ID_оборудования</w:t>
      </w:r>
      <w:proofErr w:type="spellEnd"/>
      <w:r w:rsidRPr="006745A4">
        <w:rPr>
          <w:rFonts w:ascii="Courier New" w:hAnsi="Courier New" w:cs="Courier New"/>
          <w:sz w:val="20"/>
        </w:rPr>
        <w:t>')</w:t>
      </w:r>
    </w:p>
    <w:p w14:paraId="198B6DCE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745A4">
        <w:rPr>
          <w:rFonts w:ascii="Courier New" w:hAnsi="Courier New" w:cs="Courier New"/>
          <w:sz w:val="20"/>
        </w:rPr>
        <w:t>dot.edge</w:t>
      </w:r>
      <w:proofErr w:type="spellEnd"/>
      <w:proofErr w:type="gramEnd"/>
      <w:r w:rsidRPr="006745A4">
        <w:rPr>
          <w:rFonts w:ascii="Courier New" w:hAnsi="Courier New" w:cs="Courier New"/>
          <w:sz w:val="20"/>
        </w:rPr>
        <w:t>('Пользователи', '</w:t>
      </w:r>
      <w:proofErr w:type="spellStart"/>
      <w:r w:rsidRPr="006745A4">
        <w:rPr>
          <w:rFonts w:ascii="Courier New" w:hAnsi="Courier New" w:cs="Courier New"/>
          <w:sz w:val="20"/>
        </w:rPr>
        <w:t>Заказы_на_ТОиР</w:t>
      </w:r>
      <w:proofErr w:type="spellEnd"/>
      <w:r w:rsidRPr="006745A4">
        <w:rPr>
          <w:rFonts w:ascii="Courier New" w:hAnsi="Courier New" w:cs="Courier New"/>
          <w:sz w:val="20"/>
        </w:rPr>
        <w:t xml:space="preserve">', </w:t>
      </w:r>
      <w:proofErr w:type="spellStart"/>
      <w:r w:rsidRPr="006745A4">
        <w:rPr>
          <w:rFonts w:ascii="Courier New" w:hAnsi="Courier New" w:cs="Courier New"/>
          <w:sz w:val="20"/>
        </w:rPr>
        <w:t>label</w:t>
      </w:r>
      <w:proofErr w:type="spellEnd"/>
      <w:r w:rsidRPr="006745A4">
        <w:rPr>
          <w:rFonts w:ascii="Courier New" w:hAnsi="Courier New" w:cs="Courier New"/>
          <w:sz w:val="20"/>
        </w:rPr>
        <w:t>='</w:t>
      </w:r>
      <w:proofErr w:type="spellStart"/>
      <w:r w:rsidRPr="006745A4">
        <w:rPr>
          <w:rFonts w:ascii="Courier New" w:hAnsi="Courier New" w:cs="Courier New"/>
          <w:sz w:val="20"/>
        </w:rPr>
        <w:t>Ответственный_сотрудник</w:t>
      </w:r>
      <w:proofErr w:type="spellEnd"/>
      <w:r w:rsidRPr="006745A4">
        <w:rPr>
          <w:rFonts w:ascii="Courier New" w:hAnsi="Courier New" w:cs="Courier New"/>
          <w:sz w:val="20"/>
        </w:rPr>
        <w:t>')</w:t>
      </w:r>
    </w:p>
    <w:p w14:paraId="15003CC6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745A4">
        <w:rPr>
          <w:rFonts w:ascii="Courier New" w:hAnsi="Courier New" w:cs="Courier New"/>
          <w:sz w:val="20"/>
        </w:rPr>
        <w:t>dot.edge</w:t>
      </w:r>
      <w:proofErr w:type="spellEnd"/>
      <w:proofErr w:type="gramEnd"/>
      <w:r w:rsidRPr="006745A4">
        <w:rPr>
          <w:rFonts w:ascii="Courier New" w:hAnsi="Courier New" w:cs="Courier New"/>
          <w:sz w:val="20"/>
        </w:rPr>
        <w:t>('</w:t>
      </w:r>
      <w:proofErr w:type="spellStart"/>
      <w:r w:rsidRPr="006745A4">
        <w:rPr>
          <w:rFonts w:ascii="Courier New" w:hAnsi="Courier New" w:cs="Courier New"/>
          <w:sz w:val="20"/>
        </w:rPr>
        <w:t>Заказы_на_ТОиР</w:t>
      </w:r>
      <w:proofErr w:type="spellEnd"/>
      <w:r w:rsidRPr="006745A4">
        <w:rPr>
          <w:rFonts w:ascii="Courier New" w:hAnsi="Courier New" w:cs="Courier New"/>
          <w:sz w:val="20"/>
        </w:rPr>
        <w:t xml:space="preserve">', 'Отчеты', </w:t>
      </w:r>
      <w:proofErr w:type="spellStart"/>
      <w:r w:rsidRPr="006745A4">
        <w:rPr>
          <w:rFonts w:ascii="Courier New" w:hAnsi="Courier New" w:cs="Courier New"/>
          <w:sz w:val="20"/>
        </w:rPr>
        <w:t>label</w:t>
      </w:r>
      <w:proofErr w:type="spellEnd"/>
      <w:r w:rsidRPr="006745A4">
        <w:rPr>
          <w:rFonts w:ascii="Courier New" w:hAnsi="Courier New" w:cs="Courier New"/>
          <w:sz w:val="20"/>
        </w:rPr>
        <w:t>='</w:t>
      </w:r>
      <w:proofErr w:type="spellStart"/>
      <w:r w:rsidRPr="006745A4">
        <w:rPr>
          <w:rFonts w:ascii="Courier New" w:hAnsi="Courier New" w:cs="Courier New"/>
          <w:sz w:val="20"/>
        </w:rPr>
        <w:t>ID_заказа</w:t>
      </w:r>
      <w:proofErr w:type="spellEnd"/>
      <w:r w:rsidRPr="006745A4">
        <w:rPr>
          <w:rFonts w:ascii="Courier New" w:hAnsi="Courier New" w:cs="Courier New"/>
          <w:sz w:val="20"/>
        </w:rPr>
        <w:t>')</w:t>
      </w:r>
    </w:p>
    <w:p w14:paraId="45282F9A" w14:textId="77777777" w:rsidR="006745A4" w:rsidRPr="006745A4" w:rsidRDefault="006745A4" w:rsidP="00674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6745A4">
        <w:rPr>
          <w:rFonts w:ascii="Courier New" w:hAnsi="Courier New" w:cs="Courier New"/>
          <w:sz w:val="20"/>
        </w:rPr>
        <w:t>dot.edge</w:t>
      </w:r>
      <w:proofErr w:type="spellEnd"/>
      <w:proofErr w:type="gramEnd"/>
      <w:r w:rsidRPr="006745A4">
        <w:rPr>
          <w:rFonts w:ascii="Courier New" w:hAnsi="Courier New" w:cs="Courier New"/>
          <w:sz w:val="20"/>
        </w:rPr>
        <w:t>('Оборудование', '</w:t>
      </w:r>
      <w:proofErr w:type="spellStart"/>
      <w:r w:rsidRPr="006745A4">
        <w:rPr>
          <w:rFonts w:ascii="Courier New" w:hAnsi="Courier New" w:cs="Courier New"/>
          <w:sz w:val="20"/>
        </w:rPr>
        <w:t>История_ТОиР</w:t>
      </w:r>
      <w:proofErr w:type="spellEnd"/>
      <w:r w:rsidRPr="006745A4">
        <w:rPr>
          <w:rFonts w:ascii="Courier New" w:hAnsi="Courier New" w:cs="Courier New"/>
          <w:sz w:val="20"/>
        </w:rPr>
        <w:t xml:space="preserve">', </w:t>
      </w:r>
      <w:proofErr w:type="spellStart"/>
      <w:r w:rsidRPr="006745A4">
        <w:rPr>
          <w:rFonts w:ascii="Courier New" w:hAnsi="Courier New" w:cs="Courier New"/>
          <w:sz w:val="20"/>
        </w:rPr>
        <w:t>label</w:t>
      </w:r>
      <w:proofErr w:type="spellEnd"/>
      <w:r w:rsidRPr="006745A4">
        <w:rPr>
          <w:rFonts w:ascii="Courier New" w:hAnsi="Courier New" w:cs="Courier New"/>
          <w:sz w:val="20"/>
        </w:rPr>
        <w:t>='</w:t>
      </w:r>
      <w:proofErr w:type="spellStart"/>
      <w:r w:rsidRPr="006745A4">
        <w:rPr>
          <w:rFonts w:ascii="Courier New" w:hAnsi="Courier New" w:cs="Courier New"/>
          <w:sz w:val="20"/>
        </w:rPr>
        <w:t>ID_оборудования</w:t>
      </w:r>
      <w:proofErr w:type="spellEnd"/>
      <w:r w:rsidRPr="006745A4">
        <w:rPr>
          <w:rFonts w:ascii="Courier New" w:hAnsi="Courier New" w:cs="Courier New"/>
          <w:sz w:val="20"/>
        </w:rPr>
        <w:t>')</w:t>
      </w:r>
    </w:p>
    <w:p w14:paraId="15131768" w14:textId="77777777" w:rsidR="009E5969" w:rsidRDefault="009E5969" w:rsidP="00145B47">
      <w:pPr>
        <w:autoSpaceDN w:val="0"/>
        <w:spacing w:line="360" w:lineRule="auto"/>
        <w:ind w:firstLine="0"/>
        <w:jc w:val="left"/>
      </w:pPr>
    </w:p>
    <w:p w14:paraId="77CBBFE0" w14:textId="7B475045" w:rsidR="009E5969" w:rsidRPr="00837CA9" w:rsidRDefault="009E5969" w:rsidP="00145B47">
      <w:pPr>
        <w:autoSpaceDN w:val="0"/>
        <w:spacing w:line="360" w:lineRule="auto"/>
        <w:ind w:firstLine="0"/>
        <w:jc w:val="left"/>
      </w:pPr>
    </w:p>
    <w:p w14:paraId="6284ABB6" w14:textId="39CABB46" w:rsidR="009E5969" w:rsidRPr="00837CA9" w:rsidRDefault="009E5969" w:rsidP="00145B47">
      <w:pPr>
        <w:autoSpaceDN w:val="0"/>
        <w:spacing w:line="360" w:lineRule="auto"/>
        <w:ind w:firstLine="0"/>
        <w:jc w:val="left"/>
        <w:rPr>
          <w:vertAlign w:val="subscript"/>
        </w:rPr>
      </w:pPr>
    </w:p>
    <w:p w14:paraId="40789563" w14:textId="77777777" w:rsidR="000E44D1" w:rsidRDefault="000E44D1" w:rsidP="000E44D1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5F5B2696" w14:textId="77777777" w:rsidR="000E44D1" w:rsidRDefault="000E44D1" w:rsidP="000E44D1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393F65F7" w14:textId="77777777" w:rsidR="000E44D1" w:rsidRDefault="000E44D1" w:rsidP="000E44D1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7D799350" w14:textId="77777777" w:rsidR="000E44D1" w:rsidRDefault="000E44D1" w:rsidP="000E44D1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1A8963E7" w14:textId="77777777" w:rsidR="000E44D1" w:rsidRDefault="000E44D1" w:rsidP="000E44D1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243F25BC" w14:textId="77777777" w:rsidR="000E44D1" w:rsidRDefault="000E44D1" w:rsidP="000E44D1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3A19610F" w14:textId="77777777" w:rsidR="000E44D1" w:rsidRDefault="000E44D1" w:rsidP="000E44D1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26FFD3EF" w14:textId="77777777" w:rsidR="000E44D1" w:rsidRDefault="000E44D1" w:rsidP="000E44D1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5DB7D9FE" w14:textId="77777777" w:rsidR="0035003D" w:rsidRDefault="0035003D" w:rsidP="000E44D1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</w:p>
    <w:p w14:paraId="5C1C9328" w14:textId="490847D0" w:rsidR="009E5969" w:rsidRPr="000E44D1" w:rsidRDefault="009E5969" w:rsidP="000E44D1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0E44D1">
        <w:rPr>
          <w:b/>
          <w:bCs/>
          <w:sz w:val="28"/>
          <w:szCs w:val="28"/>
        </w:rPr>
        <w:t>3 Глава Экономическая эффективность проекта.</w:t>
      </w:r>
    </w:p>
    <w:p w14:paraId="0B01A750" w14:textId="77777777" w:rsidR="009E5969" w:rsidRDefault="009E5969" w:rsidP="00145B47">
      <w:pPr>
        <w:autoSpaceDN w:val="0"/>
        <w:spacing w:line="360" w:lineRule="auto"/>
        <w:ind w:firstLine="0"/>
        <w:jc w:val="left"/>
      </w:pPr>
    </w:p>
    <w:p w14:paraId="66F3E880" w14:textId="1CBCDA93" w:rsidR="009E5969" w:rsidRDefault="009E5969" w:rsidP="009E5969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="000E44D1" w:rsidRPr="005D02BD">
        <w:rPr>
          <w:b/>
          <w:sz w:val="28"/>
          <w:szCs w:val="28"/>
        </w:rPr>
        <w:t>Выбор и обоснование методики расчета экономической эффективности</w:t>
      </w:r>
    </w:p>
    <w:p w14:paraId="52E4FDDB" w14:textId="77777777" w:rsidR="00BB5251" w:rsidRDefault="002277E3" w:rsidP="00BB5251">
      <w:pPr>
        <w:pStyle w:val="a9"/>
      </w:pPr>
      <w:r>
        <w:t xml:space="preserve">Для оценки экономической эффективности проекта автоматизации технического обслуживания и ремонта (ТОиР) рекомендуется использовать </w:t>
      </w:r>
      <w:r>
        <w:rPr>
          <w:rStyle w:val="af1"/>
        </w:rPr>
        <w:t>метод чистой приведённой стоимости (NPV)</w:t>
      </w:r>
      <w:r>
        <w:t xml:space="preserve"> и </w:t>
      </w:r>
      <w:r>
        <w:rPr>
          <w:rStyle w:val="af1"/>
        </w:rPr>
        <w:t>метод внутренней нормы доходности (IRR)</w:t>
      </w:r>
      <w:r>
        <w:t>. Эти методы наиболее полно отражают финансовую выгоду и инвестиционную привлекательность проекта.</w:t>
      </w:r>
    </w:p>
    <w:p w14:paraId="490D67B6" w14:textId="674EBE3C" w:rsidR="002277E3" w:rsidRDefault="002277E3" w:rsidP="00BB5251">
      <w:pPr>
        <w:pStyle w:val="a9"/>
      </w:pPr>
      <w:r>
        <w:t>Метод чистой приведённой стоимости (NPV)</w:t>
      </w:r>
    </w:p>
    <w:p w14:paraId="225084D0" w14:textId="77777777" w:rsidR="002277E3" w:rsidRDefault="002277E3" w:rsidP="002277E3">
      <w:pPr>
        <w:pStyle w:val="a9"/>
      </w:pPr>
      <w:r>
        <w:rPr>
          <w:rStyle w:val="af1"/>
        </w:rPr>
        <w:t>Описание</w:t>
      </w:r>
      <w:r>
        <w:t>: Метод NPV позволяет определить абсолютную величину чистой прибыли, которую проект принесёт за весь срок его реализации с учётом временной стоимости денег. Это помогает понять, насколько проект выгоден в денежном выражении.</w:t>
      </w:r>
    </w:p>
    <w:p w14:paraId="0603F549" w14:textId="77777777" w:rsidR="002277E3" w:rsidRDefault="002277E3" w:rsidP="002277E3">
      <w:pPr>
        <w:pStyle w:val="a9"/>
      </w:pPr>
      <w:r>
        <w:rPr>
          <w:rStyle w:val="af1"/>
        </w:rPr>
        <w:t>Формула расчёта NPV</w:t>
      </w:r>
      <w:r>
        <w:t>:</w:t>
      </w:r>
    </w:p>
    <w:p w14:paraId="72B0FC74" w14:textId="77777777" w:rsidR="00BB5251" w:rsidRDefault="00BB5251" w:rsidP="002277E3">
      <w:pPr>
        <w:pStyle w:val="a9"/>
        <w:rPr>
          <w:rStyle w:val="af1"/>
        </w:rPr>
      </w:pPr>
      <w:r>
        <w:rPr>
          <w:noProof/>
          <w14:ligatures w14:val="standardContextual"/>
        </w:rPr>
        <w:drawing>
          <wp:inline distT="0" distB="0" distL="0" distR="0" wp14:anchorId="19ED113A" wp14:editId="36BA9D9C">
            <wp:extent cx="3990975" cy="2019300"/>
            <wp:effectExtent l="0" t="0" r="9525" b="0"/>
            <wp:docPr id="153157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74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453C" w14:textId="4CD06B4B" w:rsidR="002277E3" w:rsidRDefault="002277E3" w:rsidP="002277E3">
      <w:pPr>
        <w:pStyle w:val="a9"/>
      </w:pPr>
      <w:r>
        <w:rPr>
          <w:rStyle w:val="af1"/>
        </w:rPr>
        <w:t>Преимущества метода NPV</w:t>
      </w:r>
      <w:r>
        <w:t>:</w:t>
      </w:r>
    </w:p>
    <w:p w14:paraId="02D8E711" w14:textId="77777777" w:rsidR="002277E3" w:rsidRDefault="002277E3" w:rsidP="002277E3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>
        <w:rPr>
          <w:rStyle w:val="af1"/>
        </w:rPr>
        <w:t>Учитывает временную стоимость денег</w:t>
      </w:r>
      <w:r>
        <w:t>: NPV показывает, насколько сегодняшние деньги дороже будущих.</w:t>
      </w:r>
    </w:p>
    <w:p w14:paraId="5625299A" w14:textId="77777777" w:rsidR="002277E3" w:rsidRDefault="002277E3" w:rsidP="002277E3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>
        <w:rPr>
          <w:rStyle w:val="af1"/>
        </w:rPr>
        <w:t>Абсолютная величина</w:t>
      </w:r>
      <w:r>
        <w:t>: Метод даёт точное значение чистой прибыли, что упрощает принятие решений.</w:t>
      </w:r>
    </w:p>
    <w:p w14:paraId="6AB9DC27" w14:textId="77777777" w:rsidR="002277E3" w:rsidRDefault="002277E3" w:rsidP="002277E3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>
        <w:rPr>
          <w:rStyle w:val="af1"/>
        </w:rPr>
        <w:t>Объективность</w:t>
      </w:r>
      <w:r>
        <w:t>: NPV базируется на прогнозах денежных потоков и ставке дисконтирования, что делает его объективным.</w:t>
      </w:r>
    </w:p>
    <w:p w14:paraId="773FA187" w14:textId="77777777" w:rsidR="002277E3" w:rsidRDefault="002277E3" w:rsidP="002277E3">
      <w:pPr>
        <w:pStyle w:val="a9"/>
      </w:pPr>
      <w:r>
        <w:rPr>
          <w:rStyle w:val="af1"/>
        </w:rPr>
        <w:t>Ограничения метода NPV</w:t>
      </w:r>
      <w:r>
        <w:t>:</w:t>
      </w:r>
    </w:p>
    <w:p w14:paraId="5F249E52" w14:textId="77777777" w:rsidR="002277E3" w:rsidRDefault="002277E3" w:rsidP="002277E3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rPr>
          <w:rStyle w:val="af1"/>
        </w:rPr>
        <w:t>Требует точных данных</w:t>
      </w:r>
      <w:proofErr w:type="gramStart"/>
      <w:r>
        <w:t>: Для</w:t>
      </w:r>
      <w:proofErr w:type="gramEnd"/>
      <w:r>
        <w:t xml:space="preserve"> корректного расчёта необходимы точные прогнозы денежных потоков и ставки дисконтирования.</w:t>
      </w:r>
    </w:p>
    <w:p w14:paraId="1ADA8762" w14:textId="77777777" w:rsidR="002277E3" w:rsidRDefault="002277E3" w:rsidP="002277E3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rPr>
          <w:rStyle w:val="af1"/>
        </w:rPr>
        <w:t>Зависимость от ставки дисконтирования</w:t>
      </w:r>
      <w:r>
        <w:t>: Выбор ставки дисконтирования сильно влияет на результаты расчёта.</w:t>
      </w:r>
    </w:p>
    <w:p w14:paraId="4C887B0A" w14:textId="77777777" w:rsidR="002277E3" w:rsidRDefault="002277E3" w:rsidP="002277E3">
      <w:pPr>
        <w:pStyle w:val="4"/>
        <w:ind w:firstLine="0"/>
      </w:pPr>
      <w:r>
        <w:t>Метод внутренней нормы доходности (IRR)</w:t>
      </w:r>
    </w:p>
    <w:p w14:paraId="2AE51091" w14:textId="77777777" w:rsidR="002277E3" w:rsidRDefault="002277E3" w:rsidP="002277E3">
      <w:pPr>
        <w:pStyle w:val="a9"/>
      </w:pPr>
      <w:r>
        <w:rPr>
          <w:rStyle w:val="af1"/>
        </w:rPr>
        <w:t>Описание</w:t>
      </w:r>
      <w:r>
        <w:t>: Метод IRR определяет такую ставку дисконтирования, при которой NPV проекта становится равной нулю. Это показывает доходность проекта в процентах и позволяет сравнивать его с другими возможными инвестициями.</w:t>
      </w:r>
    </w:p>
    <w:p w14:paraId="53585C7E" w14:textId="77777777" w:rsidR="00837CA9" w:rsidRDefault="00837CA9" w:rsidP="002277E3">
      <w:pPr>
        <w:pStyle w:val="a9"/>
        <w:rPr>
          <w:rStyle w:val="af1"/>
        </w:rPr>
      </w:pPr>
    </w:p>
    <w:p w14:paraId="7C437D7F" w14:textId="77777777" w:rsidR="00837CA9" w:rsidRDefault="00837CA9" w:rsidP="002277E3">
      <w:pPr>
        <w:pStyle w:val="a9"/>
        <w:rPr>
          <w:rStyle w:val="af1"/>
        </w:rPr>
      </w:pPr>
    </w:p>
    <w:p w14:paraId="30B94DAA" w14:textId="7FE12B35" w:rsidR="002277E3" w:rsidRDefault="002277E3" w:rsidP="002277E3">
      <w:pPr>
        <w:pStyle w:val="a9"/>
      </w:pPr>
      <w:r>
        <w:rPr>
          <w:rStyle w:val="af1"/>
        </w:rPr>
        <w:t>Формула расчёта IRR</w:t>
      </w:r>
      <w:r>
        <w:t>:</w:t>
      </w:r>
    </w:p>
    <w:p w14:paraId="068DAB5D" w14:textId="4F02559A" w:rsidR="00837CA9" w:rsidRDefault="00837CA9" w:rsidP="002277E3">
      <w:pPr>
        <w:pStyle w:val="a9"/>
      </w:pPr>
      <w:r>
        <w:rPr>
          <w:noProof/>
          <w14:ligatures w14:val="standardContextual"/>
        </w:rPr>
        <w:drawing>
          <wp:inline distT="0" distB="0" distL="0" distR="0" wp14:anchorId="279AE770" wp14:editId="7CAD7C24">
            <wp:extent cx="5162550" cy="3514725"/>
            <wp:effectExtent l="0" t="0" r="0" b="9525"/>
            <wp:docPr id="1119235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35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E2EB" w14:textId="77777777" w:rsidR="002277E3" w:rsidRDefault="002277E3" w:rsidP="002277E3">
      <w:pPr>
        <w:pStyle w:val="a9"/>
      </w:pPr>
      <w:r>
        <w:rPr>
          <w:rStyle w:val="af1"/>
        </w:rPr>
        <w:t>Преимущества метода IRR</w:t>
      </w:r>
      <w:r>
        <w:t>:</w:t>
      </w:r>
    </w:p>
    <w:p w14:paraId="32B13CBF" w14:textId="77777777" w:rsidR="002277E3" w:rsidRDefault="002277E3" w:rsidP="002277E3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rPr>
          <w:rStyle w:val="af1"/>
        </w:rPr>
        <w:t>Процентная доходность</w:t>
      </w:r>
      <w:r>
        <w:t xml:space="preserve">: IRR показывает доходность проекта в </w:t>
      </w:r>
      <w:proofErr w:type="spellStart"/>
      <w:r>
        <w:t>проц</w:t>
      </w:r>
      <w:proofErr w:type="spellEnd"/>
    </w:p>
    <w:p w14:paraId="18DAE456" w14:textId="77777777" w:rsidR="002277E3" w:rsidRDefault="002277E3" w:rsidP="009E5969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441A1917" w14:textId="49E57AD7" w:rsidR="002277E3" w:rsidRPr="000E44D1" w:rsidRDefault="002277E3" w:rsidP="009E5969">
      <w:pPr>
        <w:autoSpaceDN w:val="0"/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0E44D1">
        <w:rPr>
          <w:b/>
          <w:bCs/>
          <w:sz w:val="28"/>
          <w:szCs w:val="28"/>
        </w:rPr>
        <w:t xml:space="preserve">3.2 </w:t>
      </w:r>
      <w:r w:rsidR="000E44D1" w:rsidRPr="000E44D1">
        <w:rPr>
          <w:b/>
          <w:bCs/>
          <w:sz w:val="28"/>
          <w:szCs w:val="28"/>
        </w:rPr>
        <w:t>Расчет показателей экономической эффективности проекта</w:t>
      </w:r>
    </w:p>
    <w:p w14:paraId="5F93EF0C" w14:textId="77777777" w:rsidR="002277E3" w:rsidRDefault="002277E3" w:rsidP="002277E3">
      <w:pPr>
        <w:pStyle w:val="a9"/>
      </w:pPr>
      <w:r>
        <w:t>Для оценки экономической эффективности проекта автоматизации технического обслуживания и ремонта (ТОиР) применяются различные финансовые показатели. В данном разделе подробно рассмотрим расчёт следующих показателей:</w:t>
      </w:r>
    </w:p>
    <w:p w14:paraId="49469A2B" w14:textId="77777777" w:rsidR="002277E3" w:rsidRDefault="002277E3" w:rsidP="002277E3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Чистая приведённая стоимость (NPV)</w:t>
      </w:r>
    </w:p>
    <w:p w14:paraId="3495324C" w14:textId="77777777" w:rsidR="002277E3" w:rsidRDefault="002277E3" w:rsidP="002277E3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Внутренняя норма доходности (IRR)</w:t>
      </w:r>
    </w:p>
    <w:p w14:paraId="5AB75CCF" w14:textId="77777777" w:rsidR="002277E3" w:rsidRDefault="002277E3" w:rsidP="002277E3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Срок окупаемости (</w:t>
      </w:r>
      <w:proofErr w:type="spellStart"/>
      <w:r>
        <w:t>Payback</w:t>
      </w:r>
      <w:proofErr w:type="spellEnd"/>
      <w:r>
        <w:t xml:space="preserve"> </w:t>
      </w:r>
      <w:proofErr w:type="spellStart"/>
      <w:r>
        <w:t>Period</w:t>
      </w:r>
      <w:proofErr w:type="spellEnd"/>
      <w:r>
        <w:t>)</w:t>
      </w:r>
    </w:p>
    <w:p w14:paraId="7E15E34E" w14:textId="77777777" w:rsidR="002277E3" w:rsidRDefault="002277E3" w:rsidP="002277E3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Индекс рентабельности (PI)</w:t>
      </w:r>
    </w:p>
    <w:p w14:paraId="39F2F0B1" w14:textId="7FF4F6BD" w:rsidR="002277E3" w:rsidRDefault="002277E3" w:rsidP="002277E3">
      <w:pPr>
        <w:widowControl/>
        <w:spacing w:before="100" w:beforeAutospacing="1" w:after="100" w:afterAutospacing="1" w:line="240" w:lineRule="auto"/>
        <w:ind w:firstLine="0"/>
        <w:jc w:val="left"/>
      </w:pPr>
      <w:r>
        <w:t>Исходные данные</w:t>
      </w:r>
    </w:p>
    <w:p w14:paraId="38089C0E" w14:textId="77777777" w:rsidR="002277E3" w:rsidRDefault="002277E3" w:rsidP="002277E3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Первоначальные инвестиции (C₀): 10,000,000 рублей</w:t>
      </w:r>
    </w:p>
    <w:p w14:paraId="3D579230" w14:textId="77777777" w:rsidR="002277E3" w:rsidRDefault="002277E3" w:rsidP="002277E3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Ежегодные операционные расходы: 1,000,000 рублей</w:t>
      </w:r>
    </w:p>
    <w:p w14:paraId="639011C1" w14:textId="77777777" w:rsidR="002277E3" w:rsidRDefault="002277E3" w:rsidP="002277E3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Ожидаемые ежегодные денежные потоки от проекта (CF): 3,000,000 рублей</w:t>
      </w:r>
    </w:p>
    <w:p w14:paraId="2905FC8B" w14:textId="77777777" w:rsidR="002277E3" w:rsidRDefault="002277E3" w:rsidP="002277E3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Срок реализации проекта: 5 лет</w:t>
      </w:r>
    </w:p>
    <w:p w14:paraId="65B63BC2" w14:textId="77777777" w:rsidR="002277E3" w:rsidRDefault="002277E3" w:rsidP="002277E3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Ставка дисконтирования (r): 10%</w:t>
      </w:r>
    </w:p>
    <w:p w14:paraId="1B1F6476" w14:textId="77777777" w:rsidR="002277E3" w:rsidRDefault="002277E3" w:rsidP="00837CA9">
      <w:pPr>
        <w:pStyle w:val="4"/>
        <w:ind w:firstLine="0"/>
      </w:pPr>
      <w:r>
        <w:t>1. Чистая приведённая стоимость (NPV)</w:t>
      </w:r>
    </w:p>
    <w:p w14:paraId="1E5DB452" w14:textId="77777777" w:rsidR="002277E3" w:rsidRDefault="002277E3" w:rsidP="002277E3">
      <w:pPr>
        <w:pStyle w:val="a9"/>
      </w:pPr>
      <w:r>
        <w:t>Чистая приведённая стоимость (NPV) показывает разницу между приведёнными к текущему моменту денежными потоками от проекта и первоначальными инвестициями.</w:t>
      </w:r>
    </w:p>
    <w:p w14:paraId="784C6737" w14:textId="0484777C" w:rsidR="002277E3" w:rsidRDefault="00837CA9" w:rsidP="002277E3">
      <w:pPr>
        <w:pStyle w:val="4"/>
      </w:pPr>
      <w:r>
        <w:rPr>
          <w:noProof/>
          <w14:ligatures w14:val="standardContextual"/>
        </w:rPr>
        <w:lastRenderedPageBreak/>
        <w:drawing>
          <wp:inline distT="0" distB="0" distL="0" distR="0" wp14:anchorId="68E8791B" wp14:editId="397AEF54">
            <wp:extent cx="4981575" cy="7143750"/>
            <wp:effectExtent l="0" t="0" r="9525" b="0"/>
            <wp:docPr id="168344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42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7E3">
        <w:t>2. Внутренняя норма доходности (IRR)</w:t>
      </w:r>
    </w:p>
    <w:p w14:paraId="26209481" w14:textId="77777777" w:rsidR="002277E3" w:rsidRDefault="002277E3" w:rsidP="002277E3">
      <w:pPr>
        <w:pStyle w:val="a9"/>
      </w:pPr>
      <w:r>
        <w:t>Внутренняя норма доходности (IRR) — это ставка дисконтирования, при которой чистая приведённая стоимость (NPV) равна нулю. Для нахождения IRR используется итерационный метод.</w:t>
      </w:r>
    </w:p>
    <w:p w14:paraId="4AEDE584" w14:textId="77777777" w:rsidR="002277E3" w:rsidRDefault="002277E3" w:rsidP="002277E3">
      <w:pPr>
        <w:pStyle w:val="a9"/>
      </w:pPr>
      <w:r>
        <w:rPr>
          <w:rStyle w:val="af1"/>
        </w:rPr>
        <w:t>Формула:</w:t>
      </w:r>
    </w:p>
    <w:p w14:paraId="238ACBD3" w14:textId="370726AD" w:rsidR="002277E3" w:rsidRDefault="007E6CA0" w:rsidP="002277E3">
      <w:pPr>
        <w:pStyle w:val="a9"/>
      </w:pPr>
      <w:r>
        <w:rPr>
          <w:noProof/>
          <w14:ligatures w14:val="standardContextual"/>
        </w:rPr>
        <w:lastRenderedPageBreak/>
        <w:drawing>
          <wp:inline distT="0" distB="0" distL="0" distR="0" wp14:anchorId="2863881A" wp14:editId="0D690B57">
            <wp:extent cx="4486275" cy="3067050"/>
            <wp:effectExtent l="0" t="0" r="9525" b="0"/>
            <wp:docPr id="1055686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864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7E3">
        <w:rPr>
          <w:rStyle w:val="vlist-s"/>
        </w:rPr>
        <w:t>​</w:t>
      </w:r>
    </w:p>
    <w:p w14:paraId="1EBA3373" w14:textId="77777777" w:rsidR="002277E3" w:rsidRDefault="002277E3" w:rsidP="002277E3">
      <w:pPr>
        <w:pStyle w:val="a9"/>
      </w:pPr>
      <w:r>
        <w:t xml:space="preserve">Для нахождения IRR проще всего использовать финансовый калькулятор или программное обеспечение (например, Excel). В Excel для нахождения IRR используется функция </w:t>
      </w:r>
      <w:r>
        <w:rPr>
          <w:rStyle w:val="HTML"/>
        </w:rPr>
        <w:t>=</w:t>
      </w:r>
      <w:proofErr w:type="gramStart"/>
      <w:r>
        <w:rPr>
          <w:rStyle w:val="HTML"/>
        </w:rPr>
        <w:t>IRR(</w:t>
      </w:r>
      <w:proofErr w:type="spellStart"/>
      <w:proofErr w:type="gramEnd"/>
      <w:r>
        <w:rPr>
          <w:rStyle w:val="HTML"/>
        </w:rPr>
        <w:t>values</w:t>
      </w:r>
      <w:proofErr w:type="spellEnd"/>
      <w:r>
        <w:rPr>
          <w:rStyle w:val="HTML"/>
        </w:rPr>
        <w:t>)</w:t>
      </w:r>
      <w:r>
        <w:t xml:space="preserve">, где </w:t>
      </w:r>
      <w:proofErr w:type="spellStart"/>
      <w:r>
        <w:rPr>
          <w:rStyle w:val="HTML"/>
        </w:rPr>
        <w:t>values</w:t>
      </w:r>
      <w:proofErr w:type="spellEnd"/>
      <w:r>
        <w:t xml:space="preserve"> — это массив денежных потоков (начиная с -10,000,000 рублей и далее ежегодные положительные потоки по 3,000,000 рублей).</w:t>
      </w:r>
    </w:p>
    <w:p w14:paraId="283839DF" w14:textId="77777777" w:rsidR="000E44D1" w:rsidRDefault="002277E3" w:rsidP="000E44D1">
      <w:pPr>
        <w:pStyle w:val="a9"/>
      </w:pPr>
      <w:r>
        <w:t>Для нашего примера:</w:t>
      </w:r>
    </w:p>
    <w:p w14:paraId="0B29CEB6" w14:textId="69D1946E" w:rsidR="002277E3" w:rsidRDefault="002277E3" w:rsidP="000E44D1">
      <w:pPr>
        <w:pStyle w:val="a9"/>
      </w:pPr>
      <w:r>
        <w:t>Год 0: -10,000,000</w:t>
      </w:r>
    </w:p>
    <w:p w14:paraId="5DEBD61C" w14:textId="77777777" w:rsidR="002277E3" w:rsidRDefault="002277E3" w:rsidP="002277E3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>
        <w:t>Год 1: 3,000,000</w:t>
      </w:r>
    </w:p>
    <w:p w14:paraId="3B81E0A4" w14:textId="77777777" w:rsidR="002277E3" w:rsidRDefault="002277E3" w:rsidP="002277E3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>
        <w:t>Год 2: 3,000,000</w:t>
      </w:r>
    </w:p>
    <w:p w14:paraId="0093BFB6" w14:textId="77777777" w:rsidR="002277E3" w:rsidRDefault="002277E3" w:rsidP="002277E3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>
        <w:t>Год 3: 3,000,000</w:t>
      </w:r>
    </w:p>
    <w:p w14:paraId="3F2E4B36" w14:textId="77777777" w:rsidR="002277E3" w:rsidRDefault="002277E3" w:rsidP="002277E3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>
        <w:t>Год 4: 3,000,000</w:t>
      </w:r>
    </w:p>
    <w:p w14:paraId="6E0822E5" w14:textId="77777777" w:rsidR="002277E3" w:rsidRDefault="002277E3" w:rsidP="002277E3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>
        <w:t>Год 5: 3,000,000</w:t>
      </w:r>
    </w:p>
    <w:p w14:paraId="492F8D0C" w14:textId="77777777" w:rsidR="002277E3" w:rsidRDefault="002277E3" w:rsidP="002277E3">
      <w:pPr>
        <w:pStyle w:val="a9"/>
      </w:pPr>
      <w:r>
        <w:t xml:space="preserve">Формула в Excel будет выглядеть как </w:t>
      </w:r>
      <w:r>
        <w:rPr>
          <w:rStyle w:val="HTML"/>
        </w:rPr>
        <w:t>=</w:t>
      </w:r>
      <w:proofErr w:type="gramStart"/>
      <w:r>
        <w:rPr>
          <w:rStyle w:val="HTML"/>
        </w:rPr>
        <w:t>IRR(</w:t>
      </w:r>
      <w:proofErr w:type="gramEnd"/>
      <w:r>
        <w:rPr>
          <w:rStyle w:val="HTML"/>
        </w:rPr>
        <w:t>-10000000, 3000000, 3000000, 3000000, 3000000, 3000000)</w:t>
      </w:r>
      <w:r>
        <w:t>, что даст значение IRR примерно 17.45%.</w:t>
      </w:r>
    </w:p>
    <w:p w14:paraId="4042E7E4" w14:textId="77777777" w:rsidR="002277E3" w:rsidRDefault="002277E3" w:rsidP="000E44D1">
      <w:pPr>
        <w:pStyle w:val="4"/>
        <w:ind w:firstLine="0"/>
      </w:pPr>
      <w:r>
        <w:t>3. Срок окупаемости (</w:t>
      </w:r>
      <w:proofErr w:type="spellStart"/>
      <w:r>
        <w:t>Payback</w:t>
      </w:r>
      <w:proofErr w:type="spellEnd"/>
      <w:r>
        <w:t xml:space="preserve"> </w:t>
      </w:r>
      <w:proofErr w:type="spellStart"/>
      <w:r>
        <w:t>Period</w:t>
      </w:r>
      <w:proofErr w:type="spellEnd"/>
      <w:r>
        <w:t>)</w:t>
      </w:r>
    </w:p>
    <w:p w14:paraId="61C6EA32" w14:textId="77777777" w:rsidR="002277E3" w:rsidRDefault="002277E3" w:rsidP="000E44D1">
      <w:pPr>
        <w:pStyle w:val="a9"/>
        <w:ind w:firstLine="0"/>
      </w:pPr>
      <w:r>
        <w:t>Срок окупаемости показывает, за сколько лет первоначальные инвестиции окупятся за счёт чистых доходов от проекта.</w:t>
      </w:r>
    </w:p>
    <w:p w14:paraId="27136E3C" w14:textId="77777777" w:rsidR="002277E3" w:rsidRDefault="002277E3" w:rsidP="000E44D1">
      <w:pPr>
        <w:pStyle w:val="a9"/>
        <w:ind w:firstLine="0"/>
      </w:pPr>
      <w:r>
        <w:rPr>
          <w:rStyle w:val="af1"/>
        </w:rPr>
        <w:t>Расчёт:</w:t>
      </w:r>
    </w:p>
    <w:p w14:paraId="2F78C71E" w14:textId="77777777" w:rsidR="002277E3" w:rsidRDefault="002277E3" w:rsidP="000E44D1">
      <w:pPr>
        <w:pStyle w:val="a9"/>
        <w:ind w:firstLine="0"/>
      </w:pPr>
      <w:r>
        <w:t>Первоначальные инвестиции: 10,000,000 рублей Ежегодные денежные потоки: 3,000,000 рублей</w:t>
      </w:r>
    </w:p>
    <w:p w14:paraId="477BA323" w14:textId="69090E49" w:rsidR="002277E3" w:rsidRDefault="002277E3" w:rsidP="000E44D1">
      <w:pPr>
        <w:pStyle w:val="a9"/>
        <w:ind w:firstLine="0"/>
      </w:pPr>
      <w:r>
        <w:rPr>
          <w:rStyle w:val="katex-mathml"/>
          <w:rFonts w:eastAsiaTheme="majorEastAsia"/>
        </w:rPr>
        <w:t>Срок окупаемости = Первоначальные инвестицииЕжегодные денежные потоки=10,000,0003,000,000≈3.33 года\</w:t>
      </w:r>
      <w:r w:rsidR="007E6CA0">
        <w:rPr>
          <w:rStyle w:val="katex-mathml"/>
          <w:rFonts w:eastAsiaTheme="majorEastAsia"/>
        </w:rPr>
        <w:t xml:space="preserve"> </w:t>
      </w:r>
      <w:r>
        <w:rPr>
          <w:rStyle w:val="katex-mathml"/>
          <w:rFonts w:eastAsiaTheme="majorEastAsia"/>
        </w:rPr>
        <w:t>{Срок окупаемости}</w:t>
      </w:r>
      <w:r w:rsidR="007E6CA0">
        <w:rPr>
          <w:rStyle w:val="katex-mathml"/>
          <w:rFonts w:eastAsiaTheme="majorEastAsia"/>
        </w:rPr>
        <w:t xml:space="preserve"> </w:t>
      </w:r>
      <w:r>
        <w:rPr>
          <w:rStyle w:val="katex-mathml"/>
          <w:rFonts w:eastAsiaTheme="majorEastAsia"/>
        </w:rPr>
        <w:t>{Первоначальные инвестиции</w:t>
      </w:r>
      <w:proofErr w:type="gramStart"/>
      <w:r>
        <w:rPr>
          <w:rStyle w:val="katex-mathml"/>
          <w:rFonts w:eastAsiaTheme="majorEastAsia"/>
        </w:rPr>
        <w:t>}}{</w:t>
      </w:r>
      <w:proofErr w:type="gramEnd"/>
      <w:r>
        <w:rPr>
          <w:rStyle w:val="katex-mathml"/>
          <w:rFonts w:eastAsiaTheme="majorEastAsia"/>
        </w:rPr>
        <w:t>Ежегодные денежные потоки}} {года}</w:t>
      </w:r>
      <w:r>
        <w:rPr>
          <w:rStyle w:val="mord"/>
        </w:rPr>
        <w:t>Срок окупаемости</w:t>
      </w:r>
      <w:r>
        <w:rPr>
          <w:rStyle w:val="mrel"/>
        </w:rPr>
        <w:t>=</w:t>
      </w:r>
      <w:r>
        <w:rPr>
          <w:rStyle w:val="mord"/>
        </w:rPr>
        <w:t>Ежегодные денежные потокиПервоначальные инвестиции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000</w:t>
      </w:r>
      <w:r>
        <w:rPr>
          <w:rStyle w:val="mpunct"/>
        </w:rPr>
        <w:t>,</w:t>
      </w:r>
      <w:r>
        <w:rPr>
          <w:rStyle w:val="mord"/>
        </w:rPr>
        <w:t>00010</w:t>
      </w:r>
      <w:r>
        <w:rPr>
          <w:rStyle w:val="mpunct"/>
        </w:rPr>
        <w:t>,</w:t>
      </w:r>
      <w:r>
        <w:rPr>
          <w:rStyle w:val="mord"/>
        </w:rPr>
        <w:t>000</w:t>
      </w:r>
      <w:r>
        <w:rPr>
          <w:rStyle w:val="mpunct"/>
        </w:rPr>
        <w:t>,</w:t>
      </w:r>
      <w:r>
        <w:rPr>
          <w:rStyle w:val="mord"/>
        </w:rPr>
        <w:t>000</w:t>
      </w:r>
      <w:r>
        <w:rPr>
          <w:rStyle w:val="vlist-s"/>
        </w:rPr>
        <w:t>​</w:t>
      </w:r>
      <w:r>
        <w:rPr>
          <w:rStyle w:val="mrel"/>
        </w:rPr>
        <w:t>≈</w:t>
      </w:r>
      <w:r>
        <w:rPr>
          <w:rStyle w:val="mord"/>
        </w:rPr>
        <w:t>3.33 года</w:t>
      </w:r>
    </w:p>
    <w:p w14:paraId="6D2E5C5D" w14:textId="77777777" w:rsidR="002277E3" w:rsidRDefault="002277E3" w:rsidP="000E44D1">
      <w:pPr>
        <w:pStyle w:val="4"/>
        <w:ind w:firstLine="0"/>
      </w:pPr>
      <w:r>
        <w:lastRenderedPageBreak/>
        <w:t>4. Индекс рентабельности (PI)</w:t>
      </w:r>
    </w:p>
    <w:p w14:paraId="269A5625" w14:textId="77777777" w:rsidR="002277E3" w:rsidRDefault="002277E3" w:rsidP="000E44D1">
      <w:pPr>
        <w:pStyle w:val="a9"/>
        <w:ind w:firstLine="0"/>
      </w:pPr>
      <w:r>
        <w:t>Индекс рентабельности (PI) показывает отношение приведённых доходов к первоначальным инвестициям.</w:t>
      </w:r>
    </w:p>
    <w:p w14:paraId="3E742A85" w14:textId="77777777" w:rsidR="007E6CA0" w:rsidRDefault="007E6CA0" w:rsidP="000E44D1">
      <w:pPr>
        <w:pStyle w:val="a9"/>
        <w:ind w:firstLine="0"/>
        <w:rPr>
          <w:rStyle w:val="af1"/>
        </w:rPr>
      </w:pPr>
      <w:r>
        <w:rPr>
          <w:noProof/>
          <w14:ligatures w14:val="standardContextual"/>
        </w:rPr>
        <w:drawing>
          <wp:inline distT="0" distB="0" distL="0" distR="0" wp14:anchorId="073161E2" wp14:editId="0C84BEFF">
            <wp:extent cx="4600575" cy="2895600"/>
            <wp:effectExtent l="0" t="0" r="9525" b="0"/>
            <wp:docPr id="1309148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485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A99E" w14:textId="0CDE1263" w:rsidR="002277E3" w:rsidRDefault="002277E3" w:rsidP="000E44D1">
      <w:pPr>
        <w:pStyle w:val="a9"/>
        <w:ind w:firstLine="0"/>
      </w:pPr>
      <w:r>
        <w:rPr>
          <w:rStyle w:val="af1"/>
        </w:rPr>
        <w:t>Расчёт:</w:t>
      </w:r>
    </w:p>
    <w:p w14:paraId="73C6E4AB" w14:textId="77777777" w:rsidR="002277E3" w:rsidRDefault="002277E3" w:rsidP="000E44D1">
      <w:pPr>
        <w:pStyle w:val="a9"/>
        <w:ind w:firstLine="0"/>
      </w:pPr>
      <w:r>
        <w:t>Приведённые доходы суммируем из расчёта NPV:</w:t>
      </w:r>
    </w:p>
    <w:p w14:paraId="46CDBC2F" w14:textId="4FA0EDDA" w:rsidR="002277E3" w:rsidRDefault="007E6CA0" w:rsidP="000E44D1">
      <w:pPr>
        <w:pStyle w:val="a9"/>
        <w:ind w:firstLine="0"/>
      </w:pPr>
      <w:r>
        <w:rPr>
          <w:noProof/>
          <w14:ligatures w14:val="standardContextual"/>
        </w:rPr>
        <w:drawing>
          <wp:inline distT="0" distB="0" distL="0" distR="0" wp14:anchorId="6BD1B110" wp14:editId="6682B017">
            <wp:extent cx="4038600" cy="2076450"/>
            <wp:effectExtent l="0" t="0" r="0" b="0"/>
            <wp:docPr id="1265198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986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7E3">
        <w:t>Индекс рентабельности проекта составляет 1.14, что означает, что на каждый вложенный рубль проект приносит 1.14 рубля.</w:t>
      </w:r>
    </w:p>
    <w:p w14:paraId="5DB9291F" w14:textId="6868D3B5" w:rsidR="002277E3" w:rsidRDefault="000E44D1" w:rsidP="000E44D1">
      <w:pPr>
        <w:pStyle w:val="4"/>
        <w:ind w:firstLine="0"/>
      </w:pPr>
      <w:r>
        <w:t>Итог</w:t>
      </w:r>
    </w:p>
    <w:p w14:paraId="236B6022" w14:textId="77777777" w:rsidR="002277E3" w:rsidRDefault="002277E3" w:rsidP="000E44D1">
      <w:pPr>
        <w:pStyle w:val="a9"/>
        <w:ind w:firstLine="0"/>
      </w:pPr>
      <w:r>
        <w:t>Проведённые расчёты показателей экономической эффективности проекта автоматизации ТОиР показывают:</w:t>
      </w:r>
    </w:p>
    <w:p w14:paraId="6953B1F8" w14:textId="77777777" w:rsidR="002277E3" w:rsidRDefault="002277E3" w:rsidP="002277E3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>
        <w:t>Чистая приведённая стоимость (NPV): 1,372,362 рублей</w:t>
      </w:r>
    </w:p>
    <w:p w14:paraId="4ADF6B15" w14:textId="77777777" w:rsidR="002277E3" w:rsidRDefault="002277E3" w:rsidP="002277E3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>
        <w:t>Внутренняя норма доходности (IRR): 17.45%</w:t>
      </w:r>
    </w:p>
    <w:p w14:paraId="781BE55C" w14:textId="77777777" w:rsidR="002277E3" w:rsidRDefault="002277E3" w:rsidP="002277E3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>
        <w:t>Срок окупаемости (</w:t>
      </w:r>
      <w:proofErr w:type="spellStart"/>
      <w:r>
        <w:t>Payback</w:t>
      </w:r>
      <w:proofErr w:type="spellEnd"/>
      <w:r>
        <w:t xml:space="preserve"> </w:t>
      </w:r>
      <w:proofErr w:type="spellStart"/>
      <w:r>
        <w:t>Period</w:t>
      </w:r>
      <w:proofErr w:type="spellEnd"/>
      <w:r>
        <w:t>): 3.33 года</w:t>
      </w:r>
    </w:p>
    <w:p w14:paraId="613AE75E" w14:textId="77777777" w:rsidR="002277E3" w:rsidRDefault="002277E3" w:rsidP="002277E3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>
        <w:t>Индекс рентабельности (PI): 1.14</w:t>
      </w:r>
    </w:p>
    <w:p w14:paraId="2BCADF2F" w14:textId="77777777" w:rsidR="002277E3" w:rsidRDefault="002277E3" w:rsidP="002277E3">
      <w:pPr>
        <w:pStyle w:val="a9"/>
      </w:pPr>
      <w:r>
        <w:t>Эти показатели свидетельствуют о финансовой привлекательности проекта и обосновывают целесообразность его реализации.</w:t>
      </w:r>
    </w:p>
    <w:p w14:paraId="3A1D9899" w14:textId="77777777" w:rsidR="007E6CA0" w:rsidRDefault="007E6CA0" w:rsidP="009E5969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0783D343" w14:textId="3F79AE39" w:rsidR="002277E3" w:rsidRDefault="002277E3" w:rsidP="009E5969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Заключение </w:t>
      </w:r>
    </w:p>
    <w:p w14:paraId="51BB2786" w14:textId="77777777" w:rsidR="002277E3" w:rsidRDefault="002277E3" w:rsidP="009E5969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65FFDDEF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Проект автоматизации ТОИР на базе IBM </w:t>
      </w:r>
      <w:proofErr w:type="spellStart"/>
      <w:r w:rsidRPr="0035003D">
        <w:rPr>
          <w:sz w:val="28"/>
          <w:szCs w:val="28"/>
        </w:rPr>
        <w:t>Maximo</w:t>
      </w:r>
      <w:proofErr w:type="spellEnd"/>
    </w:p>
    <w:p w14:paraId="23F202A7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В ходе реализации проекта автоматизации процессов технического обслуживания и ремонта (ТОИР) на базе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был проведен комплексный анализ и выполнены следующие ключевые этапы.</w:t>
      </w:r>
    </w:p>
    <w:p w14:paraId="165C7891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48A197B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>Анализ текущего состояния системы ТОИР позволил выявить проблемные зоны и определить приоритетные направления для оптимизации. В результате были четко обозначены задачи автоматизации, направленные на повышение эффективности производственных процессов.</w:t>
      </w:r>
    </w:p>
    <w:p w14:paraId="71007679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39CDE449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Информационное обеспечение проекта включало детальный анализ информационных потоков в системе ТОИР. Особое внимание уделялось вопросам информационной безопасности и разработке мер по защите данных при интеграции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с существующими корпоративными системами.</w:t>
      </w:r>
    </w:p>
    <w:p w14:paraId="2ABBA6C1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BF8F29B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Стратегическое планирование основывалось на тщательном анализе существующих решений и выборе оптимальной стратегии внедрения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>. Были определены ключевые показатели эффективности проекта, включая NPV, IRR, срок окупаемости и PI, что позволило обосновать экономическую целесообразность внедрения системы.</w:t>
      </w:r>
    </w:p>
    <w:p w14:paraId="188022DD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06C64A30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Жизненный цикл проекта был структурирован в соответствии с методологией IBM и включал последовательное выполнение следующих этапов: анализ требований к системе, проектирование архитектуры решения, разработку и настройку компонентов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, тестирование функциональности, внедрение и пусконаладочные работы, а также </w:t>
      </w:r>
      <w:proofErr w:type="spellStart"/>
      <w:r w:rsidRPr="0035003D">
        <w:rPr>
          <w:sz w:val="28"/>
          <w:szCs w:val="28"/>
        </w:rPr>
        <w:t>постпроектное</w:t>
      </w:r>
      <w:proofErr w:type="spellEnd"/>
      <w:r w:rsidRPr="0035003D">
        <w:rPr>
          <w:sz w:val="28"/>
          <w:szCs w:val="28"/>
        </w:rPr>
        <w:t xml:space="preserve"> сопровождение.</w:t>
      </w:r>
    </w:p>
    <w:p w14:paraId="0018B502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4EE4CF97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lastRenderedPageBreak/>
        <w:t xml:space="preserve">Техническая реализация предусматривала интеграцию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с существующими ERP-системами, разработку специализированной базы данных для процессов MRO, создание пользовательских интерфейсов с учетом специфики работы различных категорий сотрудников и настройку автоматизированных рабочих мест.</w:t>
      </w:r>
    </w:p>
    <w:p w14:paraId="3AFCA0BC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08AF1B5A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>Информационная безопасность обеспечивалась за счет внедрения механизмов разграничения доступа, шифрования данных при передаче, регулярного резервного копирования информации и постоянного мониторинга безопасности системы.</w:t>
      </w:r>
    </w:p>
    <w:p w14:paraId="40B8F103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1202C51A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Внедрение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позволит достичь существенных показателей эффективности: сокращение времени простоя оборудования, оптимизация затрат на ремонт и техническое обслуживание, повышение качества выполняемых работ, улучшение управления производственными активами, автоматизация документооборота и повышение прозрачности процессов ТОИР.</w:t>
      </w:r>
    </w:p>
    <w:p w14:paraId="0F503517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13116124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>Проведенные расчеты экономической эффективности демонстрируют высокую привлекательность проекта: положительное значение NPV, приемлемый срок окупаемости, высокий индекс прибыльности (PI) и оптимальное соотношение затрат и получаемых выгод.</w:t>
      </w:r>
    </w:p>
    <w:p w14:paraId="1CC854E2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4C6D1B6C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Реализация проекта автоматизации ТОИР на базе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представляет собой стратегически важное решение для модернизации производственных процессов предприятия. Внедрение системы позволит улучшить управление процессами ТОИР, повысить контроль за выполнением работ, сократить количество незапланированных ремонтов, оптимизировать использование производственных ресурсов и снизить эксплуатационные расходы.</w:t>
      </w:r>
    </w:p>
    <w:p w14:paraId="10C1D65A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7749058C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lastRenderedPageBreak/>
        <w:t>Успешная реализация проекта требует тщательного планирования всех этапов внедрения, подготовки персонала к работе с новой системой, обеспечения необходимого уровня технической поддержки и регулярного мониторинга эффективности внедренных решений.</w:t>
      </w:r>
    </w:p>
    <w:p w14:paraId="4766B74E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4A931775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Внедрение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станет существенным шагом в развитии предприятия, способствуя повышению его конкурентоспособности и эффективности производственной деятельности. Проект обладает высоким потенциалом для масштабирования и дальнейшего развития функционала в соответствии с растущими потребностями бизнеса.</w:t>
      </w:r>
    </w:p>
    <w:p w14:paraId="07F7C178" w14:textId="77777777" w:rsidR="0035003D" w:rsidRP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525290D6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35003D">
        <w:rPr>
          <w:sz w:val="28"/>
          <w:szCs w:val="28"/>
        </w:rPr>
        <w:t xml:space="preserve">Таким образом, автоматизация ТОИР на базе IBM </w:t>
      </w:r>
      <w:proofErr w:type="spellStart"/>
      <w:r w:rsidRPr="0035003D">
        <w:rPr>
          <w:sz w:val="28"/>
          <w:szCs w:val="28"/>
        </w:rPr>
        <w:t>Maximo</w:t>
      </w:r>
      <w:proofErr w:type="spellEnd"/>
      <w:r w:rsidRPr="0035003D">
        <w:rPr>
          <w:sz w:val="28"/>
          <w:szCs w:val="28"/>
        </w:rPr>
        <w:t xml:space="preserve"> является экономически целесообразным и технологически обоснованным решением, которое позволит значительно повысить эффективность производственных процессов и укрепить позиции предприятия на рынке.</w:t>
      </w:r>
      <w:r>
        <w:rPr>
          <w:sz w:val="28"/>
          <w:szCs w:val="28"/>
        </w:rPr>
        <w:t xml:space="preserve"> </w:t>
      </w:r>
    </w:p>
    <w:p w14:paraId="2D0F0E14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36C1180E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1B0F2115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576E2BA1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06476D28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31E8B363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14C0002C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5A616FC3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6DE21DA4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61535BE8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684D9A98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580A86A9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049F1E45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5B726642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33120F42" w14:textId="77777777" w:rsidR="0035003D" w:rsidRDefault="0035003D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033FD7ED" w14:textId="4EC9E990" w:rsidR="008778A4" w:rsidRDefault="002277E3" w:rsidP="0035003D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Список литературы </w:t>
      </w:r>
    </w:p>
    <w:p w14:paraId="50616FAE" w14:textId="629570BF" w:rsidR="008778A4" w:rsidRDefault="008778A4" w:rsidP="008778A4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1.Бралась информация о предприятие </w:t>
      </w:r>
      <w:hyperlink r:id="rId23" w:history="1">
        <w:r w:rsidRPr="004E31E9">
          <w:rPr>
            <w:rStyle w:val="a7"/>
            <w:sz w:val="28"/>
            <w:szCs w:val="28"/>
          </w:rPr>
          <w:t>https://ru.wikipedia.org/wiki/ТАИФ-НК</w:t>
        </w:r>
      </w:hyperlink>
    </w:p>
    <w:p w14:paraId="74DEBC7C" w14:textId="04004B7F" w:rsidR="008778A4" w:rsidRDefault="008778A4" w:rsidP="008778A4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 w:rsidRPr="008778A4">
        <w:rPr>
          <w:sz w:val="28"/>
          <w:szCs w:val="28"/>
        </w:rPr>
        <w:t>https://taifnk.ru/</w:t>
      </w:r>
    </w:p>
    <w:p w14:paraId="0117D78F" w14:textId="05910BBE" w:rsidR="002277E3" w:rsidRDefault="002277E3" w:rsidP="008778A4">
      <w:pPr>
        <w:tabs>
          <w:tab w:val="left" w:pos="605"/>
        </w:tabs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 w:rsidR="008778A4" w:rsidRPr="00653228">
        <w:rPr>
          <w:sz w:val="28"/>
          <w:szCs w:val="28"/>
        </w:rPr>
        <w:t xml:space="preserve">Грекул, В. И.  Проектирование информационных </w:t>
      </w:r>
      <w:proofErr w:type="gramStart"/>
      <w:r w:rsidR="008778A4" w:rsidRPr="00653228">
        <w:rPr>
          <w:sz w:val="28"/>
          <w:szCs w:val="28"/>
        </w:rPr>
        <w:t>систем :</w:t>
      </w:r>
      <w:proofErr w:type="gramEnd"/>
      <w:r w:rsidR="008778A4" w:rsidRPr="00653228">
        <w:rPr>
          <w:sz w:val="28"/>
          <w:szCs w:val="28"/>
        </w:rPr>
        <w:t xml:space="preserve"> учебник и практикум для среднего профессионального образования / В. И. Грекул, Н. Л. Коровкина, Г. А. Левочкина. — 2-е изд. — </w:t>
      </w:r>
      <w:proofErr w:type="gramStart"/>
      <w:r w:rsidR="008778A4" w:rsidRPr="00653228">
        <w:rPr>
          <w:sz w:val="28"/>
          <w:szCs w:val="28"/>
        </w:rPr>
        <w:t>Москва :</w:t>
      </w:r>
      <w:proofErr w:type="gramEnd"/>
      <w:r w:rsidR="008778A4" w:rsidRPr="00653228">
        <w:rPr>
          <w:sz w:val="28"/>
          <w:szCs w:val="28"/>
        </w:rPr>
        <w:t xml:space="preserve"> Издательство </w:t>
      </w:r>
      <w:proofErr w:type="spellStart"/>
      <w:r w:rsidR="008778A4" w:rsidRPr="00653228">
        <w:rPr>
          <w:sz w:val="28"/>
          <w:szCs w:val="28"/>
        </w:rPr>
        <w:t>Юрайт</w:t>
      </w:r>
      <w:proofErr w:type="spellEnd"/>
      <w:r w:rsidR="008778A4" w:rsidRPr="00653228">
        <w:rPr>
          <w:sz w:val="28"/>
          <w:szCs w:val="28"/>
        </w:rPr>
        <w:t xml:space="preserve">, 2024. — 423 с. — (Профессиональное образование). — ISBN 978-5-534-17836-4. — </w:t>
      </w:r>
      <w:proofErr w:type="gramStart"/>
      <w:r w:rsidR="008778A4" w:rsidRPr="00653228">
        <w:rPr>
          <w:sz w:val="28"/>
          <w:szCs w:val="28"/>
        </w:rPr>
        <w:t>Текст :</w:t>
      </w:r>
      <w:proofErr w:type="gramEnd"/>
      <w:r w:rsidR="008778A4" w:rsidRPr="00653228">
        <w:rPr>
          <w:sz w:val="28"/>
          <w:szCs w:val="28"/>
        </w:rPr>
        <w:t xml:space="preserve"> электронный // Образовательная платформа </w:t>
      </w:r>
      <w:proofErr w:type="spellStart"/>
      <w:r w:rsidR="008778A4" w:rsidRPr="00653228">
        <w:rPr>
          <w:sz w:val="28"/>
          <w:szCs w:val="28"/>
        </w:rPr>
        <w:t>Юрайт</w:t>
      </w:r>
      <w:proofErr w:type="spellEnd"/>
      <w:r w:rsidR="008778A4" w:rsidRPr="00653228">
        <w:rPr>
          <w:sz w:val="28"/>
          <w:szCs w:val="28"/>
        </w:rPr>
        <w:t xml:space="preserve"> [сайт]. — URL: </w:t>
      </w:r>
      <w:hyperlink r:id="rId24" w:history="1">
        <w:r w:rsidR="008778A4" w:rsidRPr="00653228">
          <w:rPr>
            <w:rStyle w:val="a7"/>
            <w:sz w:val="28"/>
            <w:szCs w:val="28"/>
          </w:rPr>
          <w:t>https://urait.ru/bcode/543034</w:t>
        </w:r>
      </w:hyperlink>
      <w:r w:rsidR="008778A4">
        <w:rPr>
          <w:sz w:val="28"/>
          <w:szCs w:val="28"/>
        </w:rPr>
        <w:t xml:space="preserve"> </w:t>
      </w:r>
    </w:p>
    <w:p w14:paraId="6AAE681D" w14:textId="19567A13" w:rsidR="002277E3" w:rsidRDefault="002277E3" w:rsidP="009E5969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="008778A4">
        <w:rPr>
          <w:sz w:val="28"/>
          <w:szCs w:val="28"/>
        </w:rPr>
        <w:t xml:space="preserve"> </w:t>
      </w:r>
      <w:r w:rsidR="008778A4" w:rsidRPr="00653228">
        <w:rPr>
          <w:noProof/>
          <w:sz w:val="28"/>
          <w:szCs w:val="28"/>
        </w:rPr>
        <w:t xml:space="preserve">Зараменских, Е. П.  Информационные системы: управление жизненным циклом : учебник и практикум для среднего профессионального образования / Е. П. Зараменских. — 2-е изд., перераб. и доп. — Москва : Издательство Юрайт, 2024. — 497 с. — (Профессиональное образование). — ISBN 978-5-534-16179-3. — Текст : электронный // Образовательная платформа Юрайт [сайт]. — URL: </w:t>
      </w:r>
      <w:hyperlink r:id="rId25" w:history="1">
        <w:r w:rsidR="008778A4" w:rsidRPr="00653228">
          <w:rPr>
            <w:rStyle w:val="a7"/>
            <w:noProof/>
            <w:sz w:val="28"/>
            <w:szCs w:val="28"/>
          </w:rPr>
          <w:t>https://urait.ru/bcode/542807</w:t>
        </w:r>
      </w:hyperlink>
    </w:p>
    <w:p w14:paraId="36AB127A" w14:textId="3198A37B" w:rsidR="002277E3" w:rsidRDefault="002277E3" w:rsidP="009E5969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="008778A4">
        <w:rPr>
          <w:sz w:val="28"/>
          <w:szCs w:val="28"/>
        </w:rPr>
        <w:t xml:space="preserve"> </w:t>
      </w:r>
      <w:r w:rsidR="008778A4" w:rsidRPr="00653228">
        <w:rPr>
          <w:noProof/>
          <w:sz w:val="28"/>
          <w:szCs w:val="28"/>
        </w:rPr>
        <w:t xml:space="preserve">Стружкин, Н. П.  Базы данных: проектирование : учебник для среднего профессионального образования / Н. П. Стружкин, В. В. Годин. — Москва : Издательство Юрайт, 2024. — 477 с. — (Профессиональное образование). — ISBN 978-5-534-11635-9. — Текст : электронный // Образовательная платформа Юрайт [сайт]. — URL: </w:t>
      </w:r>
      <w:hyperlink r:id="rId26" w:history="1">
        <w:r w:rsidR="008778A4" w:rsidRPr="00653228">
          <w:rPr>
            <w:rStyle w:val="a7"/>
            <w:noProof/>
            <w:sz w:val="28"/>
            <w:szCs w:val="28"/>
          </w:rPr>
          <w:t>https://urait.ru/bcode/542792</w:t>
        </w:r>
      </w:hyperlink>
    </w:p>
    <w:p w14:paraId="2784A21E" w14:textId="52F2E54A" w:rsidR="002277E3" w:rsidRPr="008778A4" w:rsidRDefault="002277E3" w:rsidP="008778A4">
      <w:pPr>
        <w:widowControl/>
        <w:tabs>
          <w:tab w:val="left" w:pos="1276"/>
        </w:tabs>
        <w:spacing w:after="200" w:line="240" w:lineRule="auto"/>
        <w:ind w:firstLine="0"/>
        <w:rPr>
          <w:i/>
          <w:snapToGrid w:val="0"/>
          <w:color w:val="000000"/>
          <w:sz w:val="28"/>
          <w:szCs w:val="28"/>
        </w:rPr>
      </w:pPr>
      <w:r>
        <w:rPr>
          <w:sz w:val="28"/>
          <w:szCs w:val="28"/>
        </w:rPr>
        <w:t>4</w:t>
      </w:r>
      <w:r w:rsidR="008778A4">
        <w:rPr>
          <w:sz w:val="28"/>
          <w:szCs w:val="28"/>
        </w:rPr>
        <w:t xml:space="preserve"> </w:t>
      </w:r>
      <w:r w:rsidR="008778A4" w:rsidRPr="00653228">
        <w:rPr>
          <w:noProof/>
          <w:sz w:val="28"/>
          <w:szCs w:val="28"/>
        </w:rPr>
        <w:t xml:space="preserve">Системы управления технологическими процессами и информационные технологии : учебное пособие для среднего профессионального образования / В. В. Троценко, В. К. Федоров, А. И. Забудский, В. В. Комендантов. — 2-е изд., испр. и доп. — Москва : Издательство Юрайт, 2024. — 136 с. — (Профессиональное образование). — ISBN 978-5-534-09939-3. — Текст : электронный // Образовательная платформа Юрайт [сайт]. — URL: </w:t>
      </w:r>
      <w:hyperlink r:id="rId27" w:history="1">
        <w:r w:rsidR="008778A4" w:rsidRPr="00653228">
          <w:rPr>
            <w:rStyle w:val="a7"/>
            <w:noProof/>
            <w:sz w:val="28"/>
            <w:szCs w:val="28"/>
          </w:rPr>
          <w:t>https://urait.ru/bcode/539749</w:t>
        </w:r>
      </w:hyperlink>
      <w:r w:rsidR="008778A4" w:rsidRPr="00653228">
        <w:rPr>
          <w:noProof/>
          <w:sz w:val="28"/>
          <w:szCs w:val="28"/>
        </w:rPr>
        <w:t>.</w:t>
      </w:r>
    </w:p>
    <w:p w14:paraId="4BF051D0" w14:textId="0D961D68" w:rsidR="002277E3" w:rsidRDefault="002277E3" w:rsidP="009E5969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5</w:t>
      </w:r>
      <w:r w:rsidR="008778A4" w:rsidRPr="008778A4">
        <w:rPr>
          <w:sz w:val="28"/>
          <w:szCs w:val="28"/>
        </w:rPr>
        <w:t xml:space="preserve"> </w:t>
      </w:r>
      <w:r w:rsidR="008778A4" w:rsidRPr="00653228">
        <w:rPr>
          <w:sz w:val="28"/>
          <w:szCs w:val="28"/>
        </w:rPr>
        <w:t xml:space="preserve">Проектирование информационных </w:t>
      </w:r>
      <w:proofErr w:type="gramStart"/>
      <w:r w:rsidR="008778A4" w:rsidRPr="00653228">
        <w:rPr>
          <w:sz w:val="28"/>
          <w:szCs w:val="28"/>
        </w:rPr>
        <w:t>систем :</w:t>
      </w:r>
      <w:proofErr w:type="gramEnd"/>
      <w:r w:rsidR="008778A4" w:rsidRPr="00653228">
        <w:rPr>
          <w:sz w:val="28"/>
          <w:szCs w:val="28"/>
        </w:rPr>
        <w:t xml:space="preserve"> учебник и практикум для среднего профессионального образования / Д. В. Чистов, П. П. Мельников, А. В. </w:t>
      </w:r>
      <w:proofErr w:type="spellStart"/>
      <w:r w:rsidR="008778A4" w:rsidRPr="00653228">
        <w:rPr>
          <w:sz w:val="28"/>
          <w:szCs w:val="28"/>
        </w:rPr>
        <w:t>Золотарюк</w:t>
      </w:r>
      <w:proofErr w:type="spellEnd"/>
      <w:r w:rsidR="008778A4" w:rsidRPr="00653228">
        <w:rPr>
          <w:sz w:val="28"/>
          <w:szCs w:val="28"/>
        </w:rPr>
        <w:t>, Н. Б. </w:t>
      </w:r>
      <w:proofErr w:type="spellStart"/>
      <w:r w:rsidR="008778A4" w:rsidRPr="00653228">
        <w:rPr>
          <w:sz w:val="28"/>
          <w:szCs w:val="28"/>
        </w:rPr>
        <w:t>Ничепорук</w:t>
      </w:r>
      <w:proofErr w:type="spellEnd"/>
      <w:r w:rsidR="008778A4" w:rsidRPr="00653228">
        <w:rPr>
          <w:sz w:val="28"/>
          <w:szCs w:val="28"/>
        </w:rPr>
        <w:t xml:space="preserve">. — 2-е изд., </w:t>
      </w:r>
      <w:proofErr w:type="spellStart"/>
      <w:r w:rsidR="008778A4" w:rsidRPr="00653228">
        <w:rPr>
          <w:sz w:val="28"/>
          <w:szCs w:val="28"/>
        </w:rPr>
        <w:t>перераб</w:t>
      </w:r>
      <w:proofErr w:type="spellEnd"/>
      <w:r w:rsidR="008778A4" w:rsidRPr="00653228">
        <w:rPr>
          <w:sz w:val="28"/>
          <w:szCs w:val="28"/>
        </w:rPr>
        <w:t xml:space="preserve">. и доп. — </w:t>
      </w:r>
      <w:proofErr w:type="gramStart"/>
      <w:r w:rsidR="008778A4" w:rsidRPr="00653228">
        <w:rPr>
          <w:sz w:val="28"/>
          <w:szCs w:val="28"/>
        </w:rPr>
        <w:t>Москва :</w:t>
      </w:r>
      <w:proofErr w:type="gramEnd"/>
      <w:r w:rsidR="008778A4" w:rsidRPr="00653228">
        <w:rPr>
          <w:sz w:val="28"/>
          <w:szCs w:val="28"/>
        </w:rPr>
        <w:t xml:space="preserve"> Издательство </w:t>
      </w:r>
      <w:proofErr w:type="spellStart"/>
      <w:r w:rsidR="008778A4" w:rsidRPr="00653228">
        <w:rPr>
          <w:sz w:val="28"/>
          <w:szCs w:val="28"/>
        </w:rPr>
        <w:t>Юрайт</w:t>
      </w:r>
      <w:proofErr w:type="spellEnd"/>
      <w:r w:rsidR="008778A4" w:rsidRPr="00653228">
        <w:rPr>
          <w:sz w:val="28"/>
          <w:szCs w:val="28"/>
        </w:rPr>
        <w:t xml:space="preserve">, 2024. — 293 с. — (Профессиональное образование). — ISBN 978-5-534-16217-2. — </w:t>
      </w:r>
      <w:proofErr w:type="gramStart"/>
      <w:r w:rsidR="008778A4" w:rsidRPr="00653228">
        <w:rPr>
          <w:sz w:val="28"/>
          <w:szCs w:val="28"/>
        </w:rPr>
        <w:t>Текст :</w:t>
      </w:r>
      <w:proofErr w:type="gramEnd"/>
      <w:r w:rsidR="008778A4" w:rsidRPr="00653228">
        <w:rPr>
          <w:sz w:val="28"/>
          <w:szCs w:val="28"/>
        </w:rPr>
        <w:t xml:space="preserve"> электронный // Образовательная </w:t>
      </w:r>
      <w:r w:rsidR="008778A4" w:rsidRPr="00653228">
        <w:rPr>
          <w:sz w:val="28"/>
          <w:szCs w:val="28"/>
        </w:rPr>
        <w:lastRenderedPageBreak/>
        <w:t xml:space="preserve">платформа </w:t>
      </w:r>
      <w:proofErr w:type="spellStart"/>
      <w:r w:rsidR="008778A4" w:rsidRPr="00653228">
        <w:rPr>
          <w:sz w:val="28"/>
          <w:szCs w:val="28"/>
        </w:rPr>
        <w:t>Юрайт</w:t>
      </w:r>
      <w:proofErr w:type="spellEnd"/>
      <w:r w:rsidR="008778A4" w:rsidRPr="00653228">
        <w:rPr>
          <w:sz w:val="28"/>
          <w:szCs w:val="28"/>
        </w:rPr>
        <w:t xml:space="preserve"> [сайт]. — URL: </w:t>
      </w:r>
      <w:hyperlink r:id="rId28" w:history="1">
        <w:r w:rsidR="008778A4" w:rsidRPr="00653228">
          <w:rPr>
            <w:rStyle w:val="a7"/>
            <w:sz w:val="28"/>
            <w:szCs w:val="28"/>
          </w:rPr>
          <w:t>https://urait.ru/bcode/538370</w:t>
        </w:r>
      </w:hyperlink>
    </w:p>
    <w:p w14:paraId="0519ABEF" w14:textId="3056F2F1" w:rsidR="002277E3" w:rsidRDefault="008778A4" w:rsidP="009E5969">
      <w:pPr>
        <w:autoSpaceDN w:val="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Приложения.</w:t>
      </w:r>
    </w:p>
    <w:p w14:paraId="12B2E331" w14:textId="77777777" w:rsidR="000F1A39" w:rsidRDefault="000F1A39" w:rsidP="009E5969">
      <w:pPr>
        <w:autoSpaceDN w:val="0"/>
        <w:spacing w:line="360" w:lineRule="auto"/>
        <w:ind w:firstLine="0"/>
        <w:jc w:val="left"/>
        <w:rPr>
          <w:sz w:val="28"/>
          <w:szCs w:val="28"/>
        </w:rPr>
      </w:pPr>
    </w:p>
    <w:p w14:paraId="4104B250" w14:textId="61F844F1" w:rsidR="008778A4" w:rsidRDefault="008778A4" w:rsidP="008778A4">
      <w:pPr>
        <w:autoSpaceDN w:val="0"/>
        <w:spacing w:line="360" w:lineRule="auto"/>
        <w:ind w:firstLine="0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FCCB89" wp14:editId="3418FFA4">
            <wp:extent cx="5928360" cy="3298190"/>
            <wp:effectExtent l="0" t="0" r="0" b="0"/>
            <wp:docPr id="2230506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9891" w14:textId="1F73EDC9" w:rsidR="008778A4" w:rsidRDefault="008778A4" w:rsidP="008778A4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D75FC48" wp14:editId="05BA9524">
            <wp:extent cx="5940425" cy="3854450"/>
            <wp:effectExtent l="0" t="0" r="3175" b="0"/>
            <wp:docPr id="28573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7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338D" w14:textId="77777777" w:rsidR="008778A4" w:rsidRDefault="008778A4" w:rsidP="008778A4">
      <w:pPr>
        <w:rPr>
          <w:noProof/>
          <w14:ligatures w14:val="standardContextual"/>
        </w:rPr>
      </w:pPr>
    </w:p>
    <w:p w14:paraId="32ACB6CE" w14:textId="26EDC60B" w:rsidR="008778A4" w:rsidRDefault="008778A4" w:rsidP="008778A4">
      <w:pPr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AD3593C" wp14:editId="18B7B507">
            <wp:extent cx="5940425" cy="2743200"/>
            <wp:effectExtent l="0" t="0" r="3175" b="0"/>
            <wp:docPr id="1099177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33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E586" w14:textId="77777777" w:rsidR="008778A4" w:rsidRDefault="008778A4" w:rsidP="008778A4">
      <w:pPr>
        <w:rPr>
          <w:sz w:val="28"/>
          <w:szCs w:val="28"/>
        </w:rPr>
      </w:pPr>
    </w:p>
    <w:p w14:paraId="4E4437CF" w14:textId="2A1DE4E8" w:rsidR="008778A4" w:rsidRDefault="008778A4" w:rsidP="008778A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7E3508D" wp14:editId="3ACF0CF5">
            <wp:extent cx="5940425" cy="4567555"/>
            <wp:effectExtent l="0" t="0" r="3175" b="4445"/>
            <wp:docPr id="154450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226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24BE" w14:textId="77777777" w:rsidR="008778A4" w:rsidRDefault="008778A4" w:rsidP="008778A4">
      <w:pPr>
        <w:rPr>
          <w:noProof/>
          <w14:ligatures w14:val="standardContextual"/>
        </w:rPr>
      </w:pPr>
    </w:p>
    <w:p w14:paraId="16830C20" w14:textId="77777777" w:rsidR="008778A4" w:rsidRDefault="008778A4" w:rsidP="008778A4">
      <w:pPr>
        <w:rPr>
          <w:sz w:val="28"/>
          <w:szCs w:val="28"/>
        </w:rPr>
      </w:pPr>
    </w:p>
    <w:p w14:paraId="5D1B542F" w14:textId="199A1302" w:rsidR="008778A4" w:rsidRDefault="008778A4" w:rsidP="008778A4">
      <w:pPr>
        <w:rPr>
          <w:rFonts w:eastAsia="Calibri"/>
          <w:sz w:val="28"/>
          <w:szCs w:val="28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AEA5146" wp14:editId="3A44AE7B">
                <wp:simplePos x="0" y="0"/>
                <wp:positionH relativeFrom="column">
                  <wp:posOffset>7821410</wp:posOffset>
                </wp:positionH>
                <wp:positionV relativeFrom="paragraph">
                  <wp:posOffset>5533243</wp:posOffset>
                </wp:positionV>
                <wp:extent cx="360" cy="360"/>
                <wp:effectExtent l="38100" t="38100" r="38100" b="38100"/>
                <wp:wrapNone/>
                <wp:docPr id="1163539871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2EB69A7" id="Рукописный ввод 36" o:spid="_x0000_s1026" type="#_x0000_t75" style="position:absolute;margin-left:615.35pt;margin-top:435.2pt;width:1.05pt;height: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DS5Gx7vAEAAF8EAAAQAAAAAAAAAAAAAAAAANMDAABkcnMvaW5rL2luazEu&#10;eG1sUEsBAi0AFAAGAAgAAAAhAG2H59TeAAAADQEAAA8AAAAAAAAAAAAAAAAAvQUAAGRycy9kb3du&#10;cmV2LnhtbFBLAQItABQABgAIAAAAIQB5GLydvwAAACEBAAAZAAAAAAAAAAAAAAAAAMgGAABkcnMv&#10;X3JlbHMvZTJvRG9jLnhtbC5yZWxzUEsFBgAAAAAGAAYAeAEAAL4HAAAAAA==&#10;">
                <v:imagedata r:id="rId32" o:title=""/>
              </v:shape>
            </w:pict>
          </mc:Fallback>
        </mc:AlternateContent>
      </w:r>
      <w:bookmarkStart w:id="1" w:name="_Toc95318081"/>
      <w:bookmarkStart w:id="2" w:name="_Toc95318188"/>
      <w:bookmarkStart w:id="3" w:name="_Toc107225099"/>
      <w:bookmarkStart w:id="4" w:name="_Toc158985119"/>
      <w:bookmarkStart w:id="5" w:name="_Toc163683469"/>
      <w:bookmarkStart w:id="6" w:name="_Toc163683831"/>
      <w:bookmarkStart w:id="7" w:name="_Toc166867854"/>
    </w:p>
    <w:p w14:paraId="592DA581" w14:textId="77777777" w:rsidR="008778A4" w:rsidRDefault="008778A4" w:rsidP="008778A4">
      <w:pPr>
        <w:rPr>
          <w:rFonts w:eastAsia="Calibri"/>
          <w:sz w:val="28"/>
          <w:szCs w:val="28"/>
        </w:rPr>
      </w:pPr>
    </w:p>
    <w:p w14:paraId="13536007" w14:textId="77777777" w:rsidR="008778A4" w:rsidRDefault="008778A4" w:rsidP="008778A4">
      <w:pPr>
        <w:rPr>
          <w:rFonts w:eastAsia="Calibri"/>
          <w:sz w:val="28"/>
          <w:szCs w:val="28"/>
        </w:rPr>
      </w:pPr>
    </w:p>
    <w:p w14:paraId="6CC246AE" w14:textId="77777777" w:rsidR="00670890" w:rsidRPr="00670890" w:rsidRDefault="00670890" w:rsidP="00670890">
      <w:pPr>
        <w:ind w:firstLine="0"/>
        <w:rPr>
          <w:rFonts w:eastAsia="Calibri"/>
          <w:sz w:val="28"/>
          <w:szCs w:val="28"/>
        </w:rPr>
      </w:pPr>
      <w:r w:rsidRPr="00670890">
        <w:rPr>
          <w:rFonts w:eastAsia="Calibri"/>
          <w:sz w:val="28"/>
          <w:szCs w:val="28"/>
        </w:rPr>
        <w:t>\</w:t>
      </w:r>
    </w:p>
    <w:p w14:paraId="5C582DD0" w14:textId="62FBB100" w:rsidR="008778A4" w:rsidRDefault="008778A4" w:rsidP="00670890">
      <w:pPr>
        <w:ind w:firstLine="0"/>
        <w:rPr>
          <w:noProof/>
          <w14:ligatures w14:val="standardContextual"/>
        </w:rPr>
      </w:pPr>
      <w:r>
        <w:rPr>
          <w:rFonts w:eastAsia="Calibri"/>
          <w:sz w:val="28"/>
          <w:szCs w:val="28"/>
        </w:rPr>
        <w:lastRenderedPageBreak/>
        <w:t>Дипломный проект выполнен мной совершенно самостоятельно. Все использованные в проекте материалы и концепции из опубликованной литературы и других источников имеют ссылки на них. Дипломный проект прошел проверку на корректность заимствования в системе «</w:t>
      </w:r>
      <w:proofErr w:type="spellStart"/>
      <w:r>
        <w:rPr>
          <w:rFonts w:eastAsia="Calibri"/>
          <w:sz w:val="28"/>
          <w:szCs w:val="28"/>
        </w:rPr>
        <w:t>Антиплагиат.ВУЗ</w:t>
      </w:r>
      <w:proofErr w:type="spellEnd"/>
      <w:r>
        <w:rPr>
          <w:rFonts w:eastAsia="Calibri"/>
          <w:sz w:val="28"/>
          <w:szCs w:val="28"/>
        </w:rPr>
        <w:t>».</w:t>
      </w:r>
      <w:bookmarkStart w:id="8" w:name="_Toc95318082"/>
      <w:bookmarkStart w:id="9" w:name="_Toc95318189"/>
      <w:bookmarkStart w:id="10" w:name="_Toc107225100"/>
      <w:bookmarkStart w:id="11" w:name="_Toc158985120"/>
      <w:bookmarkStart w:id="12" w:name="_Toc163683470"/>
      <w:bookmarkStart w:id="13" w:name="_Toc163683832"/>
      <w:bookmarkStart w:id="14" w:name="_Toc166867855"/>
      <w:bookmarkEnd w:id="1"/>
      <w:bookmarkEnd w:id="2"/>
      <w:bookmarkEnd w:id="3"/>
      <w:bookmarkEnd w:id="4"/>
      <w:bookmarkEnd w:id="5"/>
      <w:bookmarkEnd w:id="6"/>
      <w:bookmarkEnd w:id="7"/>
    </w:p>
    <w:p w14:paraId="3F1E7999" w14:textId="01ACC6ED" w:rsidR="008778A4" w:rsidRPr="008778A4" w:rsidRDefault="008778A4" w:rsidP="008778A4">
      <w:pPr>
        <w:rPr>
          <w:noProof/>
          <w14:ligatures w14:val="standardContextual"/>
        </w:rPr>
      </w:pPr>
      <w:r>
        <w:rPr>
          <w:rFonts w:eastAsia="Calibri"/>
          <w:sz w:val="28"/>
          <w:szCs w:val="28"/>
        </w:rPr>
        <w:t>Настоящим подтверждаю, что даю разрешение Университету «Синергия» на размещение полного текста моего дипломного проекта, отзыва на дипломный проект в электронно-библиотечной системе Университета «Синергия».</w:t>
      </w:r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10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3289"/>
        <w:gridCol w:w="535"/>
        <w:gridCol w:w="3260"/>
      </w:tblGrid>
      <w:tr w:rsidR="008778A4" w14:paraId="58512C71" w14:textId="77777777" w:rsidTr="008778A4">
        <w:tc>
          <w:tcPr>
            <w:tcW w:w="2477" w:type="dxa"/>
          </w:tcPr>
          <w:p w14:paraId="0F2BAD83" w14:textId="77777777" w:rsidR="008778A4" w:rsidRDefault="008778A4">
            <w:pPr>
              <w:spacing w:line="240" w:lineRule="auto"/>
              <w:outlineLvl w:val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C46A5" w14:textId="4F10CFD3" w:rsidR="008778A4" w:rsidRDefault="008778A4">
            <w:pPr>
              <w:spacing w:line="240" w:lineRule="auto"/>
              <w:outlineLvl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39FB7C5F" wp14:editId="69201A78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-88265</wp:posOffset>
                      </wp:positionV>
                      <wp:extent cx="655230" cy="293095"/>
                      <wp:effectExtent l="38100" t="38100" r="12065" b="50165"/>
                      <wp:wrapNone/>
                      <wp:docPr id="22657769" name="Рукописный ввод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5230" cy="293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65E5AE65" id="Рукописный ввод 35" o:spid="_x0000_s1026" type="#_x0000_t75" style="position:absolute;margin-left:42.15pt;margin-top:-7.45pt;width:52.6pt;height:24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">
                      <v:imagedata r:id="rId34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11EE96F" w14:textId="77777777" w:rsidR="008778A4" w:rsidRDefault="008778A4">
            <w:pPr>
              <w:spacing w:line="240" w:lineRule="auto"/>
              <w:outlineLvl w:val="0"/>
              <w:rPr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EDF15D" w14:textId="77777777" w:rsidR="008778A4" w:rsidRDefault="008778A4">
            <w:pPr>
              <w:spacing w:line="240" w:lineRule="auto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Данелов К.А.</w:t>
            </w:r>
          </w:p>
        </w:tc>
      </w:tr>
      <w:tr w:rsidR="008778A4" w14:paraId="5F3BADEA" w14:textId="77777777" w:rsidTr="008778A4">
        <w:tc>
          <w:tcPr>
            <w:tcW w:w="2477" w:type="dxa"/>
          </w:tcPr>
          <w:p w14:paraId="3D22BE1C" w14:textId="77777777" w:rsidR="008778A4" w:rsidRDefault="008778A4">
            <w:pPr>
              <w:spacing w:line="240" w:lineRule="auto"/>
              <w:outlineLvl w:val="0"/>
              <w:rPr>
                <w:sz w:val="28"/>
                <w:szCs w:val="28"/>
              </w:rPr>
            </w:pPr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E40C3D" w14:textId="77777777" w:rsidR="008778A4" w:rsidRDefault="008778A4">
            <w:pPr>
              <w:spacing w:line="240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5FB678B8" w14:textId="77777777" w:rsidR="008778A4" w:rsidRDefault="008778A4">
            <w:pPr>
              <w:spacing w:line="240" w:lineRule="auto"/>
              <w:outlineLvl w:val="0"/>
              <w:rPr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420EB8" w14:textId="77777777" w:rsidR="008778A4" w:rsidRDefault="008778A4">
            <w:pPr>
              <w:spacing w:line="240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ИО</w:t>
            </w:r>
          </w:p>
        </w:tc>
      </w:tr>
    </w:tbl>
    <w:p w14:paraId="0F8BDAA1" w14:textId="77777777" w:rsidR="008778A4" w:rsidRDefault="008778A4" w:rsidP="008778A4">
      <w:pPr>
        <w:outlineLvl w:val="0"/>
        <w:rPr>
          <w:rFonts w:eastAsia="Calibri"/>
          <w:sz w:val="28"/>
          <w:szCs w:val="28"/>
          <w:lang w:eastAsia="en-US"/>
        </w:rPr>
      </w:pPr>
    </w:p>
    <w:p w14:paraId="034F0631" w14:textId="7CAB6C85" w:rsidR="008778A4" w:rsidRDefault="008778A4" w:rsidP="008778A4">
      <w:pPr>
        <w:ind w:firstLine="720"/>
        <w:jc w:val="right"/>
        <w:outlineLvl w:val="0"/>
        <w:rPr>
          <w:rFonts w:eastAsia="Calibri"/>
          <w:sz w:val="28"/>
          <w:szCs w:val="28"/>
        </w:rPr>
      </w:pPr>
      <w:bookmarkStart w:id="15" w:name="_Toc165920445"/>
      <w:bookmarkStart w:id="16" w:name="_Toc165920552"/>
      <w:r>
        <w:rPr>
          <w:rFonts w:eastAsia="Calibri"/>
          <w:sz w:val="28"/>
          <w:szCs w:val="28"/>
        </w:rPr>
        <w:t>«</w:t>
      </w:r>
      <w:r w:rsidR="00670890">
        <w:rPr>
          <w:rFonts w:eastAsia="Calibri"/>
          <w:sz w:val="28"/>
          <w:szCs w:val="28"/>
          <w:lang w:val="en-US"/>
        </w:rPr>
        <w:t>16</w:t>
      </w:r>
      <w:r>
        <w:rPr>
          <w:rFonts w:eastAsia="Calibri"/>
          <w:sz w:val="28"/>
          <w:szCs w:val="28"/>
        </w:rPr>
        <w:t>» июня 202</w:t>
      </w:r>
      <w:r w:rsidR="00670890">
        <w:rPr>
          <w:rFonts w:eastAsia="Calibri"/>
          <w:sz w:val="28"/>
          <w:szCs w:val="28"/>
          <w:lang w:val="en-US"/>
        </w:rPr>
        <w:t>5</w:t>
      </w:r>
      <w:r>
        <w:rPr>
          <w:rFonts w:eastAsia="Calibri"/>
          <w:sz w:val="28"/>
          <w:szCs w:val="28"/>
        </w:rPr>
        <w:t xml:space="preserve"> г.</w:t>
      </w:r>
      <w:bookmarkEnd w:id="15"/>
      <w:bookmarkEnd w:id="16"/>
    </w:p>
    <w:p w14:paraId="7BD44143" w14:textId="77777777" w:rsidR="008778A4" w:rsidRPr="008778A4" w:rsidRDefault="008778A4" w:rsidP="008778A4">
      <w:pPr>
        <w:rPr>
          <w:sz w:val="28"/>
          <w:szCs w:val="28"/>
        </w:rPr>
      </w:pPr>
    </w:p>
    <w:sectPr w:rsidR="008778A4" w:rsidRPr="00877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41838" w14:textId="77777777" w:rsidR="00502C9E" w:rsidRDefault="00502C9E" w:rsidP="0053454C">
      <w:pPr>
        <w:spacing w:line="240" w:lineRule="auto"/>
      </w:pPr>
      <w:r>
        <w:separator/>
      </w:r>
    </w:p>
  </w:endnote>
  <w:endnote w:type="continuationSeparator" w:id="0">
    <w:p w14:paraId="0B9D4825" w14:textId="77777777" w:rsidR="00502C9E" w:rsidRDefault="00502C9E" w:rsidP="00534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9422" w14:textId="77777777" w:rsidR="00502C9E" w:rsidRDefault="00502C9E" w:rsidP="0053454C">
      <w:pPr>
        <w:spacing w:line="240" w:lineRule="auto"/>
      </w:pPr>
      <w:r>
        <w:separator/>
      </w:r>
    </w:p>
  </w:footnote>
  <w:footnote w:type="continuationSeparator" w:id="0">
    <w:p w14:paraId="5B45AE11" w14:textId="77777777" w:rsidR="00502C9E" w:rsidRDefault="00502C9E" w:rsidP="005345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149"/>
    <w:multiLevelType w:val="multilevel"/>
    <w:tmpl w:val="116A56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998434E"/>
    <w:multiLevelType w:val="multilevel"/>
    <w:tmpl w:val="9D007B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A4F276C"/>
    <w:multiLevelType w:val="hybridMultilevel"/>
    <w:tmpl w:val="ABB4B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59B4"/>
    <w:multiLevelType w:val="multilevel"/>
    <w:tmpl w:val="54A8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25695"/>
    <w:multiLevelType w:val="multilevel"/>
    <w:tmpl w:val="C08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83397"/>
    <w:multiLevelType w:val="multilevel"/>
    <w:tmpl w:val="C2DA9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0CB102C4"/>
    <w:multiLevelType w:val="multilevel"/>
    <w:tmpl w:val="7288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47894"/>
    <w:multiLevelType w:val="multilevel"/>
    <w:tmpl w:val="2BB07EF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45" w:firstLine="42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5" w:firstLine="4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05" w:firstLine="64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05" w:firstLine="64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5" w:hanging="296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65" w:hanging="296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5" w:hanging="656"/>
      </w:pPr>
      <w:rPr>
        <w:rFonts w:hint="default"/>
      </w:rPr>
    </w:lvl>
  </w:abstractNum>
  <w:abstractNum w:abstractNumId="8" w15:restartNumberingAfterBreak="0">
    <w:nsid w:val="16CA097E"/>
    <w:multiLevelType w:val="multilevel"/>
    <w:tmpl w:val="B6A4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E51FE"/>
    <w:multiLevelType w:val="multilevel"/>
    <w:tmpl w:val="76307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83677"/>
    <w:multiLevelType w:val="multilevel"/>
    <w:tmpl w:val="4386E744"/>
    <w:lvl w:ilvl="0">
      <w:start w:val="1"/>
      <w:numFmt w:val="decimal"/>
      <w:lvlText w:val="%1"/>
      <w:lvlJc w:val="left"/>
      <w:pPr>
        <w:ind w:left="318" w:hanging="708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8" w:hanging="70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70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656" w:hanging="60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95" w:hanging="60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33" w:hanging="60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72" w:hanging="60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10" w:hanging="60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49" w:hanging="600"/>
      </w:pPr>
      <w:rPr>
        <w:lang w:val="ru-RU" w:eastAsia="en-US" w:bidi="ar-SA"/>
      </w:rPr>
    </w:lvl>
  </w:abstractNum>
  <w:abstractNum w:abstractNumId="11" w15:restartNumberingAfterBreak="0">
    <w:nsid w:val="1CA11285"/>
    <w:multiLevelType w:val="multilevel"/>
    <w:tmpl w:val="415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17FAE"/>
    <w:multiLevelType w:val="multilevel"/>
    <w:tmpl w:val="338E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A15C4"/>
    <w:multiLevelType w:val="multilevel"/>
    <w:tmpl w:val="5406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45310E"/>
    <w:multiLevelType w:val="multilevel"/>
    <w:tmpl w:val="C2DA9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40F0B4B"/>
    <w:multiLevelType w:val="multilevel"/>
    <w:tmpl w:val="C2667DE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5CD59AD"/>
    <w:multiLevelType w:val="multilevel"/>
    <w:tmpl w:val="F682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C784B"/>
    <w:multiLevelType w:val="multilevel"/>
    <w:tmpl w:val="375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65B80"/>
    <w:multiLevelType w:val="multilevel"/>
    <w:tmpl w:val="0C3C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E5794"/>
    <w:multiLevelType w:val="multilevel"/>
    <w:tmpl w:val="FF70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B4C1D"/>
    <w:multiLevelType w:val="multilevel"/>
    <w:tmpl w:val="7F02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876F78"/>
    <w:multiLevelType w:val="multilevel"/>
    <w:tmpl w:val="6132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D27875"/>
    <w:multiLevelType w:val="multilevel"/>
    <w:tmpl w:val="CC0A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0F6140"/>
    <w:multiLevelType w:val="hybridMultilevel"/>
    <w:tmpl w:val="61767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00C61"/>
    <w:multiLevelType w:val="multilevel"/>
    <w:tmpl w:val="1502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B225BD"/>
    <w:multiLevelType w:val="multilevel"/>
    <w:tmpl w:val="1526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E43000"/>
    <w:multiLevelType w:val="multilevel"/>
    <w:tmpl w:val="570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1B368E"/>
    <w:multiLevelType w:val="multilevel"/>
    <w:tmpl w:val="40E0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51F41"/>
    <w:multiLevelType w:val="multilevel"/>
    <w:tmpl w:val="C2DA9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8B67DD2"/>
    <w:multiLevelType w:val="multilevel"/>
    <w:tmpl w:val="8E2E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A1155"/>
    <w:multiLevelType w:val="multilevel"/>
    <w:tmpl w:val="50D0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AB589A"/>
    <w:multiLevelType w:val="multilevel"/>
    <w:tmpl w:val="C2DA9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66F01F2"/>
    <w:multiLevelType w:val="multilevel"/>
    <w:tmpl w:val="B232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1F051C"/>
    <w:multiLevelType w:val="multilevel"/>
    <w:tmpl w:val="7A18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773B8"/>
    <w:multiLevelType w:val="multilevel"/>
    <w:tmpl w:val="7828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A449DD"/>
    <w:multiLevelType w:val="multilevel"/>
    <w:tmpl w:val="B3F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2C0551"/>
    <w:multiLevelType w:val="multilevel"/>
    <w:tmpl w:val="C2DA9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C744C16"/>
    <w:multiLevelType w:val="multilevel"/>
    <w:tmpl w:val="6750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832A67"/>
    <w:multiLevelType w:val="multilevel"/>
    <w:tmpl w:val="E1C6F0F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24"/>
  </w:num>
  <w:num w:numId="6">
    <w:abstractNumId w:val="28"/>
  </w:num>
  <w:num w:numId="7">
    <w:abstractNumId w:val="38"/>
  </w:num>
  <w:num w:numId="8">
    <w:abstractNumId w:val="8"/>
  </w:num>
  <w:num w:numId="9">
    <w:abstractNumId w:val="30"/>
  </w:num>
  <w:num w:numId="10">
    <w:abstractNumId w:val="6"/>
  </w:num>
  <w:num w:numId="11">
    <w:abstractNumId w:val="21"/>
  </w:num>
  <w:num w:numId="12">
    <w:abstractNumId w:val="25"/>
  </w:num>
  <w:num w:numId="13">
    <w:abstractNumId w:val="3"/>
  </w:num>
  <w:num w:numId="14">
    <w:abstractNumId w:val="31"/>
  </w:num>
  <w:num w:numId="15">
    <w:abstractNumId w:val="15"/>
  </w:num>
  <w:num w:numId="16">
    <w:abstractNumId w:val="20"/>
  </w:num>
  <w:num w:numId="17">
    <w:abstractNumId w:val="17"/>
  </w:num>
  <w:num w:numId="18">
    <w:abstractNumId w:val="14"/>
  </w:num>
  <w:num w:numId="19">
    <w:abstractNumId w:val="13"/>
  </w:num>
  <w:num w:numId="20">
    <w:abstractNumId w:val="11"/>
  </w:num>
  <w:num w:numId="21">
    <w:abstractNumId w:val="12"/>
  </w:num>
  <w:num w:numId="22">
    <w:abstractNumId w:val="33"/>
  </w:num>
  <w:num w:numId="23">
    <w:abstractNumId w:val="0"/>
  </w:num>
  <w:num w:numId="24">
    <w:abstractNumId w:val="23"/>
  </w:num>
  <w:num w:numId="25">
    <w:abstractNumId w:val="37"/>
  </w:num>
  <w:num w:numId="26">
    <w:abstractNumId w:val="19"/>
  </w:num>
  <w:num w:numId="27">
    <w:abstractNumId w:val="4"/>
  </w:num>
  <w:num w:numId="28">
    <w:abstractNumId w:val="29"/>
  </w:num>
  <w:num w:numId="29">
    <w:abstractNumId w:val="22"/>
  </w:num>
  <w:num w:numId="30">
    <w:abstractNumId w:val="9"/>
  </w:num>
  <w:num w:numId="31">
    <w:abstractNumId w:val="16"/>
  </w:num>
  <w:num w:numId="32">
    <w:abstractNumId w:val="35"/>
  </w:num>
  <w:num w:numId="33">
    <w:abstractNumId w:val="26"/>
  </w:num>
  <w:num w:numId="34">
    <w:abstractNumId w:val="27"/>
  </w:num>
  <w:num w:numId="35">
    <w:abstractNumId w:val="34"/>
  </w:num>
  <w:num w:numId="36">
    <w:abstractNumId w:val="36"/>
  </w:num>
  <w:num w:numId="37">
    <w:abstractNumId w:val="5"/>
  </w:num>
  <w:num w:numId="38">
    <w:abstractNumId w:val="32"/>
  </w:num>
  <w:num w:numId="39">
    <w:abstractNumId w:val="18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4C"/>
    <w:rsid w:val="00005792"/>
    <w:rsid w:val="0001232F"/>
    <w:rsid w:val="00013C5A"/>
    <w:rsid w:val="000258BA"/>
    <w:rsid w:val="00030969"/>
    <w:rsid w:val="00050034"/>
    <w:rsid w:val="00060233"/>
    <w:rsid w:val="000804E3"/>
    <w:rsid w:val="000959D3"/>
    <w:rsid w:val="000974F9"/>
    <w:rsid w:val="000A0D10"/>
    <w:rsid w:val="000A62AB"/>
    <w:rsid w:val="000B4428"/>
    <w:rsid w:val="000D28D9"/>
    <w:rsid w:val="000E109E"/>
    <w:rsid w:val="000E44D1"/>
    <w:rsid w:val="000F1A39"/>
    <w:rsid w:val="000F7853"/>
    <w:rsid w:val="00101217"/>
    <w:rsid w:val="00102068"/>
    <w:rsid w:val="001061CF"/>
    <w:rsid w:val="00111D6C"/>
    <w:rsid w:val="001128C6"/>
    <w:rsid w:val="00116129"/>
    <w:rsid w:val="001245C6"/>
    <w:rsid w:val="00145B47"/>
    <w:rsid w:val="001654E7"/>
    <w:rsid w:val="0016653C"/>
    <w:rsid w:val="00171B4D"/>
    <w:rsid w:val="001761B3"/>
    <w:rsid w:val="001776BF"/>
    <w:rsid w:val="0018173E"/>
    <w:rsid w:val="00186839"/>
    <w:rsid w:val="0019146F"/>
    <w:rsid w:val="001A2A9C"/>
    <w:rsid w:val="001B1BA0"/>
    <w:rsid w:val="001B6233"/>
    <w:rsid w:val="001D0F43"/>
    <w:rsid w:val="001D30C7"/>
    <w:rsid w:val="001D42A0"/>
    <w:rsid w:val="001E302E"/>
    <w:rsid w:val="00221278"/>
    <w:rsid w:val="00221881"/>
    <w:rsid w:val="002260B0"/>
    <w:rsid w:val="00227211"/>
    <w:rsid w:val="002277E3"/>
    <w:rsid w:val="00247787"/>
    <w:rsid w:val="00276214"/>
    <w:rsid w:val="00290752"/>
    <w:rsid w:val="00291B31"/>
    <w:rsid w:val="002B38AA"/>
    <w:rsid w:val="002B59BE"/>
    <w:rsid w:val="002B5B13"/>
    <w:rsid w:val="002D0676"/>
    <w:rsid w:val="002E0147"/>
    <w:rsid w:val="00312975"/>
    <w:rsid w:val="00323C24"/>
    <w:rsid w:val="00335595"/>
    <w:rsid w:val="003470E9"/>
    <w:rsid w:val="0035003D"/>
    <w:rsid w:val="00361C70"/>
    <w:rsid w:val="00370BF0"/>
    <w:rsid w:val="00376B09"/>
    <w:rsid w:val="00390BC2"/>
    <w:rsid w:val="00395985"/>
    <w:rsid w:val="003A3643"/>
    <w:rsid w:val="003B0D41"/>
    <w:rsid w:val="003C76CC"/>
    <w:rsid w:val="003E56AD"/>
    <w:rsid w:val="0040617F"/>
    <w:rsid w:val="004362EC"/>
    <w:rsid w:val="00462B12"/>
    <w:rsid w:val="0048329B"/>
    <w:rsid w:val="004918F0"/>
    <w:rsid w:val="0049349F"/>
    <w:rsid w:val="004947E2"/>
    <w:rsid w:val="004A07B7"/>
    <w:rsid w:val="004B4A83"/>
    <w:rsid w:val="004C2FEF"/>
    <w:rsid w:val="004D3FDD"/>
    <w:rsid w:val="004E37F3"/>
    <w:rsid w:val="004E61D3"/>
    <w:rsid w:val="00502C9E"/>
    <w:rsid w:val="0053454C"/>
    <w:rsid w:val="005425E6"/>
    <w:rsid w:val="005526A8"/>
    <w:rsid w:val="005677E3"/>
    <w:rsid w:val="005822D8"/>
    <w:rsid w:val="005849AA"/>
    <w:rsid w:val="00593A31"/>
    <w:rsid w:val="00595EB2"/>
    <w:rsid w:val="005A1853"/>
    <w:rsid w:val="005B7538"/>
    <w:rsid w:val="005E036D"/>
    <w:rsid w:val="005E07F9"/>
    <w:rsid w:val="005F01F6"/>
    <w:rsid w:val="00601E10"/>
    <w:rsid w:val="00622198"/>
    <w:rsid w:val="00622A11"/>
    <w:rsid w:val="00641EA3"/>
    <w:rsid w:val="00652020"/>
    <w:rsid w:val="00660603"/>
    <w:rsid w:val="00661209"/>
    <w:rsid w:val="00670890"/>
    <w:rsid w:val="006745A4"/>
    <w:rsid w:val="0067478E"/>
    <w:rsid w:val="0069140B"/>
    <w:rsid w:val="00691AC8"/>
    <w:rsid w:val="006A3800"/>
    <w:rsid w:val="006E0FBC"/>
    <w:rsid w:val="006F657E"/>
    <w:rsid w:val="0075275D"/>
    <w:rsid w:val="007534DB"/>
    <w:rsid w:val="00760040"/>
    <w:rsid w:val="00772677"/>
    <w:rsid w:val="00790821"/>
    <w:rsid w:val="007A2A34"/>
    <w:rsid w:val="007E6CA0"/>
    <w:rsid w:val="008061A3"/>
    <w:rsid w:val="008069F3"/>
    <w:rsid w:val="00806F9B"/>
    <w:rsid w:val="00810CBA"/>
    <w:rsid w:val="00825BAD"/>
    <w:rsid w:val="00833275"/>
    <w:rsid w:val="00837CA9"/>
    <w:rsid w:val="00851421"/>
    <w:rsid w:val="00853DD6"/>
    <w:rsid w:val="008668C7"/>
    <w:rsid w:val="00871E16"/>
    <w:rsid w:val="008778A4"/>
    <w:rsid w:val="008871C0"/>
    <w:rsid w:val="008A0F58"/>
    <w:rsid w:val="008B42FD"/>
    <w:rsid w:val="008C72FA"/>
    <w:rsid w:val="008E5AF3"/>
    <w:rsid w:val="009076B6"/>
    <w:rsid w:val="00934A43"/>
    <w:rsid w:val="00965896"/>
    <w:rsid w:val="0097354B"/>
    <w:rsid w:val="00983308"/>
    <w:rsid w:val="009E5969"/>
    <w:rsid w:val="009F02BD"/>
    <w:rsid w:val="009F365F"/>
    <w:rsid w:val="00A141D2"/>
    <w:rsid w:val="00A2016E"/>
    <w:rsid w:val="00A4556C"/>
    <w:rsid w:val="00A45D34"/>
    <w:rsid w:val="00A6355E"/>
    <w:rsid w:val="00A65F54"/>
    <w:rsid w:val="00A76229"/>
    <w:rsid w:val="00A904C3"/>
    <w:rsid w:val="00A917B2"/>
    <w:rsid w:val="00AA36A2"/>
    <w:rsid w:val="00AC5725"/>
    <w:rsid w:val="00AD1D0A"/>
    <w:rsid w:val="00AE0BBE"/>
    <w:rsid w:val="00AF7EAC"/>
    <w:rsid w:val="00B05821"/>
    <w:rsid w:val="00B23B5E"/>
    <w:rsid w:val="00B257E7"/>
    <w:rsid w:val="00B70FF2"/>
    <w:rsid w:val="00B867C8"/>
    <w:rsid w:val="00BB5251"/>
    <w:rsid w:val="00BC277E"/>
    <w:rsid w:val="00BC3852"/>
    <w:rsid w:val="00BE1C28"/>
    <w:rsid w:val="00BE3114"/>
    <w:rsid w:val="00BE4BF5"/>
    <w:rsid w:val="00BF031E"/>
    <w:rsid w:val="00C0501C"/>
    <w:rsid w:val="00C238F6"/>
    <w:rsid w:val="00C306B1"/>
    <w:rsid w:val="00C379E9"/>
    <w:rsid w:val="00C63989"/>
    <w:rsid w:val="00CA72E0"/>
    <w:rsid w:val="00CB6987"/>
    <w:rsid w:val="00CD1B86"/>
    <w:rsid w:val="00CD1BCB"/>
    <w:rsid w:val="00CD3A97"/>
    <w:rsid w:val="00CF0E6C"/>
    <w:rsid w:val="00D05B11"/>
    <w:rsid w:val="00D25A82"/>
    <w:rsid w:val="00D31618"/>
    <w:rsid w:val="00D347C6"/>
    <w:rsid w:val="00D43197"/>
    <w:rsid w:val="00D7163F"/>
    <w:rsid w:val="00DA18DC"/>
    <w:rsid w:val="00DE7C6B"/>
    <w:rsid w:val="00DF1ED0"/>
    <w:rsid w:val="00E052DF"/>
    <w:rsid w:val="00E1045F"/>
    <w:rsid w:val="00E23975"/>
    <w:rsid w:val="00E40A12"/>
    <w:rsid w:val="00E4391F"/>
    <w:rsid w:val="00E52B59"/>
    <w:rsid w:val="00E53883"/>
    <w:rsid w:val="00E57F91"/>
    <w:rsid w:val="00E80886"/>
    <w:rsid w:val="00EA1DF7"/>
    <w:rsid w:val="00EB7C17"/>
    <w:rsid w:val="00EC5A3E"/>
    <w:rsid w:val="00EE181D"/>
    <w:rsid w:val="00EF428D"/>
    <w:rsid w:val="00EF79A1"/>
    <w:rsid w:val="00F021E2"/>
    <w:rsid w:val="00F44818"/>
    <w:rsid w:val="00F50651"/>
    <w:rsid w:val="00F627B8"/>
    <w:rsid w:val="00F76964"/>
    <w:rsid w:val="00F81D93"/>
    <w:rsid w:val="00F83257"/>
    <w:rsid w:val="00F92150"/>
    <w:rsid w:val="00FF29C6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238F"/>
  <w15:chartTrackingRefBased/>
  <w15:docId w15:val="{C13A9DFF-9554-40C1-94B5-A7697883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54C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45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1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3C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3454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3454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53454C"/>
    <w:pPr>
      <w:spacing w:line="240" w:lineRule="auto"/>
    </w:pPr>
    <w:rPr>
      <w:sz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3454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unhideWhenUsed/>
    <w:rsid w:val="0053454C"/>
    <w:rPr>
      <w:vertAlign w:val="superscript"/>
    </w:rPr>
  </w:style>
  <w:style w:type="table" w:styleId="a6">
    <w:name w:val="Table Grid"/>
    <w:basedOn w:val="a1"/>
    <w:uiPriority w:val="59"/>
    <w:rsid w:val="0053454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3454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styleId="a7">
    <w:name w:val="Hyperlink"/>
    <w:basedOn w:val="a0"/>
    <w:uiPriority w:val="99"/>
    <w:unhideWhenUsed/>
    <w:qFormat/>
    <w:rsid w:val="00595EB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849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F01F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9">
    <w:name w:val="Normal (Web)"/>
    <w:basedOn w:val="a"/>
    <w:uiPriority w:val="99"/>
    <w:unhideWhenUsed/>
    <w:rsid w:val="00B867C8"/>
    <w:rPr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6F657E"/>
    <w:pPr>
      <w:widowControl/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b">
    <w:name w:val="No Spacing"/>
    <w:uiPriority w:val="1"/>
    <w:qFormat/>
    <w:rsid w:val="0018173E"/>
    <w:pPr>
      <w:widowControl w:val="0"/>
      <w:spacing w:after="0" w:line="240" w:lineRule="auto"/>
      <w:ind w:firstLine="700"/>
      <w:jc w:val="both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ac">
    <w:name w:val="header"/>
    <w:basedOn w:val="a"/>
    <w:link w:val="ad"/>
    <w:uiPriority w:val="99"/>
    <w:unhideWhenUsed/>
    <w:rsid w:val="00291B3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91B31"/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291B3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91B31"/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character" w:styleId="af0">
    <w:name w:val="Emphasis"/>
    <w:basedOn w:val="a0"/>
    <w:uiPriority w:val="20"/>
    <w:qFormat/>
    <w:rsid w:val="001776B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323C2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323C24"/>
    <w:rPr>
      <w:b/>
      <w:bCs/>
    </w:rPr>
  </w:style>
  <w:style w:type="character" w:customStyle="1" w:styleId="hljs-keyword">
    <w:name w:val="hljs-keyword"/>
    <w:basedOn w:val="a0"/>
    <w:rsid w:val="009E5969"/>
  </w:style>
  <w:style w:type="character" w:customStyle="1" w:styleId="hljs-comment">
    <w:name w:val="hljs-comment"/>
    <w:basedOn w:val="a0"/>
    <w:rsid w:val="009E5969"/>
  </w:style>
  <w:style w:type="character" w:customStyle="1" w:styleId="hljs-type">
    <w:name w:val="hljs-type"/>
    <w:basedOn w:val="a0"/>
    <w:rsid w:val="009E5969"/>
  </w:style>
  <w:style w:type="character" w:customStyle="1" w:styleId="hljs-number">
    <w:name w:val="hljs-number"/>
    <w:basedOn w:val="a0"/>
    <w:rsid w:val="009E5969"/>
  </w:style>
  <w:style w:type="character" w:customStyle="1" w:styleId="katex-mathml">
    <w:name w:val="katex-mathml"/>
    <w:basedOn w:val="a0"/>
    <w:rsid w:val="002277E3"/>
  </w:style>
  <w:style w:type="character" w:customStyle="1" w:styleId="mord">
    <w:name w:val="mord"/>
    <w:basedOn w:val="a0"/>
    <w:rsid w:val="002277E3"/>
  </w:style>
  <w:style w:type="character" w:customStyle="1" w:styleId="mrel">
    <w:name w:val="mrel"/>
    <w:basedOn w:val="a0"/>
    <w:rsid w:val="002277E3"/>
  </w:style>
  <w:style w:type="character" w:customStyle="1" w:styleId="mop">
    <w:name w:val="mop"/>
    <w:basedOn w:val="a0"/>
    <w:rsid w:val="002277E3"/>
  </w:style>
  <w:style w:type="character" w:customStyle="1" w:styleId="mopen">
    <w:name w:val="mopen"/>
    <w:basedOn w:val="a0"/>
    <w:rsid w:val="002277E3"/>
  </w:style>
  <w:style w:type="character" w:customStyle="1" w:styleId="delimsizing">
    <w:name w:val="delimsizing"/>
    <w:basedOn w:val="a0"/>
    <w:rsid w:val="002277E3"/>
  </w:style>
  <w:style w:type="character" w:customStyle="1" w:styleId="mbin">
    <w:name w:val="mbin"/>
    <w:basedOn w:val="a0"/>
    <w:rsid w:val="002277E3"/>
  </w:style>
  <w:style w:type="character" w:customStyle="1" w:styleId="mclose">
    <w:name w:val="mclose"/>
    <w:basedOn w:val="a0"/>
    <w:rsid w:val="002277E3"/>
  </w:style>
  <w:style w:type="character" w:customStyle="1" w:styleId="vlist-s">
    <w:name w:val="vlist-s"/>
    <w:basedOn w:val="a0"/>
    <w:rsid w:val="002277E3"/>
  </w:style>
  <w:style w:type="character" w:customStyle="1" w:styleId="mpunct">
    <w:name w:val="mpunct"/>
    <w:basedOn w:val="a0"/>
    <w:rsid w:val="002277E3"/>
  </w:style>
  <w:style w:type="character" w:styleId="HTML">
    <w:name w:val="HTML Code"/>
    <w:basedOn w:val="a0"/>
    <w:uiPriority w:val="99"/>
    <w:semiHidden/>
    <w:unhideWhenUsed/>
    <w:rsid w:val="002277E3"/>
    <w:rPr>
      <w:rFonts w:ascii="Courier New" w:eastAsia="Times New Roman" w:hAnsi="Courier New" w:cs="Courier New"/>
      <w:sz w:val="20"/>
      <w:szCs w:val="20"/>
    </w:rPr>
  </w:style>
  <w:style w:type="character" w:customStyle="1" w:styleId="mtight">
    <w:name w:val="mtight"/>
    <w:basedOn w:val="a0"/>
    <w:rsid w:val="002277E3"/>
  </w:style>
  <w:style w:type="paragraph" w:styleId="HTML0">
    <w:name w:val="HTML Preformatted"/>
    <w:basedOn w:val="a"/>
    <w:link w:val="HTML1"/>
    <w:uiPriority w:val="99"/>
    <w:semiHidden/>
    <w:unhideWhenUsed/>
    <w:rsid w:val="006745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45A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string">
    <w:name w:val="hljs-string"/>
    <w:basedOn w:val="a0"/>
    <w:rsid w:val="006745A4"/>
  </w:style>
  <w:style w:type="table" w:customStyle="1" w:styleId="100">
    <w:name w:val="Сетка таблицы10"/>
    <w:basedOn w:val="a1"/>
    <w:uiPriority w:val="59"/>
    <w:rsid w:val="008778A4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877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urait.ru/bcode/542792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15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urait.ru/bcode/542807" TargetMode="External"/><Relationship Id="rId33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hyperlink" Target="https://urait.ru/bcode/543034" TargetMode="External"/><Relationship Id="rId32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&#1058;&#1040;&#1048;&#1060;-&#1053;&#1050;" TargetMode="External"/><Relationship Id="rId28" Type="http://schemas.openxmlformats.org/officeDocument/2006/relationships/hyperlink" Target="https://urait.ru/bcode/538370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urait.ru/bcode/539749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07:51:30.6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1 737 24575,'1'-10'0,"0"0"0,1 0 0,0 0 0,1 1 0,0-1 0,0 1 0,1 0 0,0 0 0,1 0 0,0 0 0,7-8 0,-4 3 0,0 0 0,0 0 0,6-19 0,44-143 0,-54 160 0,-1 0 0,0-1 0,0-17 0,6-32 0,-7 52 0,5-18 0,-2 30 0,2 19 0,14 139 0,24 84 0,-43-228 0,2 27 0,-1 0 0,-4 52 0,-1-30 0,0-42 0,-5-22 0,-3-30 0,5-43 0,6-87 0,1 54 0,-1 89 0,2-1 0,0 0 0,1 1 0,10-27 0,3-16 0,-16 58 18,1 0 0,1 1 0,-1-1 0,1 1 0,-1 0 0,1 0 0,1 0 0,-1 0 0,0 0 0,1 1 0,0-1 0,0 1 0,0 0 0,0 0 0,0 1 0,1-1 0,-1 1 0,6-2 0,-8 3-60,0 0 0,0 0 1,0 0-1,1 0 0,-1 0 1,0 0-1,0 1 1,0-1-1,0 1 0,1 0 1,-1 0-1,0 0 0,0 0 1,1 0-1,-1 0 1,0 0-1,0 1 0,1-1 1,-1 1-1,0 0 0,0 0 1,0-1-1,0 1 1,0 1-1,0-1 0,0 0 1,0 0-1,-1 1 0,1-1 1,0 1-1,-1-1 1,1 1-1,-1 0 0,1 0 1,-1-1-1,0 1 0,0 0 1,0 0-1,0 0 1,1 4-1,2 9-6784</inkml:trace>
  <inkml:trace contextRef="#ctx0" brushRef="#br0" timeOffset="2499.48">236 675 24575,'1'-15'0,"2"0"0,0 1 0,1-1 0,6-17 0,-6 21 0,-2 4 0,1 0 0,0 0 0,1 0 0,-1 0 0,1 1 0,1-1 0,-1 1 0,1 0 0,7-7 0,-11 12 0,1 0 0,-1 0 0,0-1 0,1 1 0,0 0 0,-1 0 0,1 0 0,-1 0 0,1 1 0,0-1 0,0 0 0,-1 1 0,1-1 0,0 1 0,0 0 0,0-1 0,0 1 0,0 0 0,0 0 0,-1 0 0,1 1 0,0-1 0,0 0 0,0 1 0,0-1 0,-1 1 0,1-1 0,0 1 0,0 0 0,-1 0 0,1 0 0,-1 0 0,1 0 0,-1 0 0,1 0 0,-1 1 0,1-1 0,-1 1 0,0-1 0,0 0 0,2 4 0,4 4 0,-1 1 0,0-1 0,0 1 0,-1 0 0,-1 1 0,0-1 0,0 1 0,-1 0 0,0 0 0,-1 0 0,0 0 0,-1 0 0,0 1 0,-1-1 0,-1 18 0,1-23 0,0-1 0,0 0 0,1 0 0,0 0 0,0 1 0,0-1 0,1 0 0,-1 0 0,1-1 0,0 1 0,4 6 0,-5-9 0,1-1 0,-1 1 0,0-1 0,1 1 0,-1-1 0,1 1 0,-1-1 0,1 0 0,-1 0 0,1 1 0,0-1 0,0 0 0,0-1 0,0 1 0,0 0 0,0-1 0,0 1 0,0-1 0,0 1 0,0-1 0,0 0 0,0 0 0,0 0 0,0 0 0,0 0 0,0 0 0,0-1 0,0 1 0,0-1 0,0 1 0,3-3 0,-3 3-65,0-2 0,-1 1 0,1 0 0,0 0 0,0-1 0,-1 1 0,1-1 0,-1 1 0,1-1 0,-1 0 0,0 1 0,0-1 0,0 0 0,0 0 0,0 0 0,0 0 0,0 0 0,0 0 0,-1 0 0,1-4 0,2-11-6761</inkml:trace>
  <inkml:trace contextRef="#ctx0" brushRef="#br0" timeOffset="4756.82">706 429 24575,'-1'-2'0,"0"0"0,1 0 0,-1 0 0,0 0 0,0 0 0,-1 0 0,1 0 0,0 0 0,-1 0 0,1 0 0,-1 0 0,0 1 0,1-1 0,-1 1 0,0 0 0,0-1 0,0 1 0,0 0 0,0 0 0,0 0 0,-4-1 0,-49-17 0,47 16 0,0 2 0,0-1 0,0 1 0,0 0 0,0 1 0,0 0 0,-1 0 0,1 1 0,0 0 0,0 0 0,-8 3 0,12-2 0,1-1 0,-1 1 0,1-1 0,0 1 0,-1 0 0,1 0 0,0 0 0,0 1 0,1-1 0,-1 1 0,0-1 0,1 1 0,0 0 0,-1 0 0,1 0 0,0 0 0,1 1 0,-1-1 0,0 0 0,1 1 0,0-1 0,0 1 0,0 0 0,0-1 0,1 1 0,-1 4 0,-2 39 0,3 0 0,5 52 0,-4-93 0,1 1 0,0-1 0,0 0 0,1 1 0,0-1 0,0 0 0,0 0 0,1-1 0,0 1 0,0-1 0,0 1 0,1-1 0,-1-1 0,12 10 0,-12-11 0,-1 0 0,1 0 0,0 0 0,1 0 0,-1-1 0,0 1 0,1-1 0,0 0 0,-1-1 0,1 1 0,0-1 0,0 0 0,0 0 0,0 0 0,0-1 0,0 0 0,0 0 0,0 0 0,0 0 0,8-3 0,-9 1 0,-1 0 0,0 0 0,0-1 0,0 1 0,0-1 0,-1 0 0,1 0 0,-1 0 0,1 0 0,-1 0 0,0 0 0,0-1 0,-1 1 0,3-6 0,18-54 0,-19 49 0,0-1 0,0 1 0,-2-1 0,0 0 0,0 1 0,-2-1 0,1 0 0,-2 0 0,0 1 0,-1-1 0,-7-22 0,43 139 0,-15-55 0,-11-28 0,0 1 0,2-1 0,15 25 0,-10-16-1365,-9-15-5461</inkml:trace>
  <inkml:trace contextRef="#ctx0" brushRef="#br0" timeOffset="6449.39">769 343 24575,'2'11'0,"0"0"0,0 0 0,1-1 0,1 1 0,-1-1 0,2 0 0,7 14 0,7 19 0,51 123 0,-46-114 0,-20-106 0,-25-55 0,15 86 0,0-1 0,2 1 0,1-1 0,1 0 0,0-33 0,3 55-28,-1 0 1,0 0-1,0 0 0,1 0 0,-1 1 0,1-1 0,0 0 0,-1 0 0,1 1 1,0-1-1,0 0 0,0 1 0,0-1 0,0 1 0,0-1 0,1 1 1,-1-1-1,1 1 0,-1 0 0,1 0 0,-1 0 0,1 0 0,-1 0 1,1 0-1,0 0 0,0 0 0,-1 1 0,1-1 0,0 1 0,0-1 1,0 1-1,0 0 0,0-1 0,-1 1 0,1 0 0,0 0 0,0 1 0,0-1 1,0 0-1,0 1 0,0-1 0,-1 1 0,1-1 0,0 1 0,0 0 1,-1 0-1,1 0 0,1 1 0,7 8-6798</inkml:trace>
  <inkml:trace contextRef="#ctx0" brushRef="#br0" timeOffset="8388.45">918 1 24575,'1'18'0,"2"0"0,0 0 0,1-1 0,0 1 0,2-1 0,0 0 0,12 22 0,19 59 0,8 26 0,-1 132 0,-42-244 0,0-1 0,0 0 0,1 0 0,1 0 0,0-1 0,0 1 0,8 11 0,-12-22 0,0 0 0,0 1 0,0-1 0,0 0 0,0 0 0,0 0 0,0 0 0,1 0 0,-1 0 0,0 0 0,0 0 0,0 0 0,0 0 0,0 0 0,0 0 0,0 0 0,0 1 0,0-1 0,1 0 0,-1 0 0,0 0 0,0 0 0,0 0 0,0 0 0,0 0 0,0 0 0,0 0 0,1 0 0,-1 0 0,0 0 0,0 0 0,0 0 0,0 0 0,0-1 0,0 1 0,0 0 0,1 0 0,-1 0 0,0 0 0,0 0 0,0 0 0,0 0 0,0 0 0,0 0 0,0 0 0,0 0 0,0 0 0,0 0 0,0-1 0,0 1 0,1 0 0,-1 0 0,0 0 0,0 0 0,0 0 0,0 0 0,0 0 0,0-1 0,0 1 0,0 0 0,0 0 0,0 0 0,0 0 0,0 0 0,0 0 0,0 0 0,0-1 0,3-14 0,-1-18 0,-5-5 0,-2 0 0,-1 0 0,-2 0 0,-19-53 0,14 46 0,11 37 0,-1 1 0,0 0 0,0 0 0,-1 0 0,0 0 0,0 1 0,0-1 0,-1 1 0,0 0 0,0 1 0,0-1 0,-1 1 0,0 0 0,0 0 0,0 1 0,-8-5 0,1 2 0,-1 1 0,-1 0 0,1 1 0,-1 0 0,0 1 0,-30-3 0,-6-2 0,32 5 0,0 1 0,0 0 0,-25 1 0,38 2 0,0 0 0,0 1 0,1 0 0,-1 0 0,0 1 0,1-1 0,-1 1 0,1 1 0,0-1 0,-1 1 0,1-1 0,0 2 0,1-1 0,-1 0 0,-5 6 0,-127 111 0,124-108 0,1 1 0,1 0 0,0 0 0,1 2 0,-12 20 0,20-32 0,1 0 0,-1 0 0,1 0 0,0 0 0,0 1 0,0-1 0,0 0 0,1 1 0,-1-1 0,1 0 0,0 1 0,0-1 0,0 1 0,0-1 0,1 0 0,-1 1 0,1-1 0,0 0 0,0 0 0,0 1 0,1-1 0,-1 0 0,1 0 0,-1 0 0,1 0 0,0-1 0,0 1 0,0 0 0,1-1 0,-1 0 0,1 1 0,-1-1 0,1 0 0,5 3 0,8 5 0,1 0 0,0-1 0,0-1 0,0-1 0,1-1 0,25 7 0,6-4 0,59 4 0,-45-3 0,-43-6 0,0-1 0,26 1 0,-5-4 0,1-2 0,40-7 0,-62 6 0,0-2 0,-1 0 0,0-1 0,0-1 0,0-1 0,21-12 0,-19 9 0,0 2 0,43-14 0,-41 16 0,0-1 0,38-20 0,38-16 0,-34 17 0,5-9-1365,-59 29-5461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08:17:16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08:17:07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0 454 24575,'0'-407'0,"6"370"0,2 28 0,-7 9 0,0 0 0,0 1 0,0-1 0,0 1 0,0-1 0,-1 1 0,1-1 0,0 1 0,0 0 0,-1-1 0,1 1 0,-1 0 0,1 0 0,0-1 0,-1 1 0,1 0 0,-1 0 0,1 2 0,4 8 0,-1 1 0,-1 0 0,0 0 0,0 0 0,-1 0 0,-1 0 0,0 1 0,-1-1 0,0 0 0,-4 25 0,2-21 0,1 0 0,1 1 0,1-1 0,0 0 0,5 28 0,21 77 0,-21-82 0,3 1 0,14 37 0,-21-67 0,0-1 0,0 0 0,-1 1 0,1 12 0,-2-16 0,0 1 0,0-1 0,1 0 0,0 1 0,0-1 0,1 0 0,0 0 0,0 0 0,0 0 0,4 8 0,-15-30 0,0 0 0,1 0 0,0-1 0,2 0 0,0 0 0,1 0 0,-5-28 0,3 5 0,2 0 0,0-61 0,5 89 0,1 0 0,1 0 0,-1 0 0,2 1 0,0-1 0,0 1 0,1-1 0,1 1 0,0 0 0,0 1 0,1-1 0,0 1 0,12-15 0,3-7 0,-16 24 0,-1 1 0,1-1 0,1 1 0,0 0 0,0 0 0,0 0 0,0 1 0,1 0 0,9-6 0,-2 3 73,-10 6-153,-1 0 0,1 0 0,1 0 0,-1 0 0,0 1 0,1 0 1,-1 0-1,1 0 0,0 0 0,0 1 0,-1 0 0,1 0 0,0 0 0,0 1 1,0-1-1,0 1 0,6 1 0,2 3-6746</inkml:trace>
  <inkml:trace contextRef="#ctx0" brushRef="#br0" timeOffset="1214.55">106 429 24575,'10'-1'0,"0"0"0,-1-1 0,1-1 0,-1 1 0,0-1 0,14-7 0,-17 7 0,-1 0 0,1 0 0,1 1 0,-1 0 0,0 0 0,1 0 0,-1 1 0,1 0 0,-1 0 0,1 0 0,0 1 0,-1 0 0,1 1 0,12 2 0,-17-2 0,0 0 0,0 0 0,0 1 0,0 0 0,0-1 0,0 1 0,-1 0 0,1 0 0,-1 0 0,1 0 0,-1 0 0,0 0 0,1 0 0,-1 0 0,0 1 0,0-1 0,-1 0 0,1 1 0,0-1 0,-1 0 0,0 1 0,1-1 0,-1 4 0,-1 67 0,-1-52 0,0 14 0,0-23 0,1 0 0,0 0 0,1 0 0,1 0 0,0 0 0,0 0 0,5 16 0,-4-25 13,-1-1 1,2 1-1,-1-1 0,0 1 0,0-1 0,1 0 0,-1 0 0,1 0 0,0-1 1,0 1-1,-1-1 0,1 1 0,0-1 0,0 0 0,0 0 0,1 0 0,-1 0 1,0-1-1,0 1 0,0-1 0,1 0 0,-1 0 0,0 0 0,0 0 0,6-2 1,-4 2-115,0 0 1,0-1-1,0 0 1,-1 0 0,1 0-1,0 0 1,-1-1-1,1 0 1,-1 0 0,1 0-1,-1 0 1,0-1 0,0 1-1,0-1 1,0 0-1,5-6 1,-3-3-6726</inkml:trace>
  <inkml:trace contextRef="#ctx0" brushRef="#br0" timeOffset="1655.08">620 473 24575,'0'-4'0,"0"-4"0,0-5 0,0-4 0,0 1-8191</inkml:trace>
  <inkml:trace contextRef="#ctx0" brushRef="#br0" timeOffset="2016.15">598 366 24575,'-4'0'0,"-1"-3"0,-3-2 0,-4 0 0,0-2 0,-2-1 0,2 2-8191</inkml:trace>
  <inkml:trace contextRef="#ctx0" brushRef="#br0" timeOffset="2017.15">428 345 24575,'0'3'0,"0"6"0,0 4 0,0 4 0,0-2-8191</inkml:trace>
  <inkml:trace contextRef="#ctx0" brushRef="#br0" timeOffset="2363.83">406 516 24575,'0'15'0,"-1"-5"0,1 0 0,0 0 0,1 0 0,0 1 0,1-1 0,4 14 0,-6-22 0,1 0 0,0 0 0,1 0 0,-1 0 0,0 0 0,1 0 0,-1-1 0,1 1 0,-1 0 0,1-1 0,0 0 0,-1 1 0,1-1 0,0 0 0,0 0 0,0 0 0,0 0 0,0 0 0,0 0 0,1 0 0,-1-1 0,0 1 0,0-1 0,0 0 0,1 1 0,-1-1 0,0 0 0,0-1 0,1 1 0,-1 0 0,0 0 0,0-1 0,1 0 0,-1 1 0,2-2 0,2 1 0,-1-1 0,0 1 0,1-1 0,-1 0 0,0 0 0,0-1 0,-1 1 0,1-1 0,0 0 0,-1-1 0,0 1 0,0-1 0,0 1 0,0-1 0,0-1 0,4-6 0,-3 1 0,0-1 0,0 1 0,-1-1 0,-1-1 0,0 1 0,3-20 0,8-18-1365,-10 34-5461</inkml:trace>
  <inkml:trace contextRef="#ctx0" brushRef="#br0" timeOffset="2713.04">620 409 24575,'1'12'0,"2"-1"0,-1 0 0,1 0 0,8 17 0,12 48 0,19 95 0,-41-164-170,1-1-1,0 1 0,0-1 1,1 0-1,-1 0 0,1 0 1,7 10-1,-3-4-6655</inkml:trace>
  <inkml:trace contextRef="#ctx0" brushRef="#br0" timeOffset="3089.8">747 814 24575</inkml:trace>
  <inkml:trace contextRef="#ctx0" brushRef="#br0" timeOffset="4171.96">639 389 24575,'9'11'0,"-1"0"0,-1 1 0,0-1 0,0 1 0,-1 1 0,-1-1 0,0 1 0,-1 0 0,5 23 0,15 39 0,-17-52 0,6 19 0,-12-41 0,-1 1 0,1 0 0,0-1 0,-1 1 0,1-1 0,0 0 0,0 1 0,0-1 0,0 0 0,0 1 0,1-1 0,-1 0 0,0 0 0,0 0 0,1 0 0,-1 0 0,1 0 0,2 1 0,-4-2 0,1-1 0,0 1 0,-1 0 0,1 0 0,0 0 0,-1-1 0,1 1 0,-1 0 0,1-1 0,0 1 0,-1 0 0,1-1 0,-1 1 0,1-1 0,-1 1 0,1-1 0,-1 1 0,0-1 0,1 1 0,-1-1 0,0 1 0,1-1 0,-1 0 0,0 1 0,1-1 0,-1 1 0,0-1 0,0 0 0,0 1 0,0-1 0,0 0 0,0 1 0,0-2 0,3-26 0,-2 26 0,-1-37 0,-2 0 0,-8-53 0,2 20 0,6 58 0,0-2 0,0-1 0,1 1 0,0-1 0,2 1 0,0 0 0,0-1 0,6-19 0,-7 34 0,0 1 0,1-1 0,-1 1 0,1 0 0,-1-1 0,1 1 0,0 0 0,-1-1 0,1 1 0,0 0 0,0 0 0,0 0 0,0 0 0,0 0 0,0 0 0,0 0 0,0 0 0,0 0 0,1 0 0,-1 0 0,0 1 0,1-1 0,-1 1 0,0-1 0,1 1 0,-1-1 0,1 1 0,-1 0 0,0-1 0,1 1 0,-1 0 0,1 0 0,-1 0 0,1 1 0,-1-1 0,1 0 0,-1 0 0,0 1 0,1-1 0,-1 1 0,1-1 0,-1 1 0,0-1 0,0 1 0,1 0 0,-1 0 0,0 0 0,1 1 0,4 3 0,0 0 0,0 0 0,-1 0 0,0 1 0,0 0 0,0 0 0,5 11 0,-1-1 66,-4-9-209,-1 1 0,0 0 0,0 0 0,-1 0 0,0 0 0,0 1-1,-1-1 1,0 1 0,1 11 0,-2-2-6683</inkml:trace>
  <inkml:trace contextRef="#ctx0" brushRef="#br0" timeOffset="5778.03">940 48 24575,'0'50'0,"3"-1"0,10 50 0,17 34 0,-19-91 0,-1 0 0,-3 0 0,4 57 0,-10-80 0,1-1 0,1 0 0,1 1 0,0-1 0,12 30 0,-16-49 0,0 1 0,0 0 0,0 0 0,0 0 0,0 0 0,0 0 0,1 0 0,-1-1 0,0 1 0,0 0 0,0 0 0,0 0 0,0 0 0,0 0 0,1 0 0,-1 0 0,0 0 0,0 0 0,0 0 0,0 0 0,0 0 0,1 0 0,-1 0 0,0 0 0,0 0 0,0 0 0,0 0 0,0 0 0,1 0 0,-1 0 0,0 0 0,0 0 0,0 0 0,0 0 0,0 0 0,1 0 0,-1 0 0,0 0 0,0 0 0,0 0 0,0 0 0,0 1 0,0-1 0,1 0 0,-1 0 0,0 0 0,0 0 0,0 0 0,0 0 0,0 1 0,0-1 0,0 0 0,0 0 0,0 0 0,0 0 0,0 0 0,0 0 0,0 1 0,0-1 0,0 0 0,0 0 0,0 0 0,0 0 0,0 1 0,4-22 0,-5-28 0,-8 15 0,-1 1 0,-2 1 0,-1 0 0,-29-52 0,26 51 0,13 27 0,1 0 0,-1 0 0,0 1 0,0-1 0,0 1 0,-1-1 0,0 1 0,0 1 0,0-1 0,-10-8 0,7 7 0,-1 0 0,0 0 0,0 1 0,0 0 0,0 0 0,-1 1 0,1 0 0,-1 0 0,0 1 0,-1 0 0,1 1 0,0 0 0,-1 1 0,-16-1 0,-43 1 0,-141 4 0,193 0 0,0 1 0,1 1 0,-1 0 0,1 1 0,0 1 0,-25 14 0,15-4 0,0 1 0,-32 30 0,55-46 0,0 0 0,0 1 0,0 0 0,0-1 0,1 1 0,-1 0 0,1 1 0,0-1 0,0 0 0,0 1 0,0-1 0,0 1 0,1-1 0,0 1 0,0 0 0,0 0 0,0-1 0,0 1 0,1 0 0,0 0 0,0 0 0,0 0 0,0 0 0,0 0 0,1 0 0,0 0 0,0-1 0,0 1 0,0 0 0,0 0 0,1-1 0,0 1 0,-1-1 0,2 0 0,-1 1 0,0-1 0,0 0 0,1 0 0,0 0 0,0-1 0,0 1 0,0 0 0,0-1 0,0 0 0,0 0 0,1 0 0,-1 0 0,6 1 0,5 3 0,0 0 0,1-2 0,-1 1 0,1-2 0,0 0 0,29 1 0,98-5 0,-56-2 0,-44 2 0,1-2 0,47-9 0,-52 5 0,1 1 0,50-14 0,65-14 0,-104 26 0,66-21 0,-56 11 0,-21 7 0,46-20 0,-73 24 0,0 0 0,0 0 0,14-13 0,-18 12 0,2 1 0,-1 1 0,1-1 0,0 2 0,0-1 0,15-4 0,141-59 0,-136 58-1365,-17 6-5461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D04C62851FEF4E86646E616359FDA0" ma:contentTypeVersion="7" ma:contentTypeDescription="Создание документа." ma:contentTypeScope="" ma:versionID="d9ce5e1fd7fff493ab62bfe55794de32">
  <xsd:schema xmlns:xsd="http://www.w3.org/2001/XMLSchema" xmlns:xs="http://www.w3.org/2001/XMLSchema" xmlns:p="http://schemas.microsoft.com/office/2006/metadata/properties" xmlns:ns3="b4d699f7-b5c0-4d5b-82b9-830e0f1ccc88" xmlns:ns4="234a6ada-7d7d-4c98-af91-ddd10c7962a8" targetNamespace="http://schemas.microsoft.com/office/2006/metadata/properties" ma:root="true" ma:fieldsID="83397d2639df58461404d407fd6b5b74" ns3:_="" ns4:_="">
    <xsd:import namespace="b4d699f7-b5c0-4d5b-82b9-830e0f1ccc88"/>
    <xsd:import namespace="234a6ada-7d7d-4c98-af91-ddd10c7962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699f7-b5c0-4d5b-82b9-830e0f1ccc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a6ada-7d7d-4c98-af91-ddd10c7962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24A342-E26C-4DEF-B608-040F6F5D6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d699f7-b5c0-4d5b-82b9-830e0f1ccc88"/>
    <ds:schemaRef ds:uri="234a6ada-7d7d-4c98-af91-ddd10c796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8FF434-0E94-4C77-A36E-1B32BB3B6F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ECD49B-0083-42D1-AE84-A12F2204F6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124DF3-9F48-4C9E-8BA0-D4B0836B46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62</Pages>
  <Words>11945</Words>
  <Characters>68088</Characters>
  <Application>Microsoft Office Word</Application>
  <DocSecurity>0</DocSecurity>
  <Lines>567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karlendanelov2@mail.ru</dc:creator>
  <cp:keywords/>
  <dc:description/>
  <cp:lastModifiedBy>ЛидерГрупп</cp:lastModifiedBy>
  <cp:revision>7</cp:revision>
  <dcterms:created xsi:type="dcterms:W3CDTF">2024-06-25T08:25:00Z</dcterms:created>
  <dcterms:modified xsi:type="dcterms:W3CDTF">2025-06-19T09:59:00Z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0x01010018D04C62851FEF4E86646E616359FDA0</vt:lpwstr>
  </property>
</Properties>
</file>