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B60CE6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B60CE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Федоров Егор Антонович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E0798E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8E" w:rsidRPr="00E0798E" w:rsidRDefault="00574F69" w:rsidP="00E0798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Иван Валерьевич</w:t>
            </w:r>
          </w:p>
        </w:tc>
      </w:tr>
      <w:tr w:rsidR="00E0798E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E0798E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E0798E" w:rsidRPr="00E0798E" w:rsidRDefault="0034145D" w:rsidP="003414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="00E0798E"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0798E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574F69" w:rsidP="00574F69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574F69">
              <w:rPr>
                <w:rFonts w:ascii="Times New Roman" w:eastAsia="Calibri" w:hAnsi="Times New Roman" w:cs="Times New Roman"/>
                <w:iCs/>
              </w:rPr>
              <w:t>АВТОМАТИЗАЦИЯ АНАЛИЗА ПРОДАЖ ТОВАРОВ “COFIX”</w:t>
            </w:r>
          </w:p>
        </w:tc>
      </w:tr>
    </w:tbl>
    <w:p w:rsidR="00A90AEA" w:rsidRDefault="00A90AEA" w:rsidP="00A90AEA">
      <w:pPr>
        <w:spacing w:after="0"/>
        <w:jc w:val="center"/>
        <w:rPr>
          <w:szCs w:val="28"/>
        </w:rPr>
      </w:pPr>
    </w:p>
    <w:p w:rsidR="00A90AEA" w:rsidRPr="00E31150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Актуальность работы. </w:t>
      </w:r>
    </w:p>
    <w:p w:rsidR="00E31150" w:rsidRDefault="00E31150" w:rsidP="00E31150">
      <w:pPr>
        <w:pStyle w:val="ac"/>
        <w:spacing w:after="0" w:line="240" w:lineRule="auto"/>
        <w:ind w:left="357" w:firstLine="0"/>
        <w:rPr>
          <w:szCs w:val="28"/>
        </w:rPr>
      </w:pPr>
      <w:r>
        <w:rPr>
          <w:szCs w:val="28"/>
        </w:rPr>
        <w:t xml:space="preserve">В условиях стремительной глобализации экономики и повсеместной </w:t>
      </w:r>
      <w:proofErr w:type="spellStart"/>
      <w:r>
        <w:rPr>
          <w:szCs w:val="28"/>
        </w:rPr>
        <w:t>цифровизации</w:t>
      </w:r>
      <w:proofErr w:type="spellEnd"/>
      <w:r>
        <w:rPr>
          <w:szCs w:val="28"/>
        </w:rPr>
        <w:t xml:space="preserve"> бизнес-процессов, сети общественного питания сталкиваются с беспрецедентными вызовами в управлении операциями.</w:t>
      </w:r>
    </w:p>
    <w:p w:rsidR="00E31150" w:rsidRPr="00E31150" w:rsidRDefault="00E31150" w:rsidP="00E31150">
      <w:pPr>
        <w:pStyle w:val="ac"/>
        <w:spacing w:after="0" w:line="240" w:lineRule="auto"/>
        <w:ind w:left="357" w:firstLine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Международная сеть кофеен и супермаркетов </w:t>
      </w:r>
      <w:proofErr w:type="spellStart"/>
      <w:r>
        <w:rPr>
          <w:b/>
          <w:bCs/>
          <w:szCs w:val="28"/>
        </w:rPr>
        <w:t>Cofix</w:t>
      </w:r>
      <w:proofErr w:type="spellEnd"/>
      <w:r>
        <w:rPr>
          <w:szCs w:val="28"/>
        </w:rPr>
        <w:t xml:space="preserve">, функционирующая в </w:t>
      </w:r>
      <w:proofErr w:type="spellStart"/>
      <w:r>
        <w:rPr>
          <w:szCs w:val="28"/>
        </w:rPr>
        <w:t>высококонкурентной</w:t>
      </w:r>
      <w:proofErr w:type="spellEnd"/>
      <w:r>
        <w:rPr>
          <w:szCs w:val="28"/>
        </w:rPr>
        <w:t xml:space="preserve"> рыночной среде, остро нуждается в решении проблемы низкой эффективности ручного анализа данных о продажах.</w:t>
      </w:r>
      <w:r w:rsidRPr="00E31150">
        <w:rPr>
          <w:szCs w:val="28"/>
        </w:rPr>
        <w:t xml:space="preserve"> Разработчик системы автоматизации анализа продаж для </w:t>
      </w:r>
      <w:proofErr w:type="spellStart"/>
      <w:r w:rsidRPr="00E31150">
        <w:rPr>
          <w:szCs w:val="28"/>
          <w:lang w:val="en-US"/>
        </w:rPr>
        <w:t>Cofix</w:t>
      </w:r>
      <w:proofErr w:type="spellEnd"/>
      <w:r w:rsidRPr="00E31150">
        <w:rPr>
          <w:szCs w:val="28"/>
        </w:rPr>
        <w:t xml:space="preserve"> сталкивается </w:t>
      </w:r>
      <w:proofErr w:type="gramStart"/>
      <w:r w:rsidRPr="00E31150">
        <w:rPr>
          <w:szCs w:val="28"/>
        </w:rPr>
        <w:t>с:необходимостью</w:t>
      </w:r>
      <w:proofErr w:type="gramEnd"/>
      <w:r w:rsidRPr="00E31150">
        <w:rPr>
          <w:szCs w:val="28"/>
        </w:rPr>
        <w:t xml:space="preserve"> повышения скорости и точности аналитики; Ростом объемов данных; Требованием к обоснованности </w:t>
      </w:r>
      <w:r>
        <w:rPr>
          <w:szCs w:val="28"/>
        </w:rPr>
        <w:t>решений; Конкурентным давлением. Что только - подтверждает актуальность вопроса.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 xml:space="preserve">Отличительные положительные стороны </w:t>
      </w:r>
      <w:proofErr w:type="gramStart"/>
      <w:r>
        <w:rPr>
          <w:szCs w:val="28"/>
        </w:rPr>
        <w:t xml:space="preserve">работы.  </w:t>
      </w:r>
      <w:r w:rsidR="00513426">
        <w:rPr>
          <w:szCs w:val="28"/>
        </w:rPr>
        <w:t>.</w:t>
      </w:r>
      <w:proofErr w:type="gramEnd"/>
      <w:r w:rsidR="00513426">
        <w:rPr>
          <w:szCs w:val="28"/>
        </w:rPr>
        <w:t xml:space="preserve">   </w:t>
      </w:r>
      <w:r w:rsidR="00513426" w:rsidRPr="004E3878">
        <w:rPr>
          <w:szCs w:val="28"/>
          <w:lang w:eastAsia="en-US"/>
        </w:rPr>
        <w:t xml:space="preserve">В процессе работы над ВКР </w:t>
      </w:r>
      <w:proofErr w:type="spellStart"/>
      <w:r w:rsidR="00513426" w:rsidRPr="004E3878">
        <w:rPr>
          <w:szCs w:val="28"/>
          <w:lang w:eastAsia="en-US"/>
        </w:rPr>
        <w:t>Унежев</w:t>
      </w:r>
      <w:proofErr w:type="spellEnd"/>
      <w:r w:rsidR="00513426" w:rsidRPr="004E3878">
        <w:rPr>
          <w:szCs w:val="28"/>
          <w:lang w:eastAsia="en-US"/>
        </w:rPr>
        <w:t xml:space="preserve"> Клим Романович изучил средства построения диаграмм в нотации UML 2.0, IDEF0 и ER-диаграммы, которые в последствии использовал для представления организационной структуры компании, и подробного описания элементов системы автоматизации продаж.</w:t>
      </w:r>
    </w:p>
    <w:p w:rsidR="00A90AEA" w:rsidRPr="00513426" w:rsidRDefault="00A90AEA" w:rsidP="00513426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Практическое значение. </w:t>
      </w:r>
      <w:r w:rsidR="00513426" w:rsidRPr="00513426">
        <w:rPr>
          <w:szCs w:val="28"/>
          <w:lang w:eastAsia="en-US"/>
        </w:rPr>
        <w:t xml:space="preserve">В рамках дипломного проекта разрабатывается система </w:t>
      </w:r>
      <w:proofErr w:type="gramStart"/>
      <w:r w:rsidR="00513426" w:rsidRPr="00513426">
        <w:rPr>
          <w:szCs w:val="28"/>
          <w:lang w:eastAsia="en-US"/>
        </w:rPr>
        <w:t>автоматизированного  анализа</w:t>
      </w:r>
      <w:proofErr w:type="gramEnd"/>
      <w:r w:rsidR="00513426" w:rsidRPr="00513426">
        <w:rPr>
          <w:szCs w:val="28"/>
          <w:lang w:eastAsia="en-US"/>
        </w:rPr>
        <w:t xml:space="preserve"> </w:t>
      </w:r>
      <w:r w:rsidR="00513426" w:rsidRPr="00513426">
        <w:rPr>
          <w:szCs w:val="28"/>
          <w:lang w:eastAsia="en-US"/>
        </w:rPr>
        <w:t>ПРОДАЖ ТОВАРОВ “COFIX”</w:t>
      </w:r>
      <w:r w:rsidR="00513426" w:rsidRPr="00513426">
        <w:rPr>
          <w:szCs w:val="28"/>
          <w:lang w:eastAsia="en-US"/>
        </w:rPr>
        <w:t xml:space="preserve">. </w:t>
      </w:r>
      <w:r w:rsidR="00513426">
        <w:rPr>
          <w:szCs w:val="28"/>
          <w:lang w:eastAsia="en-US"/>
        </w:rPr>
        <w:t>К сожалению, несмотря на значительный объем дипломной записки, в тексте отсутствует описание программного обеспечения и технологий, которые использовались при разработке систем автоматизации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 работы над ВКР, </w:t>
      </w:r>
      <w:proofErr w:type="gramStart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 </w:t>
      </w:r>
      <w:r w:rsidR="00513426">
        <w:rPr>
          <w:rFonts w:eastAsia="Calibri"/>
          <w:color w:val="FF0000"/>
          <w:szCs w:val="28"/>
          <w:shd w:val="clear" w:color="auto" w:fill="FFFFFF"/>
          <w:lang w:eastAsia="en-US"/>
        </w:rPr>
        <w:t>средний</w:t>
      </w:r>
      <w:proofErr w:type="gramEnd"/>
      <w:r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FF0000"/>
          <w:szCs w:val="28"/>
          <w:shd w:val="clear" w:color="auto" w:fill="FFFFFF"/>
          <w:lang w:eastAsia="en-US"/>
        </w:rPr>
      </w:pPr>
      <w:r>
        <w:rPr>
          <w:rFonts w:eastAsia="Calibri"/>
          <w:color w:val="FF0000"/>
          <w:szCs w:val="28"/>
          <w:shd w:val="clear" w:color="auto" w:fill="FFFFFF"/>
          <w:lang w:eastAsia="en-US"/>
        </w:rPr>
        <w:t>Отношение обучающегося к выполнению ВКР, проявленные им способности: самостоятельность,</w:t>
      </w:r>
      <w:r w:rsidR="00513426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низкий</w:t>
      </w:r>
      <w:r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интерес к </w:t>
      </w:r>
      <w:proofErr w:type="gramStart"/>
      <w:r>
        <w:rPr>
          <w:rFonts w:eastAsia="Calibri"/>
          <w:color w:val="FF0000"/>
          <w:szCs w:val="28"/>
          <w:shd w:val="clear" w:color="auto" w:fill="FFFFFF"/>
          <w:lang w:eastAsia="en-US"/>
        </w:rPr>
        <w:t>освоению  новых</w:t>
      </w:r>
      <w:proofErr w:type="gramEnd"/>
      <w:r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технологий,</w:t>
      </w:r>
      <w:r w:rsidR="00513426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и высокий уровень стремления</w:t>
      </w:r>
      <w:r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довести начатый проект до логического завершения. 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:rsidR="00A90AEA" w:rsidRPr="00582652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FF0000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ВКР. В тексте работы присутствуют орфографические ошибки.</w:t>
      </w:r>
      <w:r w:rsidR="0051342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 тексте работы присутствуют списки в крайне </w:t>
      </w:r>
      <w:r w:rsidR="0051342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избыточном количестве, что в свою очередь раздувает объем работы до 80 и более страниц</w:t>
      </w:r>
      <w:r w:rsidR="00582652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приводит к визуальному эффекту </w:t>
      </w:r>
      <w:r w:rsidR="00582652" w:rsidRPr="00582652">
        <w:rPr>
          <w:rFonts w:eastAsia="Calibri"/>
          <w:color w:val="auto"/>
          <w:szCs w:val="28"/>
          <w:shd w:val="clear" w:color="auto" w:fill="FFFFFF"/>
          <w:lang w:eastAsia="en-US"/>
        </w:rPr>
        <w:t>“</w:t>
      </w:r>
      <w:r w:rsidR="00582652">
        <w:rPr>
          <w:rFonts w:eastAsia="Calibri"/>
          <w:color w:val="auto"/>
          <w:szCs w:val="28"/>
          <w:shd w:val="clear" w:color="auto" w:fill="FFFFFF"/>
          <w:lang w:eastAsia="en-US"/>
        </w:rPr>
        <w:t>узких страниц</w:t>
      </w:r>
      <w:r w:rsidR="00582652" w:rsidRPr="00582652">
        <w:rPr>
          <w:rFonts w:eastAsia="Calibri"/>
          <w:color w:val="auto"/>
          <w:szCs w:val="28"/>
          <w:shd w:val="clear" w:color="auto" w:fill="FFFFFF"/>
          <w:lang w:eastAsia="en-US"/>
        </w:rPr>
        <w:t>”</w:t>
      </w:r>
      <w:r w:rsidR="0051342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582652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Исправлений, озвученной проблемы со стороны студента не производилось.</w:t>
      </w:r>
      <w:bookmarkStart w:id="0" w:name="_GoBack"/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i/>
          <w:sz w:val="24"/>
          <w:szCs w:val="24"/>
        </w:rPr>
      </w:pPr>
      <w:r w:rsidRPr="00582652">
        <w:rPr>
          <w:rFonts w:eastAsia="Calibri"/>
          <w:color w:val="FF0000"/>
          <w:szCs w:val="28"/>
          <w:shd w:val="clear" w:color="auto" w:fill="FFFFFF"/>
          <w:lang w:eastAsia="en-US"/>
        </w:rPr>
        <w:t>ВКР</w:t>
      </w:r>
      <w:r w:rsidR="00513426" w:rsidRPr="00582652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</w:t>
      </w:r>
      <w:r w:rsidR="00582652" w:rsidRPr="00582652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по большей части </w:t>
      </w:r>
      <w:r w:rsidRPr="00582652">
        <w:rPr>
          <w:rFonts w:eastAsia="Calibri"/>
          <w:color w:val="FF0000"/>
          <w:szCs w:val="28"/>
          <w:shd w:val="clear" w:color="auto" w:fill="FFFFFF"/>
          <w:lang w:eastAsia="en-US"/>
        </w:rPr>
        <w:t>соответствует требованиям, предъявляемым к ВКР, может быть рекомендована к защите на з</w:t>
      </w:r>
      <w:r w:rsidR="00582652" w:rsidRPr="00582652">
        <w:rPr>
          <w:rFonts w:eastAsia="Calibri"/>
          <w:color w:val="FF0000"/>
          <w:szCs w:val="28"/>
          <w:shd w:val="clear" w:color="auto" w:fill="FFFFFF"/>
          <w:lang w:eastAsia="en-US"/>
        </w:rPr>
        <w:t>аседании ГЭК (Рекомендуемая оценка удовлетворительно/хорошо).</w:t>
      </w:r>
      <w:bookmarkEnd w:id="0"/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A90AEA" w:rsidRDefault="00A90AEA" w:rsidP="00A90AEA">
      <w:pPr>
        <w:pStyle w:val="ac"/>
        <w:spacing w:after="0" w:line="256" w:lineRule="auto"/>
        <w:ind w:firstLine="0"/>
        <w:rPr>
          <w:i/>
          <w:sz w:val="24"/>
          <w:szCs w:val="24"/>
        </w:rPr>
      </w:pPr>
    </w:p>
    <w:p w:rsidR="00A90AEA" w:rsidRDefault="00A90AEA" w:rsidP="00A90AEA">
      <w:pPr>
        <w:spacing w:after="0" w:line="256" w:lineRule="auto"/>
        <w:rPr>
          <w:sz w:val="28"/>
          <w:szCs w:val="28"/>
        </w:rPr>
      </w:pPr>
      <w:r>
        <w:rPr>
          <w:noProof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>
            <wp:extent cx="970280" cy="655955"/>
            <wp:effectExtent l="0" t="0" r="1270" b="0"/>
            <wp:docPr id="1" name="Рисунок 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Сибирев</w:t>
      </w:r>
      <w:proofErr w:type="spellEnd"/>
      <w:r>
        <w:rPr>
          <w:szCs w:val="28"/>
        </w:rPr>
        <w:t xml:space="preserve"> И.В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(подпись </w:t>
      </w:r>
      <w:proofErr w:type="gramStart"/>
      <w:r>
        <w:rPr>
          <w:i/>
          <w:sz w:val="24"/>
          <w:szCs w:val="24"/>
        </w:rPr>
        <w:t>руководителя)</w:t>
      </w:r>
      <w:r>
        <w:rPr>
          <w:i/>
          <w:sz w:val="24"/>
          <w:szCs w:val="24"/>
        </w:rPr>
        <w:tab/>
      </w:r>
      <w:proofErr w:type="gram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(И.О. Фамилия руководителя)</w:t>
      </w:r>
      <w:r>
        <w:rPr>
          <w:noProof/>
        </w:rPr>
        <w:t xml:space="preserve"> </w:t>
      </w:r>
    </w:p>
    <w:p w:rsidR="00A90AEA" w:rsidRDefault="00A90AEA" w:rsidP="00A90AEA">
      <w:pPr>
        <w:spacing w:after="0"/>
        <w:ind w:firstLine="360"/>
        <w:rPr>
          <w:sz w:val="28"/>
          <w:szCs w:val="28"/>
        </w:rPr>
      </w:pPr>
      <w:proofErr w:type="gramStart"/>
      <w:r>
        <w:rPr>
          <w:color w:val="FF0000"/>
          <w:szCs w:val="28"/>
        </w:rPr>
        <w:t>«  30</w:t>
      </w:r>
      <w:proofErr w:type="gramEnd"/>
      <w:r>
        <w:rPr>
          <w:color w:val="FF0000"/>
          <w:szCs w:val="28"/>
        </w:rPr>
        <w:t xml:space="preserve">  »   мая  2025  г.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E0798E" w:rsidRPr="00E0798E" w:rsidRDefault="00E0798E" w:rsidP="00A90AEA">
      <w:pPr>
        <w:spacing w:line="240" w:lineRule="auto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59" w:rsidRDefault="00064159" w:rsidP="00640E32">
      <w:pPr>
        <w:spacing w:after="0" w:line="240" w:lineRule="auto"/>
      </w:pPr>
      <w:r>
        <w:separator/>
      </w:r>
    </w:p>
  </w:endnote>
  <w:endnote w:type="continuationSeparator" w:id="0">
    <w:p w:rsidR="00064159" w:rsidRDefault="00064159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59" w:rsidRDefault="00064159" w:rsidP="00640E32">
      <w:pPr>
        <w:spacing w:after="0" w:line="240" w:lineRule="auto"/>
      </w:pPr>
      <w:r>
        <w:separator/>
      </w:r>
    </w:p>
  </w:footnote>
  <w:footnote w:type="continuationSeparator" w:id="0">
    <w:p w:rsidR="00064159" w:rsidRDefault="00064159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64159"/>
    <w:rsid w:val="00087A18"/>
    <w:rsid w:val="0019430B"/>
    <w:rsid w:val="001D4CB9"/>
    <w:rsid w:val="002019FD"/>
    <w:rsid w:val="002F6C8F"/>
    <w:rsid w:val="0033037B"/>
    <w:rsid w:val="0034145D"/>
    <w:rsid w:val="003D2A92"/>
    <w:rsid w:val="004C2E72"/>
    <w:rsid w:val="00513426"/>
    <w:rsid w:val="00574F69"/>
    <w:rsid w:val="00582652"/>
    <w:rsid w:val="00640E32"/>
    <w:rsid w:val="00923138"/>
    <w:rsid w:val="00A90AEA"/>
    <w:rsid w:val="00AD144D"/>
    <w:rsid w:val="00B60CE6"/>
    <w:rsid w:val="00E0798E"/>
    <w:rsid w:val="00E31150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10</cp:revision>
  <dcterms:created xsi:type="dcterms:W3CDTF">2024-05-22T13:07:00Z</dcterms:created>
  <dcterms:modified xsi:type="dcterms:W3CDTF">2025-06-15T19:38:00Z</dcterms:modified>
</cp:coreProperties>
</file>