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Направление: </w:t>
      </w: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Информационные системы и технологии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Pr="00C95BB9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Pr="00C95BB9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ОТЧЁТ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По лабораторной работе №2</w:t>
      </w:r>
    </w:p>
    <w:p w:rsidR="008A3AFD" w:rsidRP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8A3AFD">
        <w:rPr>
          <w:rFonts w:ascii="Times New Roman" w:hAnsi="Times New Roman" w:cs="Times New Roman"/>
          <w:b/>
          <w:bCs/>
          <w:iCs/>
          <w:sz w:val="24"/>
          <w:szCs w:val="24"/>
        </w:rPr>
        <w:t>Организация структур данных в информационных системах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Студент: </w:t>
      </w:r>
      <w:r w:rsidR="00313A3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Пивненко Иван Евгеньевич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Pr="00222C7D" w:rsidRDefault="008A3AFD" w:rsidP="008A3A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C7D">
        <w:rPr>
          <w:rFonts w:ascii="Times New Roman" w:hAnsi="Times New Roman" w:cs="Times New Roman"/>
          <w:b/>
          <w:sz w:val="24"/>
          <w:szCs w:val="24"/>
        </w:rPr>
        <w:t>Дисциплина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C7D">
        <w:rPr>
          <w:rFonts w:ascii="Times New Roman" w:hAnsi="Times New Roman" w:cs="Times New Roman"/>
          <w:sz w:val="24"/>
          <w:szCs w:val="24"/>
        </w:rPr>
        <w:t>Инструментальные средства информационных</w:t>
      </w:r>
      <w:r>
        <w:rPr>
          <w:rFonts w:ascii="Times New Roman" w:hAnsi="Times New Roman" w:cs="Times New Roman"/>
          <w:sz w:val="24"/>
          <w:szCs w:val="24"/>
        </w:rPr>
        <w:t xml:space="preserve"> систем.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Выполнил сту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дент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Группы: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Вбио-202рсоб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Преподаватель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Сибирев</w:t>
      </w:r>
      <w:proofErr w:type="spellEnd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И.В.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Оценка за </w:t>
      </w:r>
      <w:proofErr w:type="gramStart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работу :</w:t>
      </w:r>
      <w:proofErr w:type="gramEnd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_______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Москва – 2025</w:t>
      </w: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г.</w:t>
      </w:r>
    </w:p>
    <w:p w:rsidR="0009377F" w:rsidRDefault="00281EE1"/>
    <w:p w:rsidR="008A3AFD" w:rsidRDefault="008A3AFD"/>
    <w:p w:rsidR="008A3AFD" w:rsidRDefault="008A3AFD"/>
    <w:p w:rsidR="008A3AFD" w:rsidRDefault="008A3AFD"/>
    <w:p w:rsidR="008A3AFD" w:rsidRDefault="008A3AFD">
      <w:r>
        <w:t>Задание 1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3AFD" w:rsidTr="008A3AFD">
        <w:tc>
          <w:tcPr>
            <w:tcW w:w="4672" w:type="dxa"/>
          </w:tcPr>
          <w:p w:rsidR="008A3AFD" w:rsidRDefault="008A3AFD">
            <w:r>
              <w:t>Реквизит</w:t>
            </w:r>
          </w:p>
        </w:tc>
        <w:tc>
          <w:tcPr>
            <w:tcW w:w="4673" w:type="dxa"/>
          </w:tcPr>
          <w:p w:rsidR="008A3AFD" w:rsidRDefault="008A3AFD">
            <w:r>
              <w:t>Значение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 xml:space="preserve">Номер варианта </w:t>
            </w:r>
          </w:p>
        </w:tc>
        <w:tc>
          <w:tcPr>
            <w:tcW w:w="4673" w:type="dxa"/>
          </w:tcPr>
          <w:p w:rsidR="008A3AFD" w:rsidRDefault="008A3AFD">
            <w:r>
              <w:t>(Введите номер варианта)</w:t>
            </w:r>
          </w:p>
        </w:tc>
      </w:tr>
      <w:tr w:rsidR="008A3AFD" w:rsidTr="008A3AFD">
        <w:tc>
          <w:tcPr>
            <w:tcW w:w="4672" w:type="dxa"/>
          </w:tcPr>
          <w:p w:rsidR="008A3AFD" w:rsidRDefault="00313A3D">
            <w:r>
              <w:t>Организация</w:t>
            </w:r>
          </w:p>
        </w:tc>
        <w:tc>
          <w:tcPr>
            <w:tcW w:w="4673" w:type="dxa"/>
          </w:tcPr>
          <w:p w:rsidR="008A3AFD" w:rsidRDefault="00313A3D">
            <w:r>
              <w:t>(Введите название организации)</w:t>
            </w:r>
          </w:p>
        </w:tc>
      </w:tr>
      <w:tr w:rsidR="008A3AFD" w:rsidTr="008A3AFD">
        <w:tc>
          <w:tcPr>
            <w:tcW w:w="4672" w:type="dxa"/>
          </w:tcPr>
          <w:p w:rsidR="008A3AFD" w:rsidRDefault="00313A3D">
            <w:r>
              <w:t>Дата</w:t>
            </w:r>
          </w:p>
        </w:tc>
        <w:tc>
          <w:tcPr>
            <w:tcW w:w="4673" w:type="dxa"/>
          </w:tcPr>
          <w:p w:rsidR="008A3AFD" w:rsidRDefault="00313A3D">
            <w:r>
              <w:t>(Введите дату)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Описание</w:t>
            </w:r>
          </w:p>
        </w:tc>
        <w:tc>
          <w:tcPr>
            <w:tcW w:w="4673" w:type="dxa"/>
          </w:tcPr>
          <w:p w:rsidR="008A3AFD" w:rsidRDefault="00C53431">
            <w:r>
              <w:t>(Введите описание)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Количество</w:t>
            </w:r>
          </w:p>
        </w:tc>
        <w:tc>
          <w:tcPr>
            <w:tcW w:w="4673" w:type="dxa"/>
          </w:tcPr>
          <w:p w:rsidR="008A3AFD" w:rsidRDefault="00C53431">
            <w:r>
              <w:t>(Введите количество)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Примечание</w:t>
            </w:r>
          </w:p>
        </w:tc>
        <w:tc>
          <w:tcPr>
            <w:tcW w:w="4673" w:type="dxa"/>
          </w:tcPr>
          <w:p w:rsidR="008A3AFD" w:rsidRDefault="00C53431">
            <w:r>
              <w:t>(Введите примечание)</w:t>
            </w:r>
          </w:p>
        </w:tc>
      </w:tr>
    </w:tbl>
    <w:p w:rsidR="00C53431" w:rsidRPr="00C53431" w:rsidRDefault="00C53431" w:rsidP="00C53431">
      <w:r w:rsidRPr="00C53431">
        <w:t>Примечания:</w:t>
      </w:r>
    </w:p>
    <w:p w:rsidR="00C53431" w:rsidRPr="00C53431" w:rsidRDefault="00C53431" w:rsidP="00C53431">
      <w:r w:rsidRPr="00C53431">
        <w:t>Все поля обязательны для заполнения.</w:t>
      </w:r>
    </w:p>
    <w:p w:rsidR="00C53431" w:rsidRPr="00C53431" w:rsidRDefault="00C53431" w:rsidP="00C53431">
      <w:r w:rsidRPr="00C53431">
        <w:t>Дата должна быть в формате ДД.ММ.ГГГГ.</w:t>
      </w:r>
    </w:p>
    <w:p w:rsidR="00C53431" w:rsidRPr="00C53431" w:rsidRDefault="00C53431" w:rsidP="00C53431">
      <w:r w:rsidRPr="00C53431">
        <w:t>Количество должно быть числовым значением.</w:t>
      </w:r>
    </w:p>
    <w:p w:rsidR="008A3AFD" w:rsidRDefault="008A3AFD"/>
    <w:p w:rsidR="00C53431" w:rsidRDefault="00C53431">
      <w:r>
        <w:t>Задание 2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1. Форма документа для управления производством: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Название документа: Заказ на производство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номер заказа)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дату заказа)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название организации)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название продукта)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количество)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срок выполнения)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ФИО ответственного)</w:t>
            </w:r>
          </w:p>
        </w:tc>
      </w:tr>
    </w:tbl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2. Форма документа для управления продажами: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Название документа: Отчет о продажах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отчета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(Ведите номер отчета)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период)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название организации)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сумма продаж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общую сумму продаж)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проданных товаров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количество)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ФИО ответственного)</w:t>
            </w:r>
          </w:p>
        </w:tc>
      </w:tr>
    </w:tbl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3</w:t>
      </w: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AC0" w:rsidRDefault="00313A3D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313A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F045B7" wp14:editId="688270AB">
            <wp:extent cx="4753638" cy="59063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AC0" w:rsidRPr="00522AC0" w:rsidRDefault="00522AC0" w:rsidP="00522AC0">
      <w:pPr>
        <w:pStyle w:val="1"/>
        <w:rPr>
          <w:rFonts w:eastAsia="Times New Roman"/>
          <w:lang w:val="ru-RU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P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2AC0">
        <w:rPr>
          <w:rFonts w:ascii="Times New Roman" w:eastAsia="Times New Roman" w:hAnsi="Times New Roman" w:cs="Times New Roman"/>
          <w:sz w:val="24"/>
          <w:szCs w:val="24"/>
        </w:rPr>
        <w:t>Заключение.</w:t>
      </w:r>
      <w:r w:rsidRPr="00522AC0">
        <w:rPr>
          <w:rFonts w:ascii="Times New Roman" w:eastAsia="Times New Roman" w:hAnsi="Times New Roman" w:cs="Times New Roman"/>
          <w:sz w:val="24"/>
          <w:szCs w:val="24"/>
        </w:rPr>
        <w:br/>
        <w:t xml:space="preserve">Разработанная информационная модель представляет собой эффективный инструмент для анализа финансовых показателей компании, позволяя не только систематизировать данные, но и проводить глубокий анализ рентабельности. С помощью экранных форм пользователи могут легко вводить и редактировать информацию, а также получать актуальные данные о состояние компании. Модель позволяет выявлять ключевые тенденции и принимать </w:t>
      </w:r>
      <w:r w:rsidRPr="00522AC0">
        <w:rPr>
          <w:rFonts w:ascii="Times New Roman" w:eastAsia="Times New Roman" w:hAnsi="Times New Roman" w:cs="Times New Roman"/>
          <w:sz w:val="24"/>
          <w:szCs w:val="24"/>
        </w:rPr>
        <w:lastRenderedPageBreak/>
        <w:t>обоснованные решения для повышения эффективности бизнеса. В дальнейшем, данная модель может быть расширена и адаптирована для других секторов экономики, что сделает ее универсальным инструментом для финансового анализа.</w:t>
      </w:r>
    </w:p>
    <w:p w:rsidR="00522AC0" w:rsidRP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522AC0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431" w:rsidRDefault="00C53431"/>
    <w:sectPr w:rsidR="00C5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FD"/>
    <w:rsid w:val="00281EE1"/>
    <w:rsid w:val="002C7E08"/>
    <w:rsid w:val="00313A3D"/>
    <w:rsid w:val="00522AC0"/>
    <w:rsid w:val="008A3AFD"/>
    <w:rsid w:val="00C53431"/>
    <w:rsid w:val="00E6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C10B"/>
  <w15:chartTrackingRefBased/>
  <w15:docId w15:val="{309BDD48-38B4-4B42-A5D4-8690D51B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AFD"/>
  </w:style>
  <w:style w:type="paragraph" w:styleId="1">
    <w:name w:val="heading 1"/>
    <w:basedOn w:val="a"/>
    <w:next w:val="a"/>
    <w:link w:val="10"/>
    <w:uiPriority w:val="9"/>
    <w:qFormat/>
    <w:rsid w:val="00522AC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2A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2025-03-14T18:24:00Z</dcterms:created>
  <dcterms:modified xsi:type="dcterms:W3CDTF">2025-03-14T18:24:00Z</dcterms:modified>
</cp:coreProperties>
</file>